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12EBE" w14:textId="77777777" w:rsidR="00D57892" w:rsidRDefault="00000000">
      <w:pPr>
        <w:pStyle w:val="afe"/>
        <w:framePr w:hSpace="180" w:vSpace="180" w:wrap="around" w:hAnchor="margin" w:y="1" w:anchorLock="1"/>
      </w:pPr>
      <w:bookmarkStart w:id="0" w:name="_Hlk112604850"/>
      <w:bookmarkEnd w:id="0"/>
      <w:r>
        <w:rPr>
          <w:rFonts w:ascii="Times New Roman"/>
        </w:rPr>
        <w:t>ICS</w:t>
      </w:r>
      <w:r>
        <w:rPr>
          <w:rFonts w:hAnsi="黑体"/>
        </w:rPr>
        <w:t> 91.140</w:t>
      </w:r>
      <w:r>
        <w:rPr>
          <w:rFonts w:hAnsi="黑体" w:hint="eastAsia"/>
        </w:rPr>
        <w:t>.</w:t>
      </w:r>
      <w:r>
        <w:rPr>
          <w:rFonts w:hAnsi="黑体"/>
        </w:rPr>
        <w:t>65</w:t>
      </w:r>
      <w:r>
        <w:rPr>
          <w:rFonts w:hAnsi="黑体" w:hint="eastAsia"/>
        </w:rPr>
        <w:t>水加热设备</w:t>
      </w:r>
    </w:p>
    <w:p w14:paraId="55FB1A8B" w14:textId="77777777" w:rsidR="00D57892" w:rsidRDefault="00000000">
      <w:pPr>
        <w:pStyle w:val="afe"/>
        <w:framePr w:hSpace="180" w:vSpace="180" w:wrap="around" w:hAnchor="margin" w:y="1" w:anchorLock="1"/>
      </w:pPr>
      <w:r>
        <w:rPr>
          <w:rFonts w:hint="eastAsia"/>
        </w:rPr>
        <w:t>P</w:t>
      </w:r>
      <w:r>
        <w:t>45</w:t>
      </w:r>
    </w:p>
    <w:tbl>
      <w:tblPr>
        <w:tblW w:w="985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4"/>
      </w:tblGrid>
      <w:tr w:rsidR="00D57892" w14:paraId="44464997" w14:textId="77777777">
        <w:tc>
          <w:tcPr>
            <w:tcW w:w="9854" w:type="dxa"/>
            <w:tcBorders>
              <w:top w:val="nil"/>
              <w:left w:val="nil"/>
              <w:bottom w:val="nil"/>
              <w:right w:val="nil"/>
            </w:tcBorders>
          </w:tcPr>
          <w:p w14:paraId="1D363970" w14:textId="77777777" w:rsidR="00D57892" w:rsidRDefault="00D57892">
            <w:pPr>
              <w:pStyle w:val="afe"/>
              <w:framePr w:hSpace="180" w:vSpace="180" w:wrap="around" w:hAnchor="margin" w:y="1" w:anchorLock="1"/>
            </w:pPr>
          </w:p>
        </w:tc>
      </w:tr>
    </w:tbl>
    <w:p w14:paraId="5781FFC5" w14:textId="77777777" w:rsidR="00D57892" w:rsidRDefault="00000000">
      <w:pPr>
        <w:pStyle w:val="aff6"/>
        <w:framePr w:w="6101" w:h="1389" w:hRule="exact" w:hSpace="181" w:vSpace="181" w:wrap="around" w:vAnchor="page" w:hAnchor="page" w:x="4673" w:y="942" w:anchorLock="1"/>
      </w:pPr>
      <w:r>
        <w:rPr>
          <w:rFonts w:hint="eastAsia"/>
        </w:rPr>
        <w:t>T</w:t>
      </w:r>
    </w:p>
    <w:p w14:paraId="313E0135" w14:textId="77777777" w:rsidR="00D57892" w:rsidRDefault="00000000">
      <w:pPr>
        <w:pStyle w:val="aff2"/>
        <w:framePr w:hSpace="181" w:vSpace="181" w:wrap="around" w:vAnchor="page" w:hAnchor="page" w:x="1179" w:y="2294" w:anchorLock="1"/>
        <w:ind w:firstLineChars="71" w:firstLine="284"/>
        <w:rPr>
          <w:rFonts w:ascii="Times New Roman" w:hAnsi="Times New Roman"/>
        </w:rPr>
      </w:pPr>
      <w:r>
        <w:rPr>
          <w:rFonts w:hint="eastAsia"/>
        </w:rPr>
        <w:t>团体标准</w:t>
      </w:r>
    </w:p>
    <w:p w14:paraId="32C12386" w14:textId="77777777" w:rsidR="00D57892" w:rsidRDefault="00000000">
      <w:pPr>
        <w:pStyle w:val="21"/>
        <w:framePr w:w="9140" w:h="877" w:hRule="exact" w:hSpace="284" w:wrap="around" w:vAnchor="page" w:hAnchor="page" w:x="1645" w:y="3265" w:anchorLock="1"/>
        <w:spacing w:beforeLines="50" w:before="156"/>
        <w:rPr>
          <w:rFonts w:hAnsi="黑体"/>
        </w:rPr>
      </w:pPr>
      <w:r>
        <w:rPr>
          <w:rFonts w:hAnsi="黑体" w:hint="eastAsia"/>
        </w:rPr>
        <w:t>T</w:t>
      </w:r>
      <w:r>
        <w:rPr>
          <w:rFonts w:hAnsi="黑体"/>
        </w:rPr>
        <w:t>/CNHA 10XX—</w:t>
      </w:r>
      <w:r>
        <w:rPr>
          <w:rFonts w:hAnsi="黑体" w:hint="eastAsia"/>
        </w:rPr>
        <w:t>202</w:t>
      </w:r>
      <w:r>
        <w:rPr>
          <w:rFonts w:hAnsi="黑体"/>
        </w:rPr>
        <w:t>2</w:t>
      </w:r>
    </w:p>
    <w:p w14:paraId="367C9A48" w14:textId="77777777" w:rsidR="00D57892" w:rsidRDefault="00000000">
      <w:pPr>
        <w:pStyle w:val="21"/>
        <w:framePr w:w="9140" w:h="877" w:hRule="exact" w:hSpace="284" w:wrap="around" w:vAnchor="page" w:hAnchor="page" w:x="1645" w:y="3265" w:anchorLock="1"/>
        <w:spacing w:beforeLines="50" w:before="156"/>
        <w:rPr>
          <w:rFonts w:hAnsi="黑体"/>
        </w:rPr>
      </w:pPr>
      <w:r>
        <w:rPr>
          <w:rFonts w:hAnsi="黑体" w:hint="eastAsia"/>
        </w:rPr>
        <w:t>T</w:t>
      </w:r>
      <w:r>
        <w:rPr>
          <w:rFonts w:hAnsi="黑体"/>
        </w:rPr>
        <w:t>/SGACC 1002—2022</w:t>
      </w:r>
    </w:p>
    <w:tbl>
      <w:tblPr>
        <w:tblW w:w="1871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56"/>
        <w:gridCol w:w="9356"/>
      </w:tblGrid>
      <w:tr w:rsidR="00D57892" w14:paraId="01D460C9" w14:textId="77777777">
        <w:tc>
          <w:tcPr>
            <w:tcW w:w="9356" w:type="dxa"/>
            <w:tcBorders>
              <w:top w:val="nil"/>
              <w:left w:val="nil"/>
              <w:bottom w:val="nil"/>
              <w:right w:val="nil"/>
            </w:tcBorders>
          </w:tcPr>
          <w:bookmarkStart w:id="1" w:name="DT"/>
          <w:p w14:paraId="65378463" w14:textId="77777777" w:rsidR="00D57892" w:rsidRDefault="00000000">
            <w:pPr>
              <w:pStyle w:val="aff1"/>
              <w:framePr w:w="9140" w:h="877" w:hRule="exact" w:hSpace="284" w:wrap="around" w:vAnchor="page" w:hAnchor="page" w:x="1645" w:y="3265" w:anchorLock="1"/>
            </w:pPr>
            <w:r>
              <w:rPr>
                <w:noProof/>
              </w:rPr>
              <mc:AlternateContent>
                <mc:Choice Requires="wps">
                  <w:drawing>
                    <wp:anchor distT="0" distB="0" distL="114300" distR="114300" simplePos="0" relativeHeight="251674624" behindDoc="1" locked="0" layoutInCell="1" allowOverlap="1" wp14:anchorId="36533F0A" wp14:editId="32A63667">
                      <wp:simplePos x="0" y="0"/>
                      <wp:positionH relativeFrom="column">
                        <wp:posOffset>4734560</wp:posOffset>
                      </wp:positionH>
                      <wp:positionV relativeFrom="paragraph">
                        <wp:posOffset>34290</wp:posOffset>
                      </wp:positionV>
                      <wp:extent cx="1143000" cy="228600"/>
                      <wp:effectExtent l="0" t="0" r="1270" b="0"/>
                      <wp:wrapNone/>
                      <wp:docPr id="17"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xmlns:wpsCustomData="http://www.wps.cn/officeDocument/2013/wpsCustomData">
                  <w:pict>
                    <v:rect id="DT" o:spid="_x0000_s1026" o:spt="1" style="position:absolute;left:0pt;margin-left:372.8pt;margin-top:2.7pt;height:18pt;width:90pt;z-index:-25164185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5g8svWAAAACAEAAA8AAAAAAAAAAQAgAAAAIgAA&#10;AGRycy9kb3ducmV2LnhtbFBLAQIUABQAAAAIAIdO4kCCmgSvCgIAACEEAAAOAAAAAAAAAAEAIAAA&#10;ACUBAABkcnMvZTJvRG9jLnhtbFBLBQYAAAAABgAGAFkBAAChBQAAAAA=&#10;">
                      <v:fill on="t" focussize="0,0"/>
                      <v:stroke on="f"/>
                      <v:imagedata o:title=""/>
                      <o:lock v:ext="edit" aspectratio="f"/>
                    </v:rect>
                  </w:pict>
                </mc:Fallback>
              </mc:AlternateContent>
            </w:r>
            <w:bookmarkEnd w:id="1"/>
          </w:p>
        </w:tc>
        <w:tc>
          <w:tcPr>
            <w:tcW w:w="9356" w:type="dxa"/>
            <w:tcBorders>
              <w:top w:val="nil"/>
              <w:left w:val="nil"/>
              <w:bottom w:val="nil"/>
              <w:right w:val="nil"/>
            </w:tcBorders>
          </w:tcPr>
          <w:p w14:paraId="1DDEA7B4" w14:textId="77777777" w:rsidR="00D57892" w:rsidRDefault="00D57892">
            <w:pPr>
              <w:pStyle w:val="aff1"/>
              <w:framePr w:w="9140" w:h="877" w:hRule="exact" w:hSpace="284" w:wrap="around" w:vAnchor="page" w:hAnchor="page" w:x="1645" w:y="3265" w:anchorLock="1"/>
            </w:pPr>
          </w:p>
        </w:tc>
      </w:tr>
    </w:tbl>
    <w:p w14:paraId="4B91C1EE" w14:textId="77777777" w:rsidR="00D57892" w:rsidRDefault="00D57892">
      <w:pPr>
        <w:pStyle w:val="21"/>
        <w:framePr w:w="9140" w:h="877" w:hRule="exact" w:hSpace="284" w:wrap="around" w:vAnchor="page" w:hAnchor="page" w:x="1645" w:y="3265" w:anchorLock="1"/>
        <w:rPr>
          <w:rFonts w:hAnsi="黑体"/>
        </w:rPr>
      </w:pPr>
    </w:p>
    <w:p w14:paraId="31C9A92C" w14:textId="77777777" w:rsidR="00D57892" w:rsidRDefault="00D57892">
      <w:pPr>
        <w:pStyle w:val="21"/>
        <w:framePr w:w="9140" w:h="877" w:hRule="exact" w:hSpace="284" w:wrap="around" w:vAnchor="page" w:hAnchor="page" w:x="1645" w:y="3265" w:anchorLock="1"/>
        <w:rPr>
          <w:rFonts w:hAnsi="黑体"/>
        </w:rPr>
      </w:pPr>
    </w:p>
    <w:p w14:paraId="206BC212" w14:textId="70C1EF3A" w:rsidR="00D57892" w:rsidRDefault="00000000">
      <w:pPr>
        <w:pStyle w:val="aff"/>
        <w:framePr w:w="9639" w:h="6917" w:hRule="exact" w:wrap="around" w:vAnchor="page" w:hAnchor="page" w:xAlign="center" w:y="6408" w:anchorLock="1"/>
        <w:rPr>
          <w:shd w:val="clear" w:color="FFFFFF" w:fill="D9D9D9"/>
        </w:rPr>
      </w:pPr>
      <w:r>
        <w:rPr>
          <w:shd w:val="clear" w:color="FFFFFF" w:fill="D9D9D9"/>
        </w:rPr>
        <w:fldChar w:fldCharType="begin">
          <w:ffData>
            <w:name w:val="StdName"/>
            <w:enabled/>
            <w:calcOnExit w:val="0"/>
            <w:textInput>
              <w:default w:val="家用燃气快速热水器传感器技术要求 水流量传感器和水流量开关"/>
            </w:textInput>
          </w:ffData>
        </w:fldChar>
      </w:r>
      <w:bookmarkStart w:id="2" w:name="StdName"/>
      <w:r>
        <w:rPr>
          <w:shd w:val="clear" w:color="FFFFFF" w:fill="D9D9D9"/>
        </w:rPr>
        <w:instrText xml:space="preserve"> FORMTEXT </w:instrText>
      </w:r>
      <w:r>
        <w:rPr>
          <w:shd w:val="clear" w:color="FFFFFF" w:fill="D9D9D9"/>
        </w:rPr>
      </w:r>
      <w:r>
        <w:rPr>
          <w:shd w:val="clear" w:color="FFFFFF" w:fill="D9D9D9"/>
        </w:rPr>
        <w:fldChar w:fldCharType="separate"/>
      </w:r>
      <w:r>
        <w:rPr>
          <w:rFonts w:hint="eastAsia"/>
          <w:shd w:val="clear" w:color="FFFFFF" w:fill="D9D9D9"/>
        </w:rPr>
        <w:t>家用燃气快速热水器传感器技术要求</w:t>
      </w:r>
    </w:p>
    <w:p w14:paraId="6100F225" w14:textId="77777777" w:rsidR="00D57892" w:rsidRDefault="00000000">
      <w:pPr>
        <w:pStyle w:val="aff"/>
        <w:framePr w:w="9639" w:h="6917" w:hRule="exact" w:wrap="around" w:vAnchor="page" w:hAnchor="page" w:xAlign="center" w:y="6408" w:anchorLock="1"/>
      </w:pPr>
      <w:r>
        <w:rPr>
          <w:rFonts w:hint="eastAsia"/>
          <w:shd w:val="clear" w:color="FFFFFF" w:fill="D9D9D9"/>
        </w:rPr>
        <w:t>水流量传感器和水流量开关</w:t>
      </w:r>
      <w:r>
        <w:rPr>
          <w:shd w:val="clear" w:color="FFFFFF" w:fill="D9D9D9"/>
        </w:rPr>
        <w:fldChar w:fldCharType="end"/>
      </w:r>
      <w:bookmarkEnd w:id="2"/>
      <w:r>
        <w:rPr>
          <w:shd w:val="clear" w:color="FFFFFF" w:fill="D9D9D9"/>
        </w:rPr>
        <w:t xml:space="preserve"> </w:t>
      </w:r>
    </w:p>
    <w:p w14:paraId="7C566BD3" w14:textId="77777777" w:rsidR="00D57892" w:rsidRDefault="00000000">
      <w:pPr>
        <w:pStyle w:val="aff"/>
        <w:framePr w:w="9639" w:h="6917" w:hRule="exact" w:wrap="around" w:vAnchor="page" w:hAnchor="page" w:xAlign="center" w:y="6408" w:anchorLock="1"/>
        <w:spacing w:line="480" w:lineRule="exact"/>
        <w:rPr>
          <w:sz w:val="28"/>
          <w:szCs w:val="28"/>
        </w:rPr>
      </w:pPr>
      <w:r>
        <w:rPr>
          <w:rFonts w:hint="eastAsia"/>
          <w:sz w:val="28"/>
          <w:szCs w:val="28"/>
        </w:rPr>
        <w:t xml:space="preserve">Technical requirements of sensors for </w:t>
      </w:r>
    </w:p>
    <w:p w14:paraId="1A737D8F" w14:textId="77777777" w:rsidR="00D57892" w:rsidRDefault="00000000">
      <w:pPr>
        <w:pStyle w:val="aff"/>
        <w:framePr w:w="9639" w:h="6917" w:hRule="exact" w:wrap="around" w:vAnchor="page" w:hAnchor="page" w:xAlign="center" w:y="6408" w:anchorLock="1"/>
        <w:spacing w:line="480" w:lineRule="exact"/>
        <w:rPr>
          <w:sz w:val="28"/>
          <w:szCs w:val="28"/>
        </w:rPr>
      </w:pPr>
      <w:r>
        <w:rPr>
          <w:rFonts w:hint="eastAsia"/>
          <w:sz w:val="28"/>
          <w:szCs w:val="28"/>
        </w:rPr>
        <w:t xml:space="preserve">domestic gas instantaneous water heaters </w:t>
      </w:r>
    </w:p>
    <w:p w14:paraId="5BA48CD2" w14:textId="77777777" w:rsidR="00D57892" w:rsidRDefault="00000000">
      <w:pPr>
        <w:pStyle w:val="aff"/>
        <w:framePr w:w="9639" w:h="6917" w:hRule="exact" w:wrap="around" w:vAnchor="page" w:hAnchor="page" w:xAlign="center" w:y="6408" w:anchorLock="1"/>
        <w:spacing w:line="480" w:lineRule="exact"/>
      </w:pPr>
      <w:r>
        <w:rPr>
          <w:rFonts w:hint="eastAsia"/>
          <w:sz w:val="28"/>
          <w:szCs w:val="28"/>
        </w:rPr>
        <w:t>- Water flow sensor and water flow switch</w:t>
      </w:r>
    </w:p>
    <w:p w14:paraId="52BB4521" w14:textId="77777777" w:rsidR="00D57892" w:rsidRDefault="00D57892">
      <w:pPr>
        <w:pStyle w:val="aff"/>
        <w:framePr w:w="9639" w:h="6917" w:hRule="exact" w:wrap="around" w:vAnchor="page" w:hAnchor="page" w:xAlign="center" w:y="6408" w:anchorLock="1"/>
        <w:spacing w:line="480" w:lineRule="exact"/>
        <w:rPr>
          <w:sz w:val="28"/>
          <w:szCs w:val="28"/>
        </w:rPr>
      </w:pPr>
    </w:p>
    <w:p w14:paraId="7557F1F4" w14:textId="77777777" w:rsidR="00D57892" w:rsidRDefault="00000000">
      <w:pPr>
        <w:pStyle w:val="aff"/>
        <w:framePr w:w="9639" w:h="6917" w:hRule="exact" w:wrap="around" w:vAnchor="page" w:hAnchor="page" w:xAlign="center" w:y="6408" w:anchorLock="1"/>
        <w:spacing w:line="480" w:lineRule="exact"/>
        <w:rPr>
          <w:sz w:val="28"/>
          <w:szCs w:val="28"/>
        </w:rPr>
      </w:pPr>
      <w:r>
        <w:rPr>
          <w:rFonts w:hint="eastAsia"/>
          <w:sz w:val="28"/>
          <w:szCs w:val="28"/>
        </w:rPr>
        <w:t>征求意见稿</w:t>
      </w:r>
    </w:p>
    <w:p w14:paraId="49EA1E38" w14:textId="77777777" w:rsidR="00D57892" w:rsidRDefault="00D57892">
      <w:pPr>
        <w:pStyle w:val="aff"/>
        <w:framePr w:w="9639" w:h="6917" w:hRule="exact" w:wrap="around" w:vAnchor="page" w:hAnchor="page" w:xAlign="center" w:y="6408" w:anchorLock="1"/>
        <w:spacing w:line="480" w:lineRule="exact"/>
        <w:rPr>
          <w:sz w:val="28"/>
          <w:szCs w:val="28"/>
        </w:rPr>
      </w:pPr>
    </w:p>
    <w:p w14:paraId="3596187F" w14:textId="77777777" w:rsidR="00D57892" w:rsidRDefault="00000000">
      <w:pPr>
        <w:pStyle w:val="aff"/>
        <w:framePr w:w="9639" w:h="6917" w:hRule="exact" w:wrap="around" w:vAnchor="page" w:hAnchor="page" w:xAlign="center" w:y="6408" w:anchorLock="1"/>
        <w:spacing w:line="480" w:lineRule="exact"/>
        <w:rPr>
          <w:sz w:val="28"/>
          <w:szCs w:val="28"/>
        </w:rPr>
      </w:pPr>
      <w:r>
        <w:rPr>
          <w:rFonts w:hint="eastAsia"/>
          <w:sz w:val="28"/>
          <w:szCs w:val="28"/>
        </w:rPr>
        <w:t>在提交反馈意见时，请将您知道的相关专利连同支持性文件一并附上</w:t>
      </w:r>
    </w:p>
    <w:p w14:paraId="5A3684EB" w14:textId="77777777" w:rsidR="00D57892" w:rsidRDefault="00000000">
      <w:pPr>
        <w:pStyle w:val="afc"/>
        <w:framePr w:w="3997" w:h="471" w:hRule="exact" w:vSpace="181" w:wrap="around" w:vAnchor="page" w:hAnchor="page" w:x="1419" w:y="14097" w:anchorLock="1"/>
      </w:pPr>
      <w:r>
        <w:rPr>
          <w:rFonts w:ascii="黑体"/>
        </w:rPr>
        <w:t>2022-</w:t>
      </w:r>
      <w:r>
        <w:t xml:space="preserve"> XX</w:t>
      </w:r>
      <w:r>
        <w:rPr>
          <w:rFonts w:ascii="黑体"/>
        </w:rPr>
        <w:t>-</w:t>
      </w:r>
      <w:r>
        <w:t xml:space="preserve"> 01</w:t>
      </w:r>
      <w:r>
        <w:rPr>
          <w:rFonts w:hint="eastAsia"/>
        </w:rPr>
        <w:t>发布</w:t>
      </w:r>
      <w:r>
        <w:rPr>
          <w:noProof/>
        </w:rPr>
        <mc:AlternateContent>
          <mc:Choice Requires="wps">
            <w:drawing>
              <wp:anchor distT="0" distB="0" distL="114300" distR="114300" simplePos="0" relativeHeight="251659264" behindDoc="0" locked="1" layoutInCell="1" allowOverlap="1" wp14:anchorId="2D81EA1B" wp14:editId="6BFEDBBB">
                <wp:simplePos x="0" y="0"/>
                <wp:positionH relativeFrom="column">
                  <wp:posOffset>-635</wp:posOffset>
                </wp:positionH>
                <wp:positionV relativeFrom="page">
                  <wp:posOffset>9251950</wp:posOffset>
                </wp:positionV>
                <wp:extent cx="6120130" cy="635"/>
                <wp:effectExtent l="13970" t="12700" r="9525" b="5715"/>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635"/>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0" o:spid="_x0000_s1026" o:spt="20" style="position:absolute;left:0pt;margin-left:-0.05pt;margin-top:728.5pt;height:0.05pt;width:481.9pt;mso-position-vertical-relative:page;z-index:251659264;mso-width-relative:page;mso-height-relative:page;" filled="f" stroked="t" coordsize="21600,21600" o:gfxdata="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fQeJ69cAAAALAQAADwAAAAAAAAABACAAAAAiAAAAZHJz&#10;L2Rvd25yZXYueG1sUEsBAhQAFAAAAAgAh07iQOqDEozMAQAAowMAAA4AAAAAAAAAAQAgAAAAJgEA&#10;AGRycy9lMm9Eb2MueG1sUEsFBgAAAAAGAAYAWQEAAGQFAAAAAA==&#10;">
                <v:fill on="f" focussize="0,0"/>
                <v:stroke color="#000000" joinstyle="round"/>
                <v:imagedata o:title=""/>
                <o:lock v:ext="edit" aspectratio="f"/>
                <w10:anchorlock/>
              </v:line>
            </w:pict>
          </mc:Fallback>
        </mc:AlternateContent>
      </w:r>
    </w:p>
    <w:p w14:paraId="789621D4" w14:textId="77777777" w:rsidR="00D57892" w:rsidRDefault="00000000">
      <w:pPr>
        <w:pStyle w:val="aff4"/>
        <w:framePr w:w="3997" w:h="471" w:hRule="exact" w:vSpace="181" w:wrap="around" w:vAnchor="page" w:hAnchor="page" w:x="7089" w:y="14097" w:anchorLock="1"/>
      </w:pPr>
      <w:r>
        <w:rPr>
          <w:rFonts w:ascii="黑体"/>
        </w:rPr>
        <w:t>2022</w:t>
      </w:r>
      <w:r>
        <w:t xml:space="preserve"> </w:t>
      </w:r>
      <w:r>
        <w:rPr>
          <w:rFonts w:ascii="黑体"/>
        </w:rPr>
        <w:t>-</w:t>
      </w:r>
      <w:r>
        <w:t xml:space="preserve"> XX</w:t>
      </w:r>
      <w:r>
        <w:rPr>
          <w:rFonts w:ascii="黑体"/>
        </w:rPr>
        <w:t>-</w:t>
      </w:r>
      <w:r>
        <w:t xml:space="preserve"> 01</w:t>
      </w:r>
      <w:r>
        <w:rPr>
          <w:rFonts w:hint="eastAsia"/>
        </w:rPr>
        <w:t>实施</w:t>
      </w:r>
    </w:p>
    <w:p w14:paraId="329CC8E3" w14:textId="77777777" w:rsidR="00D57892" w:rsidRDefault="00000000">
      <w:pPr>
        <w:pStyle w:val="afd"/>
        <w:framePr w:w="5258" w:h="985" w:hRule="exact" w:hSpace="125" w:vSpace="181" w:wrap="around" w:vAnchor="page" w:hAnchor="page" w:x="3845" w:y="14894" w:anchorLock="1"/>
        <w:jc w:val="left"/>
        <w:rPr>
          <w:rFonts w:hAnsi="黑体"/>
          <w:sz w:val="32"/>
          <w:szCs w:val="32"/>
        </w:rPr>
      </w:pPr>
      <w:r>
        <w:rPr>
          <w:rFonts w:hAnsi="黑体" w:hint="eastAsia"/>
          <w:sz w:val="32"/>
          <w:szCs w:val="32"/>
        </w:rPr>
        <w:t>中国五金制品协会</w:t>
      </w:r>
    </w:p>
    <w:p w14:paraId="43D38481" w14:textId="77777777" w:rsidR="00D57892" w:rsidRDefault="00000000">
      <w:pPr>
        <w:pStyle w:val="afd"/>
        <w:framePr w:w="5258" w:h="985" w:hRule="exact" w:hSpace="125" w:vSpace="181" w:wrap="around" w:vAnchor="page" w:hAnchor="page" w:x="3845" w:y="14894" w:anchorLock="1"/>
        <w:jc w:val="left"/>
      </w:pPr>
      <w:r>
        <w:rPr>
          <w:rFonts w:hAnsi="黑体" w:hint="eastAsia"/>
          <w:w w:val="90"/>
          <w:sz w:val="32"/>
          <w:szCs w:val="32"/>
        </w:rPr>
        <w:t>佛山市顺德区燃气具商会</w:t>
      </w:r>
      <w:r>
        <w:rPr>
          <w:rFonts w:hAnsi="黑体"/>
        </w:rPr>
        <w:t xml:space="preserve">  </w:t>
      </w:r>
      <w:r>
        <w:rPr>
          <w:rStyle w:val="aff9"/>
          <w:rFonts w:hint="eastAsia"/>
        </w:rPr>
        <w:t>发布</w:t>
      </w:r>
    </w:p>
    <w:p w14:paraId="2C220FD7" w14:textId="77777777" w:rsidR="00D57892" w:rsidRDefault="00000000">
      <w:pPr>
        <w:pStyle w:val="afa"/>
        <w:sectPr w:rsidR="00D57892">
          <w:headerReference w:type="even" r:id="rId9"/>
          <w:footerReference w:type="even" r:id="rId10"/>
          <w:pgSz w:w="11906" w:h="16838"/>
          <w:pgMar w:top="567" w:right="850" w:bottom="1134" w:left="1418" w:header="0" w:footer="0" w:gutter="0"/>
          <w:pgNumType w:start="1"/>
          <w:cols w:space="720"/>
          <w:docGrid w:type="lines" w:linePitch="312"/>
        </w:sectPr>
      </w:pPr>
      <w:r>
        <w:rPr>
          <w:noProof/>
        </w:rPr>
        <mc:AlternateContent>
          <mc:Choice Requires="wps">
            <w:drawing>
              <wp:anchor distT="0" distB="0" distL="114300" distR="114300" simplePos="0" relativeHeight="251673600" behindDoc="0" locked="0" layoutInCell="1" allowOverlap="1" wp14:anchorId="2B40918A" wp14:editId="671C37AB">
                <wp:simplePos x="0" y="0"/>
                <wp:positionH relativeFrom="column">
                  <wp:posOffset>34925</wp:posOffset>
                </wp:positionH>
                <wp:positionV relativeFrom="paragraph">
                  <wp:posOffset>8946515</wp:posOffset>
                </wp:positionV>
                <wp:extent cx="6120130" cy="635"/>
                <wp:effectExtent l="13970" t="13970" r="9525" b="13970"/>
                <wp:wrapNone/>
                <wp:docPr id="18"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635"/>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2.75pt;margin-top:704.45pt;height:0.05pt;width:481.9pt;z-index:251673600;mso-width-relative:page;mso-height-relative:page;" filled="f" stroked="t" coordsize="21600,21600" o:gfxdata="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zUbPHtgAAAALAQAADwAAAAAAAAABACAAAAAiAAAAZHJz&#10;L2Rvd25yZXYueG1sUEsBAhQAFAAAAAgAh07iQIDGVgHLAQAAowMAAA4AAAAAAAAAAQAgAAAAJwEA&#10;AGRycy9lMm9Eb2MueG1sUEsFBgAAAAAGAAYAWQEAAGQFAAAAAA==&#10;">
                <v:fill on="f" focussize="0,0"/>
                <v:stroke color="#000000" joinstyle="round"/>
                <v:imagedata o:title=""/>
                <o:lock v:ext="edit" aspectratio="f"/>
              </v:line>
            </w:pict>
          </mc:Fallback>
        </mc:AlternateContent>
      </w:r>
      <w:r>
        <w:rPr>
          <w:noProof/>
        </w:rPr>
        <mc:AlternateContent>
          <mc:Choice Requires="wps">
            <w:drawing>
              <wp:anchor distT="0" distB="0" distL="114300" distR="114300" simplePos="0" relativeHeight="251660288" behindDoc="0" locked="0" layoutInCell="1" allowOverlap="1" wp14:anchorId="40908179" wp14:editId="02C3DD72">
                <wp:simplePos x="0" y="0"/>
                <wp:positionH relativeFrom="column">
                  <wp:posOffset>-635</wp:posOffset>
                </wp:positionH>
                <wp:positionV relativeFrom="paragraph">
                  <wp:posOffset>2339975</wp:posOffset>
                </wp:positionV>
                <wp:extent cx="6120130" cy="635"/>
                <wp:effectExtent l="13970" t="13970" r="9525" b="1397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635"/>
                        </a:xfrm>
                        <a:prstGeom prst="line">
                          <a:avLst/>
                        </a:prstGeom>
                        <a:noFill/>
                        <a:ln w="9525">
                          <a:solidFill>
                            <a:srgbClr val="000000"/>
                          </a:solidFill>
                          <a:round/>
                        </a:ln>
                      </wps:spPr>
                      <wps:bodyPr/>
                    </wps:wsp>
                  </a:graphicData>
                </a:graphic>
              </wp:anchor>
            </w:drawing>
          </mc:Choice>
          <mc:Fallback xmlns:wpsCustomData="http://www.wps.cn/officeDocument/2013/wpsCustomData">
            <w:pict>
              <v:line id="Line 11" o:spid="_x0000_s1026" o:spt="20" style="position:absolute;left:0pt;margin-left:-0.05pt;margin-top:184.25pt;height:0.05pt;width:481.9pt;z-index:251660288;mso-width-relative:page;mso-height-relative:page;" filled="f" stroked="t" coordsize="21600,21600" o:gfxdata="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Drx7T81wAAAAkBAAAPAAAAAAAAAAEAIAAAACIAAABkcnMv&#10;ZG93bnJldi54bWxQSwECFAAUAAAACACHTuJA2kRIVcsBAACjAwAADgAAAAAAAAABACAAAAAmAQAA&#10;ZHJzL2Uyb0RvYy54bWxQSwUGAAAAAAYABgBZAQAAYwUAAAAA&#10;">
                <v:fill on="f" focussize="0,0"/>
                <v:stroke color="#000000" joinstyle="round"/>
                <v:imagedata o:title=""/>
                <o:lock v:ext="edit" aspectratio="f"/>
              </v:line>
            </w:pict>
          </mc:Fallback>
        </mc:AlternateContent>
      </w:r>
    </w:p>
    <w:p w14:paraId="57DD2F9B" w14:textId="77777777" w:rsidR="00D57892" w:rsidRDefault="00D57892">
      <w:pPr>
        <w:widowControl/>
        <w:jc w:val="center"/>
        <w:rPr>
          <w:rFonts w:ascii="黑体" w:eastAsia="黑体" w:hAnsi="黑体" w:cs="宋体"/>
          <w:sz w:val="24"/>
          <w:szCs w:val="24"/>
          <w:lang w:eastAsia="zh-CN"/>
        </w:rPr>
        <w:sectPr w:rsidR="00D57892">
          <w:headerReference w:type="even" r:id="rId11"/>
          <w:footerReference w:type="even" r:id="rId12"/>
          <w:pgSz w:w="11906" w:h="16838"/>
          <w:pgMar w:top="1440" w:right="1077" w:bottom="1440" w:left="1077" w:header="1134" w:footer="992" w:gutter="0"/>
          <w:cols w:space="720"/>
          <w:docGrid w:type="lines" w:linePitch="312"/>
        </w:sectPr>
      </w:pPr>
    </w:p>
    <w:p w14:paraId="5B7822F3" w14:textId="77777777" w:rsidR="00D57892" w:rsidRDefault="00000000">
      <w:pPr>
        <w:widowControl/>
        <w:spacing w:beforeLines="250" w:before="780" w:afterLines="200" w:after="624"/>
        <w:jc w:val="center"/>
        <w:rPr>
          <w:rFonts w:ascii="黑体" w:eastAsia="黑体" w:hAnsi="黑体" w:cs="宋体"/>
          <w:sz w:val="32"/>
          <w:szCs w:val="32"/>
          <w:lang w:eastAsia="zh-CN"/>
        </w:rPr>
      </w:pPr>
      <w:r>
        <w:rPr>
          <w:rFonts w:ascii="黑体" w:eastAsia="黑体" w:hAnsi="黑体" w:cs="宋体"/>
          <w:sz w:val="32"/>
          <w:szCs w:val="32"/>
          <w:lang w:eastAsia="zh-CN"/>
        </w:rPr>
        <w:lastRenderedPageBreak/>
        <w:t>目</w:t>
      </w:r>
      <w:r>
        <w:rPr>
          <w:rFonts w:ascii="黑体" w:eastAsia="黑体" w:hAnsi="黑体" w:cs="宋体" w:hint="eastAsia"/>
          <w:sz w:val="32"/>
          <w:szCs w:val="32"/>
          <w:lang w:eastAsia="zh-CN"/>
        </w:rPr>
        <w:t xml:space="preserve"> </w:t>
      </w:r>
      <w:r>
        <w:rPr>
          <w:rFonts w:ascii="黑体" w:eastAsia="黑体" w:hAnsi="黑体" w:cs="宋体"/>
          <w:sz w:val="32"/>
          <w:szCs w:val="32"/>
          <w:lang w:eastAsia="zh-CN"/>
        </w:rPr>
        <w:t xml:space="preserve">  次</w:t>
      </w:r>
    </w:p>
    <w:p w14:paraId="2AE1B5B8"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r>
        <w:rPr>
          <w:rFonts w:ascii="宋体" w:eastAsia="宋体" w:hAnsi="宋体" w:cs="宋体"/>
          <w:sz w:val="21"/>
          <w:szCs w:val="21"/>
          <w:lang w:eastAsia="zh-CN"/>
        </w:rPr>
        <w:fldChar w:fldCharType="begin"/>
      </w:r>
      <w:r>
        <w:rPr>
          <w:rFonts w:ascii="宋体" w:eastAsia="宋体" w:hAnsi="宋体" w:cs="宋体"/>
          <w:sz w:val="21"/>
          <w:szCs w:val="21"/>
          <w:lang w:eastAsia="zh-CN"/>
        </w:rPr>
        <w:instrText xml:space="preserve"> TOC \o "2-2" \h \z \u \t "标题 1,1" </w:instrText>
      </w:r>
      <w:r>
        <w:rPr>
          <w:rFonts w:ascii="宋体" w:eastAsia="宋体" w:hAnsi="宋体" w:cs="宋体"/>
          <w:sz w:val="21"/>
          <w:szCs w:val="21"/>
          <w:lang w:eastAsia="zh-CN"/>
        </w:rPr>
        <w:fldChar w:fldCharType="separate"/>
      </w:r>
      <w:hyperlink w:anchor="_Toc113433624" w:history="1">
        <w:r>
          <w:rPr>
            <w:rStyle w:val="af7"/>
            <w:rFonts w:ascii="宋体" w:eastAsia="宋体" w:hAnsi="宋体"/>
            <w:sz w:val="21"/>
            <w:szCs w:val="21"/>
            <w:lang w:eastAsia="zh-CN"/>
          </w:rPr>
          <w:t>前 言</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_Toc113433624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I</w:t>
        </w:r>
        <w:r>
          <w:rPr>
            <w:rFonts w:ascii="宋体" w:eastAsia="宋体" w:hAnsi="宋体"/>
            <w:sz w:val="21"/>
            <w:szCs w:val="21"/>
          </w:rPr>
          <w:fldChar w:fldCharType="end"/>
        </w:r>
      </w:hyperlink>
    </w:p>
    <w:p w14:paraId="30052DD5"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hyperlink w:anchor="_Toc113433625" w:history="1">
        <w:r>
          <w:rPr>
            <w:rStyle w:val="af7"/>
            <w:rFonts w:ascii="宋体" w:eastAsia="宋体" w:hAnsi="宋体"/>
            <w:sz w:val="21"/>
            <w:szCs w:val="21"/>
            <w:lang w:eastAsia="zh-CN"/>
          </w:rPr>
          <w:t>引 言</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_Toc113433625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II</w:t>
        </w:r>
        <w:r>
          <w:rPr>
            <w:rFonts w:ascii="宋体" w:eastAsia="宋体" w:hAnsi="宋体"/>
            <w:sz w:val="21"/>
            <w:szCs w:val="21"/>
          </w:rPr>
          <w:fldChar w:fldCharType="end"/>
        </w:r>
      </w:hyperlink>
    </w:p>
    <w:p w14:paraId="51BC23FD"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hyperlink w:anchor="_Toc113433626" w:history="1">
        <w:r>
          <w:rPr>
            <w:rStyle w:val="af7"/>
            <w:rFonts w:ascii="宋体" w:eastAsia="宋体" w:hAnsi="宋体"/>
            <w:sz w:val="21"/>
            <w:szCs w:val="21"/>
            <w:lang w:eastAsia="zh-CN"/>
          </w:rPr>
          <w:t>1 范围</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_Toc113433626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3</w:t>
        </w:r>
        <w:r>
          <w:rPr>
            <w:rFonts w:ascii="宋体" w:eastAsia="宋体" w:hAnsi="宋体"/>
            <w:sz w:val="21"/>
            <w:szCs w:val="21"/>
          </w:rPr>
          <w:fldChar w:fldCharType="end"/>
        </w:r>
      </w:hyperlink>
    </w:p>
    <w:p w14:paraId="39BD720F"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hyperlink w:anchor="_Toc113433627" w:history="1">
        <w:r>
          <w:rPr>
            <w:rStyle w:val="af7"/>
            <w:rFonts w:ascii="宋体" w:eastAsia="宋体" w:hAnsi="宋体"/>
            <w:sz w:val="21"/>
            <w:szCs w:val="21"/>
            <w:lang w:eastAsia="zh-CN"/>
          </w:rPr>
          <w:t>2 规范性引用文件</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_Toc113433627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3</w:t>
        </w:r>
        <w:r>
          <w:rPr>
            <w:rFonts w:ascii="宋体" w:eastAsia="宋体" w:hAnsi="宋体"/>
            <w:sz w:val="21"/>
            <w:szCs w:val="21"/>
          </w:rPr>
          <w:fldChar w:fldCharType="end"/>
        </w:r>
      </w:hyperlink>
    </w:p>
    <w:p w14:paraId="33CD786D"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hyperlink w:anchor="_Toc113433628" w:history="1">
        <w:r>
          <w:rPr>
            <w:rStyle w:val="af7"/>
            <w:rFonts w:ascii="宋体" w:eastAsia="宋体" w:hAnsi="宋体"/>
            <w:sz w:val="21"/>
            <w:szCs w:val="21"/>
            <w:lang w:eastAsia="zh-CN"/>
          </w:rPr>
          <w:t>3 术语和定义</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_Toc113433628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4</w:t>
        </w:r>
        <w:r>
          <w:rPr>
            <w:rFonts w:ascii="宋体" w:eastAsia="宋体" w:hAnsi="宋体"/>
            <w:sz w:val="21"/>
            <w:szCs w:val="21"/>
          </w:rPr>
          <w:fldChar w:fldCharType="end"/>
        </w:r>
      </w:hyperlink>
    </w:p>
    <w:p w14:paraId="6C91B24E"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hyperlink w:anchor="_Toc113433629" w:history="1">
        <w:r>
          <w:rPr>
            <w:rStyle w:val="af7"/>
            <w:rFonts w:ascii="宋体" w:eastAsia="宋体" w:hAnsi="宋体"/>
            <w:sz w:val="21"/>
            <w:szCs w:val="21"/>
            <w:lang w:eastAsia="zh-CN"/>
          </w:rPr>
          <w:t>4 分类和型号</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_Toc113433629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5</w:t>
        </w:r>
        <w:r>
          <w:rPr>
            <w:rFonts w:ascii="宋体" w:eastAsia="宋体" w:hAnsi="宋体"/>
            <w:sz w:val="21"/>
            <w:szCs w:val="21"/>
          </w:rPr>
          <w:fldChar w:fldCharType="end"/>
        </w:r>
      </w:hyperlink>
    </w:p>
    <w:p w14:paraId="2C7249D5"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hyperlink w:anchor="_Toc113433630" w:history="1">
        <w:r>
          <w:rPr>
            <w:rStyle w:val="af7"/>
            <w:rFonts w:ascii="宋体" w:eastAsia="宋体" w:hAnsi="宋体"/>
            <w:sz w:val="21"/>
            <w:szCs w:val="21"/>
            <w:lang w:eastAsia="zh-CN"/>
          </w:rPr>
          <w:t>5 外观、结构和材料</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_Toc113433630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6</w:t>
        </w:r>
        <w:r>
          <w:rPr>
            <w:rFonts w:ascii="宋体" w:eastAsia="宋体" w:hAnsi="宋体"/>
            <w:sz w:val="21"/>
            <w:szCs w:val="21"/>
          </w:rPr>
          <w:fldChar w:fldCharType="end"/>
        </w:r>
      </w:hyperlink>
    </w:p>
    <w:p w14:paraId="37872EA5"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31" w:history="1">
        <w:r>
          <w:rPr>
            <w:rStyle w:val="af7"/>
            <w:rFonts w:ascii="宋体" w:eastAsia="宋体" w:hAnsi="宋体"/>
            <w:sz w:val="21"/>
            <w:szCs w:val="21"/>
            <w:lang w:eastAsia="zh-CN"/>
          </w:rPr>
          <w:t>5.1 一般要求</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_Toc113433631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6</w:t>
        </w:r>
        <w:r>
          <w:rPr>
            <w:rFonts w:ascii="宋体" w:eastAsia="宋体" w:hAnsi="宋体"/>
            <w:sz w:val="21"/>
            <w:szCs w:val="21"/>
          </w:rPr>
          <w:fldChar w:fldCharType="end"/>
        </w:r>
      </w:hyperlink>
    </w:p>
    <w:p w14:paraId="5815479B"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32" w:history="1">
        <w:r>
          <w:rPr>
            <w:rStyle w:val="af7"/>
            <w:rFonts w:ascii="宋体" w:eastAsia="宋体" w:hAnsi="宋体"/>
            <w:sz w:val="21"/>
            <w:szCs w:val="21"/>
            <w:lang w:eastAsia="zh-CN"/>
          </w:rPr>
          <w:t>5.2 外观</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_Toc113433632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6</w:t>
        </w:r>
        <w:r>
          <w:rPr>
            <w:rFonts w:ascii="宋体" w:eastAsia="宋体" w:hAnsi="宋体"/>
            <w:sz w:val="21"/>
            <w:szCs w:val="21"/>
          </w:rPr>
          <w:fldChar w:fldCharType="end"/>
        </w:r>
      </w:hyperlink>
    </w:p>
    <w:p w14:paraId="4368F314"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33" w:history="1">
        <w:r>
          <w:rPr>
            <w:rStyle w:val="af7"/>
            <w:rFonts w:ascii="宋体" w:eastAsia="宋体" w:hAnsi="宋体"/>
            <w:sz w:val="21"/>
            <w:szCs w:val="21"/>
            <w:lang w:eastAsia="zh-CN"/>
          </w:rPr>
          <w:t>5.3 结构</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_Toc113433633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6</w:t>
        </w:r>
        <w:r>
          <w:rPr>
            <w:rFonts w:ascii="宋体" w:eastAsia="宋体" w:hAnsi="宋体"/>
            <w:sz w:val="21"/>
            <w:szCs w:val="21"/>
          </w:rPr>
          <w:fldChar w:fldCharType="end"/>
        </w:r>
      </w:hyperlink>
    </w:p>
    <w:p w14:paraId="2C422414"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34" w:history="1">
        <w:r>
          <w:rPr>
            <w:rStyle w:val="af7"/>
            <w:rFonts w:ascii="宋体" w:eastAsia="宋体" w:hAnsi="宋体"/>
            <w:sz w:val="21"/>
            <w:szCs w:val="21"/>
            <w:lang w:eastAsia="zh-CN"/>
          </w:rPr>
          <w:t>5.4 材料</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_Toc113433634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7</w:t>
        </w:r>
        <w:r>
          <w:rPr>
            <w:rFonts w:ascii="宋体" w:eastAsia="宋体" w:hAnsi="宋体"/>
            <w:sz w:val="21"/>
            <w:szCs w:val="21"/>
          </w:rPr>
          <w:fldChar w:fldCharType="end"/>
        </w:r>
      </w:hyperlink>
    </w:p>
    <w:p w14:paraId="006ED6A1"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hyperlink w:anchor="_Toc113433635" w:history="1">
        <w:r>
          <w:rPr>
            <w:rStyle w:val="af7"/>
            <w:rFonts w:ascii="宋体" w:eastAsia="宋体" w:hAnsi="宋体"/>
            <w:sz w:val="21"/>
            <w:szCs w:val="21"/>
            <w:lang w:eastAsia="zh-CN"/>
          </w:rPr>
          <w:t>6 性能要求</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_Toc113433635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7</w:t>
        </w:r>
        <w:r>
          <w:rPr>
            <w:rFonts w:ascii="宋体" w:eastAsia="宋体" w:hAnsi="宋体"/>
            <w:sz w:val="21"/>
            <w:szCs w:val="21"/>
          </w:rPr>
          <w:fldChar w:fldCharType="end"/>
        </w:r>
      </w:hyperlink>
    </w:p>
    <w:p w14:paraId="372C9D47"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36" w:history="1">
        <w:r>
          <w:rPr>
            <w:rStyle w:val="af7"/>
            <w:rFonts w:ascii="宋体" w:eastAsia="宋体" w:hAnsi="宋体"/>
            <w:sz w:val="21"/>
            <w:szCs w:val="21"/>
            <w:lang w:eastAsia="zh-CN"/>
          </w:rPr>
          <w:t>6.1 气密性</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_Toc113433636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7</w:t>
        </w:r>
        <w:r>
          <w:rPr>
            <w:rFonts w:ascii="宋体" w:eastAsia="宋体" w:hAnsi="宋体"/>
            <w:sz w:val="21"/>
            <w:szCs w:val="21"/>
          </w:rPr>
          <w:fldChar w:fldCharType="end"/>
        </w:r>
      </w:hyperlink>
    </w:p>
    <w:p w14:paraId="459A8EE0"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37" w:history="1">
        <w:r>
          <w:rPr>
            <w:rStyle w:val="af7"/>
            <w:rFonts w:ascii="宋体" w:eastAsia="宋体" w:hAnsi="宋体"/>
            <w:sz w:val="21"/>
            <w:szCs w:val="21"/>
            <w:lang w:eastAsia="zh-CN"/>
          </w:rPr>
          <w:t>6.2 壳体强度</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_Toc113433637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7</w:t>
        </w:r>
        <w:r>
          <w:rPr>
            <w:rFonts w:ascii="宋体" w:eastAsia="宋体" w:hAnsi="宋体"/>
            <w:sz w:val="21"/>
            <w:szCs w:val="21"/>
          </w:rPr>
          <w:fldChar w:fldCharType="end"/>
        </w:r>
      </w:hyperlink>
    </w:p>
    <w:p w14:paraId="556803C3" w14:textId="27164F29"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38" w:history="1">
        <w:r>
          <w:rPr>
            <w:rStyle w:val="af7"/>
            <w:rFonts w:ascii="宋体" w:eastAsia="宋体" w:hAnsi="宋体"/>
            <w:sz w:val="21"/>
            <w:szCs w:val="21"/>
            <w:lang w:eastAsia="zh-CN"/>
          </w:rPr>
          <w:t>6.3 抗拉强度</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_Toc113433638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8</w:t>
        </w:r>
        <w:r>
          <w:rPr>
            <w:rFonts w:ascii="宋体" w:eastAsia="宋体" w:hAnsi="宋体"/>
            <w:sz w:val="21"/>
            <w:szCs w:val="21"/>
          </w:rPr>
          <w:fldChar w:fldCharType="end"/>
        </w:r>
      </w:hyperlink>
    </w:p>
    <w:p w14:paraId="12652842"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39" w:history="1">
        <w:r>
          <w:rPr>
            <w:rStyle w:val="af7"/>
            <w:rFonts w:ascii="宋体" w:eastAsia="宋体" w:hAnsi="宋体"/>
            <w:sz w:val="21"/>
            <w:szCs w:val="21"/>
            <w:lang w:eastAsia="zh-CN"/>
          </w:rPr>
          <w:t>6.4 技术要求</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_Toc113433639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8</w:t>
        </w:r>
        <w:r>
          <w:rPr>
            <w:rFonts w:ascii="宋体" w:eastAsia="宋体" w:hAnsi="宋体"/>
            <w:sz w:val="21"/>
            <w:szCs w:val="21"/>
          </w:rPr>
          <w:fldChar w:fldCharType="end"/>
        </w:r>
      </w:hyperlink>
    </w:p>
    <w:p w14:paraId="4DC62C57"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40" w:history="1">
        <w:r>
          <w:rPr>
            <w:rStyle w:val="af7"/>
            <w:rFonts w:ascii="宋体" w:eastAsia="宋体" w:hAnsi="宋体"/>
            <w:sz w:val="21"/>
            <w:szCs w:val="21"/>
            <w:lang w:eastAsia="zh-CN"/>
          </w:rPr>
          <w:t>6.5 耐用性</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_Toc113433640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8</w:t>
        </w:r>
        <w:r>
          <w:rPr>
            <w:rFonts w:ascii="宋体" w:eastAsia="宋体" w:hAnsi="宋体"/>
            <w:sz w:val="21"/>
            <w:szCs w:val="21"/>
          </w:rPr>
          <w:fldChar w:fldCharType="end"/>
        </w:r>
      </w:hyperlink>
    </w:p>
    <w:p w14:paraId="469FE091"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41" w:history="1">
        <w:r>
          <w:rPr>
            <w:rStyle w:val="af7"/>
            <w:rFonts w:ascii="宋体" w:eastAsia="宋体" w:hAnsi="宋体"/>
            <w:sz w:val="21"/>
            <w:szCs w:val="21"/>
            <w:lang w:eastAsia="zh-CN"/>
          </w:rPr>
          <w:t>6.6 耐久性</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_Toc113433641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9</w:t>
        </w:r>
        <w:r>
          <w:rPr>
            <w:rFonts w:ascii="宋体" w:eastAsia="宋体" w:hAnsi="宋体"/>
            <w:sz w:val="21"/>
            <w:szCs w:val="21"/>
          </w:rPr>
          <w:fldChar w:fldCharType="end"/>
        </w:r>
      </w:hyperlink>
    </w:p>
    <w:p w14:paraId="7E770824"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42" w:history="1">
        <w:r>
          <w:rPr>
            <w:rStyle w:val="af7"/>
            <w:rFonts w:ascii="宋体" w:eastAsia="宋体" w:hAnsi="宋体"/>
            <w:sz w:val="21"/>
            <w:szCs w:val="21"/>
            <w:lang w:eastAsia="zh-CN"/>
          </w:rPr>
          <w:t>6.7 电气元件性能</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_Toc113433642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9</w:t>
        </w:r>
        <w:r>
          <w:rPr>
            <w:rFonts w:ascii="宋体" w:eastAsia="宋体" w:hAnsi="宋体"/>
            <w:sz w:val="21"/>
            <w:szCs w:val="21"/>
          </w:rPr>
          <w:fldChar w:fldCharType="end"/>
        </w:r>
      </w:hyperlink>
    </w:p>
    <w:p w14:paraId="37805BBE"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hyperlink w:anchor="_Toc113433643" w:history="1">
        <w:r>
          <w:rPr>
            <w:rStyle w:val="af7"/>
            <w:rFonts w:ascii="宋体" w:eastAsia="宋体" w:hAnsi="宋体"/>
            <w:sz w:val="21"/>
            <w:szCs w:val="21"/>
            <w:lang w:eastAsia="zh-CN"/>
          </w:rPr>
          <w:t>7 试验方法</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_Toc113433643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9</w:t>
        </w:r>
        <w:r>
          <w:rPr>
            <w:rFonts w:ascii="宋体" w:eastAsia="宋体" w:hAnsi="宋体"/>
            <w:sz w:val="21"/>
            <w:szCs w:val="21"/>
          </w:rPr>
          <w:fldChar w:fldCharType="end"/>
        </w:r>
      </w:hyperlink>
    </w:p>
    <w:p w14:paraId="524C5BDE"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44" w:history="1">
        <w:r>
          <w:rPr>
            <w:rStyle w:val="af7"/>
            <w:rFonts w:ascii="宋体" w:eastAsia="宋体" w:hAnsi="宋体"/>
            <w:sz w:val="21"/>
            <w:szCs w:val="21"/>
            <w:lang w:eastAsia="zh-CN"/>
          </w:rPr>
          <w:t>7.1 试验条件和仪器仪表</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_Toc113433644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9</w:t>
        </w:r>
        <w:r>
          <w:rPr>
            <w:rFonts w:ascii="宋体" w:eastAsia="宋体" w:hAnsi="宋体"/>
            <w:sz w:val="21"/>
            <w:szCs w:val="21"/>
          </w:rPr>
          <w:fldChar w:fldCharType="end"/>
        </w:r>
      </w:hyperlink>
    </w:p>
    <w:p w14:paraId="566D374D"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45" w:history="1">
        <w:r>
          <w:rPr>
            <w:rStyle w:val="af7"/>
            <w:rFonts w:ascii="宋体" w:eastAsia="宋体" w:hAnsi="宋体"/>
            <w:sz w:val="21"/>
            <w:szCs w:val="21"/>
            <w:lang w:eastAsia="zh-CN"/>
          </w:rPr>
          <w:t>7.2 气密性试验</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_Toc113433645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10</w:t>
        </w:r>
        <w:r>
          <w:rPr>
            <w:rFonts w:ascii="宋体" w:eastAsia="宋体" w:hAnsi="宋体"/>
            <w:sz w:val="21"/>
            <w:szCs w:val="21"/>
          </w:rPr>
          <w:fldChar w:fldCharType="end"/>
        </w:r>
      </w:hyperlink>
    </w:p>
    <w:p w14:paraId="36EF7524"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46" w:history="1">
        <w:r>
          <w:rPr>
            <w:rStyle w:val="af7"/>
            <w:rFonts w:ascii="宋体" w:eastAsia="宋体" w:hAnsi="宋体"/>
            <w:sz w:val="21"/>
            <w:szCs w:val="21"/>
            <w:lang w:eastAsia="zh-CN"/>
          </w:rPr>
          <w:t>7.3 壳体强度试验</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_Toc113433646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10</w:t>
        </w:r>
        <w:r>
          <w:rPr>
            <w:rFonts w:ascii="宋体" w:eastAsia="宋体" w:hAnsi="宋体"/>
            <w:sz w:val="21"/>
            <w:szCs w:val="21"/>
          </w:rPr>
          <w:fldChar w:fldCharType="end"/>
        </w:r>
      </w:hyperlink>
    </w:p>
    <w:p w14:paraId="1B6DBCB3" w14:textId="1DE7A9C2"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47" w:history="1">
        <w:r>
          <w:rPr>
            <w:rStyle w:val="af7"/>
            <w:rFonts w:ascii="宋体" w:eastAsia="宋体" w:hAnsi="宋体"/>
            <w:sz w:val="21"/>
            <w:szCs w:val="21"/>
          </w:rPr>
          <w:t>7.4 拉力试验</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_Toc113433647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11</w:t>
        </w:r>
        <w:r>
          <w:rPr>
            <w:rFonts w:ascii="宋体" w:eastAsia="宋体" w:hAnsi="宋体"/>
            <w:sz w:val="21"/>
            <w:szCs w:val="21"/>
          </w:rPr>
          <w:fldChar w:fldCharType="end"/>
        </w:r>
      </w:hyperlink>
    </w:p>
    <w:p w14:paraId="5BECD19A"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48" w:history="1">
        <w:r>
          <w:rPr>
            <w:rStyle w:val="af7"/>
            <w:rFonts w:ascii="宋体" w:eastAsia="宋体" w:hAnsi="宋体"/>
            <w:sz w:val="21"/>
            <w:szCs w:val="21"/>
            <w:lang w:eastAsia="zh-CN"/>
          </w:rPr>
          <w:t>7.5 技术要求试验</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_Toc113433648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11</w:t>
        </w:r>
        <w:r>
          <w:rPr>
            <w:rFonts w:ascii="宋体" w:eastAsia="宋体" w:hAnsi="宋体"/>
            <w:sz w:val="21"/>
            <w:szCs w:val="21"/>
          </w:rPr>
          <w:fldChar w:fldCharType="end"/>
        </w:r>
      </w:hyperlink>
    </w:p>
    <w:p w14:paraId="2731F217"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hyperlink w:anchor="_Toc113433649" w:history="1">
        <w:r>
          <w:rPr>
            <w:rStyle w:val="af7"/>
            <w:rFonts w:ascii="宋体" w:eastAsia="宋体" w:hAnsi="宋体"/>
            <w:sz w:val="21"/>
            <w:szCs w:val="21"/>
            <w:lang w:eastAsia="zh-CN"/>
          </w:rPr>
          <w:t>8 检验规则</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_Toc113433649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14</w:t>
        </w:r>
        <w:r>
          <w:rPr>
            <w:rFonts w:ascii="宋体" w:eastAsia="宋体" w:hAnsi="宋体"/>
            <w:sz w:val="21"/>
            <w:szCs w:val="21"/>
          </w:rPr>
          <w:fldChar w:fldCharType="end"/>
        </w:r>
      </w:hyperlink>
    </w:p>
    <w:p w14:paraId="42211A79"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50" w:history="1">
        <w:r>
          <w:rPr>
            <w:rStyle w:val="af7"/>
            <w:rFonts w:ascii="宋体" w:eastAsia="宋体" w:hAnsi="宋体"/>
            <w:sz w:val="21"/>
            <w:szCs w:val="21"/>
            <w:lang w:eastAsia="zh-CN"/>
          </w:rPr>
          <w:t>8.1 总则</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_Toc113433650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14</w:t>
        </w:r>
        <w:r>
          <w:rPr>
            <w:rFonts w:ascii="宋体" w:eastAsia="宋体" w:hAnsi="宋体"/>
            <w:sz w:val="21"/>
            <w:szCs w:val="21"/>
          </w:rPr>
          <w:fldChar w:fldCharType="end"/>
        </w:r>
      </w:hyperlink>
    </w:p>
    <w:p w14:paraId="0B015DB1"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51" w:history="1">
        <w:r>
          <w:rPr>
            <w:rStyle w:val="af7"/>
            <w:rFonts w:ascii="宋体" w:eastAsia="宋体" w:hAnsi="宋体"/>
            <w:sz w:val="21"/>
            <w:szCs w:val="21"/>
            <w:lang w:eastAsia="zh-CN"/>
          </w:rPr>
          <w:t>8.2 出厂检验</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_Toc113433651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14</w:t>
        </w:r>
        <w:r>
          <w:rPr>
            <w:rFonts w:ascii="宋体" w:eastAsia="宋体" w:hAnsi="宋体"/>
            <w:sz w:val="21"/>
            <w:szCs w:val="21"/>
          </w:rPr>
          <w:fldChar w:fldCharType="end"/>
        </w:r>
      </w:hyperlink>
    </w:p>
    <w:p w14:paraId="4E73F896"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52" w:history="1">
        <w:r>
          <w:rPr>
            <w:rStyle w:val="af7"/>
            <w:rFonts w:ascii="宋体" w:eastAsia="宋体" w:hAnsi="宋体"/>
            <w:sz w:val="21"/>
            <w:szCs w:val="21"/>
            <w:lang w:eastAsia="zh-CN"/>
          </w:rPr>
          <w:t>8.3 型式检验</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_Toc113433652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14</w:t>
        </w:r>
        <w:r>
          <w:rPr>
            <w:rFonts w:ascii="宋体" w:eastAsia="宋体" w:hAnsi="宋体"/>
            <w:sz w:val="21"/>
            <w:szCs w:val="21"/>
          </w:rPr>
          <w:fldChar w:fldCharType="end"/>
        </w:r>
      </w:hyperlink>
    </w:p>
    <w:p w14:paraId="52146F8D"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53" w:history="1">
        <w:r>
          <w:rPr>
            <w:rStyle w:val="af7"/>
            <w:rFonts w:ascii="宋体" w:eastAsia="宋体" w:hAnsi="宋体"/>
            <w:sz w:val="21"/>
            <w:szCs w:val="21"/>
            <w:lang w:eastAsia="zh-CN"/>
          </w:rPr>
          <w:t>8.4 检验项目</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_Toc113433653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14</w:t>
        </w:r>
        <w:r>
          <w:rPr>
            <w:rFonts w:ascii="宋体" w:eastAsia="宋体" w:hAnsi="宋体"/>
            <w:sz w:val="21"/>
            <w:szCs w:val="21"/>
          </w:rPr>
          <w:fldChar w:fldCharType="end"/>
        </w:r>
      </w:hyperlink>
    </w:p>
    <w:p w14:paraId="750864FD"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54" w:history="1">
        <w:r>
          <w:rPr>
            <w:rStyle w:val="af7"/>
            <w:rFonts w:ascii="宋体" w:eastAsia="宋体" w:hAnsi="宋体"/>
            <w:sz w:val="21"/>
            <w:szCs w:val="21"/>
            <w:lang w:eastAsia="zh-CN"/>
          </w:rPr>
          <w:t>8.5质量分级</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_Toc113433654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15</w:t>
        </w:r>
        <w:r>
          <w:rPr>
            <w:rFonts w:ascii="宋体" w:eastAsia="宋体" w:hAnsi="宋体"/>
            <w:sz w:val="21"/>
            <w:szCs w:val="21"/>
          </w:rPr>
          <w:fldChar w:fldCharType="end"/>
        </w:r>
      </w:hyperlink>
    </w:p>
    <w:p w14:paraId="5E1725E9"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hyperlink w:anchor="_Toc113433655" w:history="1">
        <w:r>
          <w:rPr>
            <w:rStyle w:val="af7"/>
            <w:rFonts w:ascii="宋体" w:eastAsia="宋体" w:hAnsi="宋体"/>
            <w:sz w:val="21"/>
            <w:szCs w:val="21"/>
            <w:lang w:eastAsia="zh-CN"/>
          </w:rPr>
          <w:t>9 标志和使用说明书</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_Toc113433655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15</w:t>
        </w:r>
        <w:r>
          <w:rPr>
            <w:rFonts w:ascii="宋体" w:eastAsia="宋体" w:hAnsi="宋体"/>
            <w:sz w:val="21"/>
            <w:szCs w:val="21"/>
          </w:rPr>
          <w:fldChar w:fldCharType="end"/>
        </w:r>
      </w:hyperlink>
    </w:p>
    <w:p w14:paraId="391639FB"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56" w:history="1">
        <w:r>
          <w:rPr>
            <w:rStyle w:val="af7"/>
            <w:rFonts w:ascii="宋体" w:eastAsia="宋体" w:hAnsi="宋体"/>
            <w:sz w:val="21"/>
            <w:szCs w:val="21"/>
            <w:lang w:eastAsia="zh-CN"/>
          </w:rPr>
          <w:t>9.1 标志</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_Toc113433656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15</w:t>
        </w:r>
        <w:r>
          <w:rPr>
            <w:rFonts w:ascii="宋体" w:eastAsia="宋体" w:hAnsi="宋体"/>
            <w:sz w:val="21"/>
            <w:szCs w:val="21"/>
          </w:rPr>
          <w:fldChar w:fldCharType="end"/>
        </w:r>
      </w:hyperlink>
    </w:p>
    <w:p w14:paraId="24BB1FF6"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57" w:history="1">
        <w:r>
          <w:rPr>
            <w:rStyle w:val="af7"/>
            <w:rFonts w:ascii="宋体" w:eastAsia="宋体" w:hAnsi="宋体"/>
            <w:sz w:val="21"/>
            <w:szCs w:val="21"/>
            <w:lang w:eastAsia="zh-CN"/>
          </w:rPr>
          <w:t>9.2使用说明书</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_Toc113433657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15</w:t>
        </w:r>
        <w:r>
          <w:rPr>
            <w:rFonts w:ascii="宋体" w:eastAsia="宋体" w:hAnsi="宋体"/>
            <w:sz w:val="21"/>
            <w:szCs w:val="21"/>
          </w:rPr>
          <w:fldChar w:fldCharType="end"/>
        </w:r>
      </w:hyperlink>
    </w:p>
    <w:p w14:paraId="39C5E8AC"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hyperlink w:anchor="_Toc113433658" w:history="1">
        <w:r>
          <w:rPr>
            <w:rStyle w:val="af7"/>
            <w:rFonts w:ascii="宋体" w:eastAsia="宋体" w:hAnsi="宋体"/>
            <w:sz w:val="21"/>
            <w:szCs w:val="21"/>
            <w:lang w:eastAsia="zh-CN"/>
          </w:rPr>
          <w:t>10 包装、运输和贮存</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_Toc113433658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16</w:t>
        </w:r>
        <w:r>
          <w:rPr>
            <w:rFonts w:ascii="宋体" w:eastAsia="宋体" w:hAnsi="宋体"/>
            <w:sz w:val="21"/>
            <w:szCs w:val="21"/>
          </w:rPr>
          <w:fldChar w:fldCharType="end"/>
        </w:r>
      </w:hyperlink>
    </w:p>
    <w:p w14:paraId="787BF32F"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59" w:history="1">
        <w:r>
          <w:rPr>
            <w:rStyle w:val="af7"/>
            <w:rFonts w:ascii="宋体" w:eastAsia="宋体" w:hAnsi="宋体"/>
            <w:sz w:val="21"/>
            <w:szCs w:val="21"/>
            <w:lang w:eastAsia="zh-CN"/>
          </w:rPr>
          <w:t>10.1 包装</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_Toc113433659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16</w:t>
        </w:r>
        <w:r>
          <w:rPr>
            <w:rFonts w:ascii="宋体" w:eastAsia="宋体" w:hAnsi="宋体"/>
            <w:sz w:val="21"/>
            <w:szCs w:val="21"/>
          </w:rPr>
          <w:fldChar w:fldCharType="end"/>
        </w:r>
      </w:hyperlink>
    </w:p>
    <w:p w14:paraId="462D5712"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60" w:history="1">
        <w:r>
          <w:rPr>
            <w:rStyle w:val="af7"/>
            <w:rFonts w:ascii="宋体" w:eastAsia="宋体" w:hAnsi="宋体"/>
            <w:sz w:val="21"/>
            <w:szCs w:val="21"/>
            <w:lang w:eastAsia="zh-CN"/>
          </w:rPr>
          <w:t>10.2 运输</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_Toc113433660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16</w:t>
        </w:r>
        <w:r>
          <w:rPr>
            <w:rFonts w:ascii="宋体" w:eastAsia="宋体" w:hAnsi="宋体"/>
            <w:sz w:val="21"/>
            <w:szCs w:val="21"/>
          </w:rPr>
          <w:fldChar w:fldCharType="end"/>
        </w:r>
      </w:hyperlink>
    </w:p>
    <w:p w14:paraId="54723743" w14:textId="77777777" w:rsidR="00D57892" w:rsidRDefault="00000000">
      <w:pPr>
        <w:pStyle w:val="TOC2"/>
        <w:tabs>
          <w:tab w:val="right" w:leader="dot" w:pos="9344"/>
        </w:tabs>
        <w:snapToGrid w:val="0"/>
        <w:ind w:left="440"/>
        <w:rPr>
          <w:rFonts w:ascii="宋体" w:eastAsia="宋体" w:hAnsi="宋体" w:cstheme="minorBidi"/>
          <w:kern w:val="2"/>
          <w:sz w:val="21"/>
          <w:szCs w:val="21"/>
          <w:lang w:eastAsia="zh-CN"/>
        </w:rPr>
      </w:pPr>
      <w:hyperlink w:anchor="_Toc113433661" w:history="1">
        <w:r>
          <w:rPr>
            <w:rStyle w:val="af7"/>
            <w:rFonts w:ascii="宋体" w:eastAsia="宋体" w:hAnsi="宋体"/>
            <w:sz w:val="21"/>
            <w:szCs w:val="21"/>
            <w:lang w:eastAsia="zh-CN"/>
          </w:rPr>
          <w:t>10.3 贮存</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_Toc113433661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16</w:t>
        </w:r>
        <w:r>
          <w:rPr>
            <w:rFonts w:ascii="宋体" w:eastAsia="宋体" w:hAnsi="宋体"/>
            <w:sz w:val="21"/>
            <w:szCs w:val="21"/>
          </w:rPr>
          <w:fldChar w:fldCharType="end"/>
        </w:r>
      </w:hyperlink>
    </w:p>
    <w:p w14:paraId="3CBEEA7E"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hyperlink w:anchor="_Toc113433662" w:history="1">
        <w:r>
          <w:rPr>
            <w:rStyle w:val="af7"/>
            <w:rFonts w:ascii="宋体" w:eastAsia="宋体" w:hAnsi="宋体"/>
            <w:sz w:val="21"/>
            <w:szCs w:val="21"/>
            <w:lang w:eastAsia="zh-CN"/>
          </w:rPr>
          <w:t>附录A</w:t>
        </w:r>
      </w:hyperlink>
      <w:hyperlink w:anchor="_Toc113433663" w:history="1">
        <w:r>
          <w:rPr>
            <w:rStyle w:val="af7"/>
            <w:rFonts w:ascii="宋体" w:eastAsia="宋体" w:hAnsi="宋体" w:cs="宋体"/>
            <w:sz w:val="21"/>
            <w:szCs w:val="21"/>
            <w:lang w:eastAsia="zh-CN"/>
          </w:rPr>
          <w:t>(资料性)</w:t>
        </w:r>
      </w:hyperlink>
      <w:r>
        <w:rPr>
          <w:rFonts w:ascii="宋体" w:eastAsia="宋体" w:hAnsi="宋体" w:cstheme="minorBidi"/>
          <w:kern w:val="2"/>
          <w:sz w:val="21"/>
          <w:szCs w:val="21"/>
          <w:lang w:eastAsia="zh-CN"/>
        </w:rPr>
        <w:t xml:space="preserve"> </w:t>
      </w:r>
      <w:hyperlink w:anchor="_Toc113433664" w:history="1">
        <w:r>
          <w:rPr>
            <w:rStyle w:val="af7"/>
            <w:rFonts w:ascii="宋体" w:eastAsia="宋体" w:hAnsi="宋体" w:cs="宋体"/>
            <w:sz w:val="21"/>
            <w:szCs w:val="21"/>
            <w:lang w:eastAsia="zh-CN"/>
          </w:rPr>
          <w:t>常用型号分类</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_Toc113433664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17</w:t>
        </w:r>
        <w:r>
          <w:rPr>
            <w:rFonts w:ascii="宋体" w:eastAsia="宋体" w:hAnsi="宋体"/>
            <w:sz w:val="21"/>
            <w:szCs w:val="21"/>
          </w:rPr>
          <w:fldChar w:fldCharType="end"/>
        </w:r>
      </w:hyperlink>
    </w:p>
    <w:p w14:paraId="0336C5DC" w14:textId="77777777" w:rsidR="00D57892" w:rsidRDefault="00000000">
      <w:pPr>
        <w:pStyle w:val="TOC1"/>
        <w:tabs>
          <w:tab w:val="right" w:leader="dot" w:pos="9344"/>
        </w:tabs>
        <w:snapToGrid w:val="0"/>
        <w:rPr>
          <w:rFonts w:ascii="宋体" w:eastAsia="宋体" w:hAnsi="宋体" w:cstheme="minorBidi"/>
          <w:kern w:val="2"/>
          <w:sz w:val="21"/>
          <w:szCs w:val="21"/>
          <w:lang w:eastAsia="zh-CN"/>
        </w:rPr>
      </w:pPr>
      <w:hyperlink w:anchor="_Toc113433665" w:history="1">
        <w:r>
          <w:rPr>
            <w:rStyle w:val="af7"/>
            <w:rFonts w:ascii="宋体" w:eastAsia="宋体" w:hAnsi="宋体"/>
            <w:sz w:val="21"/>
            <w:szCs w:val="21"/>
            <w:lang w:eastAsia="zh-CN"/>
          </w:rPr>
          <w:t>附录B</w:t>
        </w:r>
      </w:hyperlink>
      <w:hyperlink w:anchor="_Toc113433666" w:history="1">
        <w:r>
          <w:rPr>
            <w:rStyle w:val="af7"/>
            <w:rFonts w:ascii="宋体" w:eastAsia="宋体" w:hAnsi="宋体"/>
            <w:sz w:val="21"/>
            <w:szCs w:val="21"/>
            <w:lang w:eastAsia="zh-CN"/>
          </w:rPr>
          <w:t>(规范性)</w:t>
        </w:r>
      </w:hyperlink>
      <w:r>
        <w:rPr>
          <w:rFonts w:ascii="宋体" w:eastAsia="宋体" w:hAnsi="宋体" w:cstheme="minorBidi"/>
          <w:kern w:val="2"/>
          <w:sz w:val="21"/>
          <w:szCs w:val="21"/>
          <w:lang w:eastAsia="zh-CN"/>
        </w:rPr>
        <w:t xml:space="preserve"> </w:t>
      </w:r>
      <w:hyperlink w:anchor="_Toc113433667" w:history="1">
        <w:r>
          <w:rPr>
            <w:rStyle w:val="af7"/>
            <w:rFonts w:ascii="宋体" w:eastAsia="宋体" w:hAnsi="宋体"/>
            <w:sz w:val="21"/>
            <w:szCs w:val="21"/>
            <w:lang w:eastAsia="zh-CN"/>
          </w:rPr>
          <w:t>电气元件性能</w:t>
        </w:r>
        <w:r>
          <w:rPr>
            <w:rFonts w:ascii="宋体" w:eastAsia="宋体" w:hAnsi="宋体"/>
            <w:sz w:val="21"/>
            <w:szCs w:val="21"/>
          </w:rPr>
          <w:tab/>
        </w:r>
        <w:r>
          <w:rPr>
            <w:rFonts w:ascii="宋体" w:eastAsia="宋体" w:hAnsi="宋体"/>
            <w:sz w:val="21"/>
            <w:szCs w:val="21"/>
          </w:rPr>
          <w:fldChar w:fldCharType="begin"/>
        </w:r>
        <w:r>
          <w:rPr>
            <w:rFonts w:ascii="宋体" w:eastAsia="宋体" w:hAnsi="宋体"/>
            <w:sz w:val="21"/>
            <w:szCs w:val="21"/>
          </w:rPr>
          <w:instrText xml:space="preserve"> PAGEREF _Toc113433667 \h </w:instrText>
        </w:r>
        <w:r>
          <w:rPr>
            <w:rFonts w:ascii="宋体" w:eastAsia="宋体" w:hAnsi="宋体"/>
            <w:sz w:val="21"/>
            <w:szCs w:val="21"/>
          </w:rPr>
        </w:r>
        <w:r>
          <w:rPr>
            <w:rFonts w:ascii="宋体" w:eastAsia="宋体" w:hAnsi="宋体"/>
            <w:sz w:val="21"/>
            <w:szCs w:val="21"/>
          </w:rPr>
          <w:fldChar w:fldCharType="separate"/>
        </w:r>
        <w:r>
          <w:rPr>
            <w:rFonts w:ascii="宋体" w:eastAsia="宋体" w:hAnsi="宋体"/>
            <w:sz w:val="21"/>
            <w:szCs w:val="21"/>
          </w:rPr>
          <w:t>19</w:t>
        </w:r>
        <w:r>
          <w:rPr>
            <w:rFonts w:ascii="宋体" w:eastAsia="宋体" w:hAnsi="宋体"/>
            <w:sz w:val="21"/>
            <w:szCs w:val="21"/>
          </w:rPr>
          <w:fldChar w:fldCharType="end"/>
        </w:r>
      </w:hyperlink>
    </w:p>
    <w:p w14:paraId="5CFE49C2" w14:textId="77777777" w:rsidR="00D57892" w:rsidRDefault="00000000">
      <w:pPr>
        <w:widowControl/>
        <w:snapToGrid w:val="0"/>
        <w:rPr>
          <w:rFonts w:ascii="宋体" w:eastAsia="宋体" w:hAnsi="宋体" w:cs="宋体"/>
          <w:sz w:val="21"/>
          <w:szCs w:val="21"/>
          <w:lang w:eastAsia="zh-CN"/>
        </w:rPr>
        <w:sectPr w:rsidR="00D57892">
          <w:headerReference w:type="default" r:id="rId13"/>
          <w:pgSz w:w="11906" w:h="16838"/>
          <w:pgMar w:top="1418" w:right="1134" w:bottom="1440" w:left="1418" w:header="1134" w:footer="992" w:gutter="0"/>
          <w:cols w:space="720"/>
          <w:docGrid w:type="lines" w:linePitch="312"/>
        </w:sectPr>
      </w:pPr>
      <w:r>
        <w:rPr>
          <w:rFonts w:ascii="宋体" w:eastAsia="宋体" w:hAnsi="宋体" w:cs="宋体"/>
          <w:sz w:val="21"/>
          <w:szCs w:val="21"/>
          <w:lang w:eastAsia="zh-CN"/>
        </w:rPr>
        <w:fldChar w:fldCharType="end"/>
      </w:r>
    </w:p>
    <w:p w14:paraId="2260877F" w14:textId="77777777" w:rsidR="00D57892" w:rsidRDefault="00000000">
      <w:pPr>
        <w:pStyle w:val="1"/>
        <w:spacing w:beforeLines="200" w:before="624" w:afterLines="150" w:after="468" w:line="240" w:lineRule="auto"/>
        <w:jc w:val="center"/>
        <w:rPr>
          <w:rFonts w:ascii="黑体" w:eastAsia="黑体" w:hAnsi="黑体"/>
          <w:b w:val="0"/>
          <w:bCs w:val="0"/>
          <w:sz w:val="32"/>
          <w:szCs w:val="32"/>
          <w:lang w:eastAsia="zh-CN"/>
        </w:rPr>
      </w:pPr>
      <w:bookmarkStart w:id="3" w:name="_Toc113433624"/>
      <w:r>
        <w:rPr>
          <w:rFonts w:ascii="黑体" w:eastAsia="黑体" w:hAnsi="黑体"/>
          <w:b w:val="0"/>
          <w:bCs w:val="0"/>
          <w:sz w:val="32"/>
          <w:szCs w:val="32"/>
          <w:lang w:eastAsia="zh-CN"/>
        </w:rPr>
        <w:lastRenderedPageBreak/>
        <w:t>前</w:t>
      </w:r>
      <w:r>
        <w:rPr>
          <w:rFonts w:ascii="黑体" w:eastAsia="黑体" w:hAnsi="黑体" w:hint="eastAsia"/>
          <w:b w:val="0"/>
          <w:bCs w:val="0"/>
          <w:sz w:val="32"/>
          <w:szCs w:val="32"/>
          <w:lang w:eastAsia="zh-CN"/>
        </w:rPr>
        <w:t xml:space="preserve"> </w:t>
      </w:r>
      <w:r>
        <w:rPr>
          <w:rFonts w:ascii="黑体" w:eastAsia="黑体" w:hAnsi="黑体"/>
          <w:b w:val="0"/>
          <w:bCs w:val="0"/>
          <w:sz w:val="32"/>
          <w:szCs w:val="32"/>
          <w:lang w:eastAsia="zh-CN"/>
        </w:rPr>
        <w:t>言</w:t>
      </w:r>
      <w:bookmarkEnd w:id="3"/>
    </w:p>
    <w:p w14:paraId="6C3ADBD1" w14:textId="77777777" w:rsidR="00D57892" w:rsidRDefault="00000000">
      <w:pPr>
        <w:widowControl/>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本文件按照</w:t>
      </w:r>
      <w:r>
        <w:rPr>
          <w:rFonts w:ascii="宋体" w:eastAsia="宋体" w:hAnsi="宋体" w:cs="宋体"/>
          <w:sz w:val="21"/>
          <w:szCs w:val="21"/>
          <w:lang w:eastAsia="zh-CN"/>
        </w:rPr>
        <w:t>GB/T 1.1—2020</w:t>
      </w:r>
      <w:r>
        <w:rPr>
          <w:rFonts w:ascii="宋体" w:eastAsia="宋体" w:hAnsi="宋体" w:cs="宋体" w:hint="eastAsia"/>
          <w:sz w:val="21"/>
          <w:szCs w:val="21"/>
          <w:lang w:eastAsia="zh-CN"/>
        </w:rPr>
        <w:t>《标准化工作导则 第1部分：标准化文件的结构和起草规则》</w:t>
      </w:r>
      <w:r>
        <w:rPr>
          <w:rFonts w:ascii="宋体" w:eastAsia="宋体" w:hAnsi="宋体" w:cs="宋体"/>
          <w:sz w:val="21"/>
          <w:szCs w:val="21"/>
          <w:lang w:eastAsia="zh-CN"/>
        </w:rPr>
        <w:t>的规定起草。</w:t>
      </w:r>
    </w:p>
    <w:p w14:paraId="290FC21C" w14:textId="77777777" w:rsidR="00D57892" w:rsidRDefault="00000000">
      <w:pPr>
        <w:widowControl/>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请注意本文件的某些内容可能涉及专利。本文件的发布机构不承担识别专利的责任。</w:t>
      </w:r>
    </w:p>
    <w:p w14:paraId="5C967646" w14:textId="77777777" w:rsidR="00D57892" w:rsidRDefault="00000000">
      <w:pPr>
        <w:widowControl/>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本文件由中国五金制品协会、顺德燃气具商会提出并归口。</w:t>
      </w:r>
    </w:p>
    <w:p w14:paraId="13444DEC" w14:textId="77777777" w:rsidR="00D57892" w:rsidRDefault="00000000">
      <w:pPr>
        <w:widowControl/>
        <w:ind w:firstLineChars="200" w:firstLine="420"/>
        <w:rPr>
          <w:rFonts w:ascii="宋体" w:eastAsia="宋体" w:hAnsi="宋体" w:cs="宋体"/>
          <w:sz w:val="21"/>
          <w:szCs w:val="21"/>
          <w:lang w:eastAsia="zh-CN"/>
        </w:rPr>
      </w:pPr>
      <w:bookmarkStart w:id="4" w:name="_Hlk112141555"/>
      <w:r>
        <w:rPr>
          <w:rFonts w:ascii="宋体" w:eastAsia="宋体" w:hAnsi="宋体" w:cs="宋体" w:hint="eastAsia"/>
          <w:sz w:val="21"/>
          <w:szCs w:val="21"/>
          <w:lang w:eastAsia="zh-CN"/>
        </w:rPr>
        <w:t>本文件主要起草单位：</w:t>
      </w:r>
      <w:bookmarkEnd w:id="4"/>
      <w:r>
        <w:rPr>
          <w:rFonts w:ascii="宋体" w:eastAsia="宋体" w:hAnsi="宋体" w:cs="宋体"/>
          <w:sz w:val="21"/>
          <w:szCs w:val="21"/>
          <w:lang w:eastAsia="zh-CN"/>
        </w:rPr>
        <w:t>佛山市顺德区</w:t>
      </w:r>
      <w:r>
        <w:rPr>
          <w:rFonts w:ascii="宋体" w:eastAsia="宋体" w:hAnsi="宋体" w:cs="宋体" w:hint="eastAsia"/>
          <w:sz w:val="21"/>
          <w:szCs w:val="21"/>
          <w:lang w:eastAsia="zh-CN"/>
        </w:rPr>
        <w:t>精睿</w:t>
      </w:r>
      <w:r>
        <w:rPr>
          <w:rFonts w:ascii="宋体" w:eastAsia="宋体" w:hAnsi="宋体" w:cs="宋体"/>
          <w:sz w:val="21"/>
          <w:szCs w:val="21"/>
          <w:lang w:eastAsia="zh-CN"/>
        </w:rPr>
        <w:t>电子有限公司</w:t>
      </w:r>
      <w:r>
        <w:rPr>
          <w:rFonts w:ascii="宋体" w:eastAsia="宋体" w:hAnsi="宋体" w:cs="宋体" w:hint="eastAsia"/>
          <w:sz w:val="21"/>
          <w:szCs w:val="21"/>
          <w:lang w:eastAsia="zh-CN"/>
        </w:rPr>
        <w:t>。</w:t>
      </w:r>
    </w:p>
    <w:p w14:paraId="3E6E1F31" w14:textId="77777777" w:rsidR="00D57892" w:rsidRDefault="00000000">
      <w:pPr>
        <w:widowControl/>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 xml:space="preserve">本文件参与起草单位： </w:t>
      </w:r>
      <w:r>
        <w:rPr>
          <w:rFonts w:ascii="宋体" w:eastAsia="宋体" w:hAnsi="宋体" w:cs="宋体"/>
          <w:sz w:val="21"/>
          <w:szCs w:val="21"/>
          <w:lang w:eastAsia="zh-CN"/>
        </w:rPr>
        <w:t>XXXXX</w:t>
      </w:r>
    </w:p>
    <w:p w14:paraId="21AF6714" w14:textId="77777777" w:rsidR="00D57892" w:rsidRDefault="00000000">
      <w:pPr>
        <w:widowControl/>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本文件主要起草人：</w:t>
      </w:r>
      <w:r>
        <w:rPr>
          <w:rFonts w:ascii="宋体" w:eastAsia="宋体" w:hAnsi="宋体" w:cs="宋体"/>
          <w:sz w:val="21"/>
          <w:szCs w:val="21"/>
          <w:lang w:eastAsia="zh-CN"/>
        </w:rPr>
        <w:t xml:space="preserve"> XXXX</w:t>
      </w:r>
    </w:p>
    <w:p w14:paraId="611240A8" w14:textId="77777777" w:rsidR="00D57892" w:rsidRDefault="00000000">
      <w:pPr>
        <w:widowControl/>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本文件为首次发布。</w:t>
      </w:r>
    </w:p>
    <w:p w14:paraId="1447576F" w14:textId="77777777" w:rsidR="00D57892" w:rsidRDefault="00000000">
      <w:pPr>
        <w:widowControl/>
        <w:rPr>
          <w:rFonts w:ascii="宋体" w:eastAsia="宋体" w:hAnsi="宋体" w:cs="宋体"/>
          <w:sz w:val="21"/>
          <w:szCs w:val="21"/>
          <w:lang w:eastAsia="zh-CN"/>
        </w:rPr>
      </w:pPr>
      <w:r>
        <w:rPr>
          <w:rFonts w:ascii="宋体" w:eastAsia="宋体" w:hAnsi="宋体" w:cs="宋体"/>
          <w:sz w:val="21"/>
          <w:szCs w:val="21"/>
          <w:lang w:eastAsia="zh-CN"/>
        </w:rPr>
        <w:br w:type="page"/>
      </w:r>
    </w:p>
    <w:p w14:paraId="0FF1EE1B" w14:textId="77777777" w:rsidR="00D57892" w:rsidRDefault="00000000">
      <w:pPr>
        <w:pStyle w:val="1"/>
        <w:tabs>
          <w:tab w:val="center" w:pos="4873"/>
        </w:tabs>
        <w:spacing w:beforeLines="120" w:before="374" w:afterLines="100" w:after="312" w:line="240" w:lineRule="auto"/>
        <w:jc w:val="center"/>
        <w:rPr>
          <w:rFonts w:ascii="黑体" w:eastAsia="黑体" w:hAnsi="黑体"/>
          <w:b w:val="0"/>
          <w:bCs w:val="0"/>
          <w:sz w:val="32"/>
          <w:szCs w:val="32"/>
          <w:lang w:eastAsia="zh-CN"/>
        </w:rPr>
      </w:pPr>
      <w:bookmarkStart w:id="5" w:name="_Toc113433625"/>
      <w:r>
        <w:rPr>
          <w:rFonts w:ascii="黑体" w:eastAsia="黑体" w:hAnsi="黑体"/>
          <w:b w:val="0"/>
          <w:bCs w:val="0"/>
          <w:sz w:val="32"/>
          <w:szCs w:val="32"/>
          <w:lang w:eastAsia="zh-CN"/>
        </w:rPr>
        <w:lastRenderedPageBreak/>
        <w:t>引 言</w:t>
      </w:r>
      <w:bookmarkEnd w:id="5"/>
    </w:p>
    <w:p w14:paraId="4F483ECD" w14:textId="77777777" w:rsidR="00D57892" w:rsidRDefault="00000000">
      <w:pPr>
        <w:widowControl/>
        <w:adjustRightInd w:val="0"/>
        <w:snapToGrid w:val="0"/>
        <w:spacing w:line="300" w:lineRule="auto"/>
        <w:ind w:firstLineChars="200" w:firstLine="420"/>
        <w:jc w:val="both"/>
        <w:rPr>
          <w:rFonts w:asciiTheme="minorEastAsia" w:eastAsiaTheme="minorEastAsia" w:hAnsiTheme="minorEastAsia"/>
          <w:sz w:val="21"/>
          <w:szCs w:val="21"/>
          <w:lang w:eastAsia="zh-CN"/>
        </w:rPr>
      </w:pPr>
      <w:r>
        <w:rPr>
          <w:rFonts w:asciiTheme="minorEastAsia" w:eastAsiaTheme="minorEastAsia" w:hAnsiTheme="minorEastAsia" w:hint="eastAsia"/>
          <w:sz w:val="21"/>
          <w:szCs w:val="21"/>
          <w:lang w:eastAsia="zh-CN"/>
        </w:rPr>
        <w:t>随着水流量传感器和水流量开关在恒温、预热功能型燃气热水器和供热水型、供暖型、供热水和供暖两用型燃气快速热水器（燃气采暖热水炉）上的普及应用</w:t>
      </w:r>
      <w:r>
        <w:rPr>
          <w:rFonts w:asciiTheme="minorEastAsia" w:eastAsiaTheme="minorEastAsia" w:hAnsiTheme="minorEastAsia"/>
          <w:sz w:val="21"/>
          <w:szCs w:val="21"/>
          <w:lang w:eastAsia="zh-CN"/>
        </w:rPr>
        <w:t>，</w:t>
      </w:r>
      <w:r>
        <w:rPr>
          <w:rFonts w:asciiTheme="minorEastAsia" w:eastAsiaTheme="minorEastAsia" w:hAnsiTheme="minorEastAsia" w:hint="eastAsia"/>
          <w:sz w:val="21"/>
          <w:szCs w:val="21"/>
          <w:lang w:eastAsia="zh-CN"/>
        </w:rPr>
        <w:t>以及零部件产业生产自动化程度的日益提高，需要相应的技术标准对生产和使用的相关过程进行规范、协调。</w:t>
      </w:r>
      <w:r>
        <w:rPr>
          <w:rFonts w:asciiTheme="minorEastAsia" w:eastAsiaTheme="minorEastAsia" w:hAnsiTheme="minorEastAsia"/>
          <w:sz w:val="21"/>
          <w:szCs w:val="21"/>
          <w:lang w:eastAsia="zh-CN"/>
        </w:rPr>
        <w:t>本标准的制定对</w:t>
      </w:r>
      <w:r>
        <w:rPr>
          <w:rFonts w:asciiTheme="minorEastAsia" w:eastAsiaTheme="minorEastAsia" w:hAnsiTheme="minorEastAsia" w:hint="eastAsia"/>
          <w:sz w:val="21"/>
          <w:szCs w:val="21"/>
          <w:lang w:eastAsia="zh-CN"/>
        </w:rPr>
        <w:t>提升水流传感器和水流量开关的技术水平、生产效率、性能指标的一致性、对整机的适配性及恒温性能的稳定性、舒适性等</w:t>
      </w:r>
      <w:r>
        <w:rPr>
          <w:rFonts w:asciiTheme="minorEastAsia" w:eastAsiaTheme="minorEastAsia" w:hAnsiTheme="minorEastAsia"/>
          <w:sz w:val="21"/>
          <w:szCs w:val="21"/>
          <w:lang w:eastAsia="zh-CN"/>
        </w:rPr>
        <w:t>有</w:t>
      </w:r>
      <w:r>
        <w:rPr>
          <w:rFonts w:asciiTheme="minorEastAsia" w:eastAsiaTheme="minorEastAsia" w:hAnsiTheme="minorEastAsia" w:hint="eastAsia"/>
          <w:sz w:val="21"/>
          <w:szCs w:val="21"/>
          <w:lang w:eastAsia="zh-CN"/>
        </w:rPr>
        <w:t>着</w:t>
      </w:r>
      <w:r>
        <w:rPr>
          <w:rFonts w:asciiTheme="minorEastAsia" w:eastAsiaTheme="minorEastAsia" w:hAnsiTheme="minorEastAsia"/>
          <w:sz w:val="21"/>
          <w:szCs w:val="21"/>
          <w:lang w:eastAsia="zh-CN"/>
        </w:rPr>
        <w:t>极为重要的意义</w:t>
      </w:r>
      <w:r>
        <w:rPr>
          <w:rFonts w:asciiTheme="minorEastAsia" w:eastAsiaTheme="minorEastAsia" w:hAnsiTheme="minorEastAsia" w:hint="eastAsia"/>
          <w:sz w:val="21"/>
          <w:szCs w:val="21"/>
          <w:lang w:eastAsia="zh-CN"/>
        </w:rPr>
        <w:t>。</w:t>
      </w:r>
      <w:r>
        <w:rPr>
          <w:rFonts w:asciiTheme="minorEastAsia" w:eastAsiaTheme="minorEastAsia" w:hAnsiTheme="minorEastAsia"/>
          <w:sz w:val="21"/>
          <w:szCs w:val="21"/>
          <w:lang w:eastAsia="zh-CN"/>
        </w:rPr>
        <w:t>本标准为</w:t>
      </w:r>
      <w:r>
        <w:rPr>
          <w:rFonts w:asciiTheme="minorEastAsia" w:eastAsiaTheme="minorEastAsia" w:hAnsiTheme="minorEastAsia" w:hint="eastAsia"/>
          <w:sz w:val="21"/>
          <w:szCs w:val="21"/>
          <w:lang w:eastAsia="zh-CN"/>
        </w:rPr>
        <w:t>水流量传感器和水流量开关的通用技术要求及质量分等级</w:t>
      </w:r>
      <w:r>
        <w:rPr>
          <w:rFonts w:asciiTheme="minorEastAsia" w:eastAsiaTheme="minorEastAsia" w:hAnsiTheme="minorEastAsia"/>
          <w:sz w:val="21"/>
          <w:szCs w:val="21"/>
          <w:lang w:eastAsia="zh-CN"/>
        </w:rPr>
        <w:t>要求，与专用控制装置标准</w:t>
      </w:r>
      <w:r>
        <w:rPr>
          <w:rFonts w:asciiTheme="minorEastAsia" w:eastAsiaTheme="minorEastAsia" w:hAnsiTheme="minorEastAsia" w:hint="eastAsia"/>
          <w:sz w:val="21"/>
          <w:szCs w:val="21"/>
          <w:lang w:eastAsia="zh-CN"/>
        </w:rPr>
        <w:t>及产品质量等级标准</w:t>
      </w:r>
      <w:r>
        <w:rPr>
          <w:rFonts w:asciiTheme="minorEastAsia" w:eastAsiaTheme="minorEastAsia" w:hAnsiTheme="minorEastAsia"/>
          <w:sz w:val="21"/>
          <w:szCs w:val="21"/>
          <w:lang w:eastAsia="zh-CN"/>
        </w:rPr>
        <w:t>配合使用。本标准的制定，为今后开展采用同一系列的</w:t>
      </w:r>
      <w:r>
        <w:rPr>
          <w:rFonts w:asciiTheme="minorEastAsia" w:eastAsiaTheme="minorEastAsia" w:hAnsiTheme="minorEastAsia" w:hint="eastAsia"/>
          <w:sz w:val="21"/>
          <w:szCs w:val="21"/>
          <w:lang w:eastAsia="zh-CN"/>
        </w:rPr>
        <w:t>先进</w:t>
      </w:r>
      <w:r>
        <w:rPr>
          <w:rFonts w:asciiTheme="minorEastAsia" w:eastAsiaTheme="minorEastAsia" w:hAnsiTheme="minorEastAsia"/>
          <w:sz w:val="21"/>
          <w:szCs w:val="21"/>
          <w:lang w:eastAsia="zh-CN"/>
        </w:rPr>
        <w:t>产品标准工作奠定基础，也有利于推进我国</w:t>
      </w:r>
      <w:r>
        <w:rPr>
          <w:rFonts w:asciiTheme="minorEastAsia" w:eastAsiaTheme="minorEastAsia" w:hAnsiTheme="minorEastAsia" w:hint="eastAsia"/>
          <w:sz w:val="21"/>
          <w:szCs w:val="21"/>
          <w:lang w:eastAsia="zh-CN"/>
        </w:rPr>
        <w:t>热水产品</w:t>
      </w:r>
      <w:r>
        <w:rPr>
          <w:rFonts w:asciiTheme="minorEastAsia" w:eastAsiaTheme="minorEastAsia" w:hAnsiTheme="minorEastAsia"/>
          <w:sz w:val="21"/>
          <w:szCs w:val="21"/>
          <w:lang w:eastAsia="zh-CN"/>
        </w:rPr>
        <w:t>重要零配件产品标准的系列化工作，</w:t>
      </w:r>
      <w:r>
        <w:rPr>
          <w:rFonts w:asciiTheme="minorEastAsia" w:eastAsiaTheme="minorEastAsia" w:hAnsiTheme="minorEastAsia" w:hint="eastAsia"/>
          <w:sz w:val="21"/>
          <w:szCs w:val="21"/>
          <w:lang w:eastAsia="zh-CN"/>
        </w:rPr>
        <w:t>加速</w:t>
      </w:r>
      <w:r>
        <w:rPr>
          <w:rFonts w:asciiTheme="minorEastAsia" w:eastAsiaTheme="minorEastAsia" w:hAnsiTheme="minorEastAsia"/>
          <w:sz w:val="21"/>
          <w:szCs w:val="21"/>
          <w:lang w:eastAsia="zh-CN"/>
        </w:rPr>
        <w:t>标准技术与国际接轨</w:t>
      </w:r>
      <w:r>
        <w:rPr>
          <w:rFonts w:asciiTheme="minorEastAsia" w:eastAsiaTheme="minorEastAsia" w:hAnsiTheme="minorEastAsia" w:hint="eastAsia"/>
          <w:sz w:val="21"/>
          <w:szCs w:val="21"/>
          <w:lang w:eastAsia="zh-CN"/>
        </w:rPr>
        <w:t>。</w:t>
      </w:r>
    </w:p>
    <w:p w14:paraId="7F63DFFD" w14:textId="77777777" w:rsidR="00D57892" w:rsidRDefault="00D57892">
      <w:pPr>
        <w:widowControl/>
        <w:adjustRightInd w:val="0"/>
        <w:snapToGrid w:val="0"/>
        <w:spacing w:line="300" w:lineRule="auto"/>
        <w:ind w:firstLineChars="200" w:firstLine="420"/>
        <w:jc w:val="both"/>
        <w:rPr>
          <w:rFonts w:ascii="宋体" w:eastAsia="宋体" w:hAnsi="宋体" w:cs="宋体"/>
          <w:sz w:val="21"/>
          <w:szCs w:val="21"/>
          <w:lang w:eastAsia="zh-CN"/>
        </w:rPr>
        <w:sectPr w:rsidR="00D57892">
          <w:headerReference w:type="default" r:id="rId14"/>
          <w:footerReference w:type="default" r:id="rId15"/>
          <w:pgSz w:w="11906" w:h="16838"/>
          <w:pgMar w:top="1418" w:right="1134" w:bottom="1418" w:left="1418" w:header="1134" w:footer="992" w:gutter="0"/>
          <w:pgNumType w:fmt="upperRoman" w:start="1"/>
          <w:cols w:space="720"/>
          <w:docGrid w:type="lines" w:linePitch="312"/>
        </w:sectPr>
      </w:pPr>
    </w:p>
    <w:p w14:paraId="3594DCA1" w14:textId="77777777" w:rsidR="00D57892" w:rsidRDefault="00000000">
      <w:pPr>
        <w:widowControl/>
        <w:jc w:val="center"/>
        <w:rPr>
          <w:rFonts w:ascii="黑体" w:eastAsia="黑体" w:hAnsi="黑体" w:cs="宋体"/>
          <w:sz w:val="28"/>
          <w:szCs w:val="28"/>
          <w:lang w:eastAsia="zh-CN"/>
        </w:rPr>
      </w:pPr>
      <w:r>
        <w:rPr>
          <w:rFonts w:ascii="黑体" w:eastAsia="黑体" w:hAnsi="黑体" w:cs="宋体" w:hint="eastAsia"/>
          <w:sz w:val="28"/>
          <w:szCs w:val="28"/>
          <w:lang w:eastAsia="zh-CN"/>
        </w:rPr>
        <w:lastRenderedPageBreak/>
        <w:t>家用燃气快速热水器传感器技术要求</w:t>
      </w:r>
      <w:r>
        <w:rPr>
          <w:rFonts w:ascii="黑体" w:eastAsia="黑体" w:hAnsi="黑体" w:cs="宋体"/>
          <w:sz w:val="28"/>
          <w:szCs w:val="28"/>
          <w:lang w:eastAsia="zh-CN"/>
        </w:rPr>
        <w:t xml:space="preserve"> 水流量传感器</w:t>
      </w:r>
      <w:r>
        <w:rPr>
          <w:rFonts w:ascii="黑体" w:eastAsia="黑体" w:hAnsi="黑体" w:cs="宋体" w:hint="eastAsia"/>
          <w:sz w:val="28"/>
          <w:szCs w:val="28"/>
          <w:lang w:eastAsia="zh-CN"/>
        </w:rPr>
        <w:t>和水流量开关</w:t>
      </w:r>
    </w:p>
    <w:p w14:paraId="2AE0DFBC" w14:textId="77777777" w:rsidR="00D57892" w:rsidRDefault="00D57892">
      <w:pPr>
        <w:widowControl/>
        <w:rPr>
          <w:rFonts w:ascii="宋体" w:eastAsia="宋体" w:hAnsi="宋体" w:cs="宋体"/>
          <w:sz w:val="21"/>
          <w:szCs w:val="21"/>
          <w:lang w:eastAsia="zh-CN"/>
        </w:rPr>
      </w:pPr>
    </w:p>
    <w:p w14:paraId="0FF40192" w14:textId="77777777" w:rsidR="00D57892" w:rsidRDefault="00000000">
      <w:pPr>
        <w:pStyle w:val="1"/>
        <w:snapToGrid w:val="0"/>
        <w:spacing w:before="0" w:after="100" w:afterAutospacing="1" w:line="300" w:lineRule="auto"/>
        <w:rPr>
          <w:rFonts w:ascii="黑体" w:eastAsia="黑体" w:hAnsi="黑体"/>
          <w:b w:val="0"/>
          <w:bCs w:val="0"/>
          <w:sz w:val="21"/>
          <w:szCs w:val="21"/>
          <w:lang w:eastAsia="zh-CN"/>
        </w:rPr>
      </w:pPr>
      <w:bookmarkStart w:id="6" w:name="_Toc113433626"/>
      <w:r>
        <w:rPr>
          <w:rFonts w:ascii="黑体" w:eastAsia="黑体" w:hAnsi="黑体"/>
          <w:b w:val="0"/>
          <w:bCs w:val="0"/>
          <w:sz w:val="21"/>
          <w:szCs w:val="21"/>
          <w:lang w:eastAsia="zh-CN"/>
        </w:rPr>
        <w:t>1 范围</w:t>
      </w:r>
      <w:bookmarkEnd w:id="6"/>
      <w:r>
        <w:rPr>
          <w:rFonts w:ascii="黑体" w:eastAsia="黑体" w:hAnsi="黑体"/>
          <w:b w:val="0"/>
          <w:bCs w:val="0"/>
          <w:sz w:val="21"/>
          <w:szCs w:val="21"/>
          <w:lang w:eastAsia="zh-CN"/>
        </w:rPr>
        <w:t xml:space="preserve"> </w:t>
      </w:r>
    </w:p>
    <w:p w14:paraId="1EED0273" w14:textId="77777777" w:rsidR="00D57892" w:rsidRDefault="00000000">
      <w:pPr>
        <w:widowControl/>
        <w:ind w:firstLineChars="200" w:firstLine="420"/>
        <w:jc w:val="both"/>
        <w:rPr>
          <w:rFonts w:ascii="宋体" w:eastAsia="宋体" w:hAnsi="宋体"/>
          <w:sz w:val="21"/>
          <w:szCs w:val="21"/>
          <w:lang w:eastAsia="zh-CN"/>
        </w:rPr>
      </w:pPr>
      <w:r>
        <w:rPr>
          <w:rFonts w:ascii="宋体" w:eastAsia="宋体" w:hAnsi="宋体"/>
          <w:sz w:val="21"/>
          <w:szCs w:val="21"/>
          <w:lang w:eastAsia="zh-CN"/>
        </w:rPr>
        <w:t>本文件规定了</w:t>
      </w:r>
      <w:r>
        <w:rPr>
          <w:rFonts w:ascii="宋体" w:eastAsia="宋体" w:hAnsi="宋体" w:hint="eastAsia"/>
          <w:sz w:val="21"/>
          <w:szCs w:val="21"/>
          <w:lang w:eastAsia="zh-CN"/>
        </w:rPr>
        <w:t>水流量</w:t>
      </w:r>
      <w:r>
        <w:rPr>
          <w:rFonts w:ascii="宋体" w:eastAsia="宋体" w:hAnsi="宋体"/>
          <w:sz w:val="21"/>
          <w:szCs w:val="21"/>
          <w:lang w:eastAsia="zh-CN"/>
        </w:rPr>
        <w:t>传感器</w:t>
      </w:r>
      <w:r>
        <w:rPr>
          <w:rFonts w:ascii="宋体" w:eastAsia="宋体" w:hAnsi="宋体" w:hint="eastAsia"/>
          <w:sz w:val="21"/>
          <w:szCs w:val="21"/>
          <w:lang w:eastAsia="zh-CN"/>
        </w:rPr>
        <w:t>和水流量开关（以下简称器件）</w:t>
      </w:r>
      <w:r>
        <w:rPr>
          <w:rFonts w:ascii="宋体" w:eastAsia="宋体" w:hAnsi="宋体"/>
          <w:sz w:val="21"/>
          <w:szCs w:val="21"/>
          <w:lang w:eastAsia="zh-CN"/>
        </w:rPr>
        <w:t>的术语和定义、结构和材料，要求，试验方法，检验规则，标志和使用说明书，包装、运输和贮存。</w:t>
      </w:r>
    </w:p>
    <w:p w14:paraId="0583C967" w14:textId="77777777" w:rsidR="00D57892" w:rsidRDefault="00000000">
      <w:pPr>
        <w:widowControl/>
        <w:ind w:firstLineChars="200" w:firstLine="420"/>
        <w:jc w:val="both"/>
        <w:rPr>
          <w:rFonts w:ascii="宋体" w:eastAsia="宋体" w:hAnsi="宋体"/>
          <w:sz w:val="21"/>
          <w:szCs w:val="21"/>
          <w:lang w:eastAsia="zh-CN"/>
        </w:rPr>
      </w:pPr>
      <w:r>
        <w:rPr>
          <w:rFonts w:ascii="宋体" w:eastAsia="宋体" w:hAnsi="宋体"/>
          <w:sz w:val="21"/>
          <w:szCs w:val="21"/>
          <w:lang w:eastAsia="zh-CN"/>
        </w:rPr>
        <w:t>本文件适用于GB 6932规定的</w:t>
      </w:r>
      <w:r>
        <w:rPr>
          <w:rFonts w:ascii="宋体" w:eastAsia="宋体" w:hAnsi="宋体" w:hint="eastAsia"/>
          <w:sz w:val="21"/>
          <w:szCs w:val="21"/>
          <w:lang w:eastAsia="zh-CN"/>
        </w:rPr>
        <w:t>家用供热水型、供暖型、供热水和供暖两用型</w:t>
      </w:r>
      <w:r>
        <w:rPr>
          <w:rFonts w:ascii="宋体" w:eastAsia="宋体" w:hAnsi="宋体"/>
          <w:sz w:val="21"/>
          <w:szCs w:val="21"/>
          <w:lang w:eastAsia="zh-CN"/>
        </w:rPr>
        <w:t>燃气快速热水器</w:t>
      </w:r>
      <w:r>
        <w:rPr>
          <w:rFonts w:ascii="宋体" w:eastAsia="宋体" w:hAnsi="宋体" w:hint="eastAsia"/>
          <w:sz w:val="21"/>
          <w:szCs w:val="21"/>
          <w:lang w:eastAsia="zh-CN"/>
        </w:rPr>
        <w:t>（燃气采暖热水炉）水流量传感器和水流量开关，其他类似产品</w:t>
      </w:r>
      <w:r>
        <w:rPr>
          <w:rFonts w:ascii="宋体" w:eastAsia="宋体" w:hAnsi="宋体" w:hint="eastAsia"/>
          <w:sz w:val="21"/>
          <w:szCs w:val="21"/>
          <w:vertAlign w:val="superscript"/>
          <w:lang w:eastAsia="zh-CN"/>
        </w:rPr>
        <w:t>注</w:t>
      </w:r>
      <w:r>
        <w:rPr>
          <w:rFonts w:ascii="宋体" w:eastAsia="宋体" w:hAnsi="宋体" w:hint="eastAsia"/>
          <w:sz w:val="21"/>
          <w:szCs w:val="21"/>
          <w:lang w:eastAsia="zh-CN"/>
        </w:rPr>
        <w:t>用途的水流量传感器和水流量开关可参照采用本文件。</w:t>
      </w:r>
    </w:p>
    <w:p w14:paraId="2BD21CCE" w14:textId="77777777" w:rsidR="00D57892" w:rsidRDefault="00000000">
      <w:pPr>
        <w:widowControl/>
        <w:ind w:firstLineChars="200" w:firstLine="360"/>
        <w:rPr>
          <w:rFonts w:ascii="宋体" w:eastAsia="宋体" w:hAnsi="宋体"/>
          <w:sz w:val="18"/>
          <w:szCs w:val="18"/>
          <w:lang w:eastAsia="zh-CN"/>
        </w:rPr>
      </w:pPr>
      <w:r>
        <w:rPr>
          <w:rFonts w:ascii="黑体" w:eastAsia="黑体" w:hAnsi="黑体" w:hint="eastAsia"/>
          <w:sz w:val="18"/>
          <w:szCs w:val="18"/>
          <w:lang w:eastAsia="zh-CN"/>
        </w:rPr>
        <w:t>注：</w:t>
      </w:r>
      <w:r>
        <w:rPr>
          <w:rFonts w:ascii="宋体" w:eastAsia="宋体" w:hAnsi="宋体" w:hint="eastAsia"/>
          <w:sz w:val="18"/>
          <w:szCs w:val="18"/>
          <w:lang w:eastAsia="zh-CN"/>
        </w:rPr>
        <w:t>类似产品是指储水式电热水器、快热式电热水器、电采暖热水炉等用水或加热水的设备。</w:t>
      </w:r>
    </w:p>
    <w:p w14:paraId="36A7E101" w14:textId="77777777" w:rsidR="00D57892" w:rsidRDefault="00000000">
      <w:pPr>
        <w:pStyle w:val="1"/>
        <w:snapToGrid w:val="0"/>
        <w:spacing w:before="100" w:beforeAutospacing="1" w:after="100" w:afterAutospacing="1" w:line="300" w:lineRule="auto"/>
        <w:rPr>
          <w:rFonts w:ascii="黑体" w:eastAsia="黑体" w:hAnsi="黑体"/>
          <w:b w:val="0"/>
          <w:bCs w:val="0"/>
          <w:color w:val="FF0000"/>
          <w:sz w:val="21"/>
          <w:szCs w:val="21"/>
          <w:lang w:eastAsia="zh-CN"/>
        </w:rPr>
      </w:pPr>
      <w:bookmarkStart w:id="7" w:name="_Toc113433627"/>
      <w:r>
        <w:rPr>
          <w:rFonts w:ascii="黑体" w:eastAsia="黑体" w:hAnsi="黑体"/>
          <w:b w:val="0"/>
          <w:bCs w:val="0"/>
          <w:sz w:val="21"/>
          <w:szCs w:val="21"/>
          <w:lang w:eastAsia="zh-CN"/>
        </w:rPr>
        <w:t>2 规范性引用文件</w:t>
      </w:r>
      <w:bookmarkEnd w:id="7"/>
      <w:r>
        <w:rPr>
          <w:rFonts w:ascii="黑体" w:eastAsia="黑体" w:hAnsi="黑体"/>
          <w:b w:val="0"/>
          <w:bCs w:val="0"/>
          <w:sz w:val="21"/>
          <w:szCs w:val="21"/>
          <w:lang w:eastAsia="zh-CN"/>
        </w:rPr>
        <w:t xml:space="preserve"> </w:t>
      </w:r>
    </w:p>
    <w:p w14:paraId="616FB8DB" w14:textId="77777777" w:rsidR="00D57892" w:rsidRDefault="00000000">
      <w:pPr>
        <w:widowControl/>
        <w:snapToGrid w:val="0"/>
        <w:spacing w:line="300" w:lineRule="auto"/>
        <w:ind w:firstLineChars="200" w:firstLine="420"/>
        <w:rPr>
          <w:rFonts w:ascii="宋体" w:eastAsia="宋体" w:hAnsi="宋体"/>
          <w:sz w:val="21"/>
          <w:szCs w:val="21"/>
          <w:lang w:eastAsia="zh-CN"/>
        </w:rPr>
      </w:pPr>
      <w:r>
        <w:rPr>
          <w:rFonts w:ascii="宋体" w:eastAsia="宋体" w:hAnsi="宋体"/>
          <w:sz w:val="21"/>
          <w:szCs w:val="21"/>
          <w:lang w:eastAsia="zh-CN"/>
        </w:rPr>
        <w:t xml:space="preserve">下列文件对于本文件的应用是必不可少的。凡是注日期的引用文件，仅注日期的版本适用于本文件。 凡是不注日期的引用文件，其最新版本（包括所有的修改单）适用于本文件。 </w:t>
      </w:r>
    </w:p>
    <w:p w14:paraId="16138D11"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191包装储运图示标志</w:t>
      </w:r>
      <w:r>
        <w:rPr>
          <w:rFonts w:ascii="宋体" w:eastAsia="宋体" w:hAnsi="宋体"/>
          <w:sz w:val="21"/>
          <w:szCs w:val="21"/>
          <w:lang w:eastAsia="zh-CN"/>
        </w:rPr>
        <w:t>（GB/T 191-2008,ISO 780:1997,MOD）</w:t>
      </w:r>
    </w:p>
    <w:p w14:paraId="0717810C"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193普通螺纹直径与螺距系列</w:t>
      </w:r>
    </w:p>
    <w:p w14:paraId="2BBE61DB"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1634 （所有部分）塑料 负荷变形温度的测定</w:t>
      </w:r>
    </w:p>
    <w:p w14:paraId="41BCE6C0" w14:textId="5B6828BE"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2423.1</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电工电子产品环境试验</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第2部分：试验方法</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试验A:低温</w:t>
      </w:r>
    </w:p>
    <w:p w14:paraId="06ED2593" w14:textId="1D4336B8"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2423.2</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电工电子产品环境试验</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第2部分：试验方法</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试验B:高温</w:t>
      </w:r>
    </w:p>
    <w:p w14:paraId="52C7395D" w14:textId="1EE0CF93" w:rsidR="00D57892" w:rsidRDefault="00000000">
      <w:pPr>
        <w:widowControl/>
        <w:snapToGrid w:val="0"/>
        <w:ind w:firstLineChars="200" w:firstLine="420"/>
        <w:rPr>
          <w:rFonts w:ascii="黑体" w:eastAsia="黑体" w:hAnsi="黑体"/>
          <w:color w:val="FF0000"/>
          <w:sz w:val="21"/>
          <w:szCs w:val="21"/>
          <w:lang w:eastAsia="zh-CN"/>
        </w:rPr>
      </w:pPr>
      <w:r>
        <w:rPr>
          <w:rFonts w:ascii="宋体" w:eastAsia="宋体" w:hAnsi="宋体"/>
          <w:sz w:val="21"/>
          <w:szCs w:val="21"/>
          <w:lang w:eastAsia="zh-CN"/>
        </w:rPr>
        <w:t xml:space="preserve">GB/T 2423.8 电工电子产品环境试验 </w:t>
      </w:r>
      <w:r>
        <w:rPr>
          <w:rFonts w:ascii="宋体" w:eastAsia="宋体" w:hAnsi="宋体" w:hint="eastAsia"/>
          <w:sz w:val="21"/>
          <w:szCs w:val="21"/>
          <w:lang w:eastAsia="zh-CN"/>
        </w:rPr>
        <w:t>第</w:t>
      </w:r>
      <w:r>
        <w:rPr>
          <w:rFonts w:ascii="宋体" w:eastAsia="宋体" w:hAnsi="宋体"/>
          <w:sz w:val="21"/>
          <w:szCs w:val="21"/>
          <w:lang w:eastAsia="zh-CN"/>
        </w:rPr>
        <w:t>2部分：试验方法 试验Ed：自由跌落</w:t>
      </w:r>
    </w:p>
    <w:p w14:paraId="1674437F" w14:textId="0C0C5B43" w:rsidR="00D57892" w:rsidRDefault="00000000">
      <w:pPr>
        <w:widowControl/>
        <w:ind w:firstLineChars="202" w:firstLine="424"/>
        <w:rPr>
          <w:rFonts w:ascii="宋体" w:eastAsia="宋体" w:hAnsi="宋体" w:cs="宋体"/>
          <w:sz w:val="21"/>
          <w:szCs w:val="21"/>
          <w:lang w:eastAsia="zh-CN"/>
        </w:rPr>
      </w:pPr>
      <w:bookmarkStart w:id="8" w:name="_Hlk113386977"/>
      <w:r>
        <w:rPr>
          <w:rFonts w:ascii="宋体" w:eastAsia="宋体" w:hAnsi="宋体" w:cs="宋体"/>
          <w:sz w:val="21"/>
          <w:szCs w:val="21"/>
          <w:lang w:eastAsia="zh-CN"/>
        </w:rPr>
        <w:t>GB/T 2423.22</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环境试验</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第2部分：试验方法</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试验N:温度变化</w:t>
      </w:r>
    </w:p>
    <w:bookmarkEnd w:id="8"/>
    <w:p w14:paraId="054E16D0"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2828.1 计数抽样检验程序 第1部分：按接收质量限（AQL）检索的逐批检验抽样计划（GB/T 2828.1-2012，ISO 2859-1:1999，IDT）</w:t>
      </w:r>
    </w:p>
    <w:p w14:paraId="1FCDDB78" w14:textId="3C6280B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3452.1</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液压气动用O形橡胶密封圈</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第1部分：尺寸系列及公差</w:t>
      </w:r>
    </w:p>
    <w:p w14:paraId="37693D05" w14:textId="14FAC935"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3452.2</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液压气动用0形橡胶密封圈</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第2部分：外观质量检验规范</w:t>
      </w:r>
    </w:p>
    <w:p w14:paraId="5B56CC05"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4208 外壳防护等级（IP代码）</w:t>
      </w:r>
    </w:p>
    <w:p w14:paraId="2BDDC88A"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hint="eastAsia"/>
          <w:sz w:val="21"/>
          <w:szCs w:val="21"/>
          <w:lang w:eastAsia="zh-CN"/>
        </w:rPr>
        <w:t>GB/T 5013.4 额定电压450/750V及以下橡皮绝缘电缆 第4部分：软线和软电缆</w:t>
      </w:r>
    </w:p>
    <w:p w14:paraId="76631F1C"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hint="eastAsia"/>
          <w:sz w:val="21"/>
          <w:szCs w:val="21"/>
          <w:lang w:eastAsia="zh-CN"/>
        </w:rPr>
        <w:t>GB/T 5023.5 额定电压450/750V及以下聚氯乙烯绝缘电缆 第5部分：软电缆(软线)</w:t>
      </w:r>
    </w:p>
    <w:p w14:paraId="53AD723A"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5231</w:t>
      </w:r>
      <w:r>
        <w:rPr>
          <w:rFonts w:ascii="宋体" w:eastAsia="宋体" w:hAnsi="宋体" w:cs="宋体" w:hint="eastAsia"/>
          <w:sz w:val="21"/>
          <w:szCs w:val="21"/>
          <w:lang w:eastAsia="zh-CN"/>
        </w:rPr>
        <w:t>-</w:t>
      </w:r>
      <w:r>
        <w:rPr>
          <w:rFonts w:ascii="宋体" w:eastAsia="宋体" w:hAnsi="宋体" w:cs="宋体"/>
          <w:sz w:val="21"/>
          <w:szCs w:val="21"/>
          <w:lang w:eastAsia="zh-CN"/>
        </w:rPr>
        <w:t>2012 加工铜及铜合金牌号和化学成分</w:t>
      </w:r>
    </w:p>
    <w:p w14:paraId="4003FB0E"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6932 家用燃气</w:t>
      </w:r>
      <w:r>
        <w:rPr>
          <w:rFonts w:ascii="宋体" w:eastAsia="宋体" w:hAnsi="宋体" w:cs="宋体" w:hint="eastAsia"/>
          <w:sz w:val="21"/>
          <w:szCs w:val="21"/>
          <w:lang w:eastAsia="zh-CN"/>
        </w:rPr>
        <w:t>快速热水器</w:t>
      </w:r>
    </w:p>
    <w:p w14:paraId="73C315B5"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7306.1 55°密封管螺纹</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第1部分：圆柱内螺纹与圆锥外螺纹</w:t>
      </w:r>
    </w:p>
    <w:p w14:paraId="1E24C7DA"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7306.2 55°密封管螺纹</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第2部分：圆锥内螺纹与圆锥外螺纹</w:t>
      </w:r>
    </w:p>
    <w:p w14:paraId="0413BCDB"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7307 55°非密封管螺纹</w:t>
      </w:r>
    </w:p>
    <w:p w14:paraId="0440DC0E"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7665 传感器通用术语</w:t>
      </w:r>
    </w:p>
    <w:p w14:paraId="4746A4EE"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hint="eastAsia"/>
          <w:sz w:val="21"/>
          <w:szCs w:val="21"/>
          <w:lang w:eastAsia="zh-CN"/>
        </w:rPr>
        <w:t>GB 14536.1 家用和类似用途电自动控制器</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第1部分:通用要求</w:t>
      </w:r>
    </w:p>
    <w:p w14:paraId="7C321FDD"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hint="eastAsia"/>
          <w:sz w:val="21"/>
          <w:szCs w:val="21"/>
          <w:lang w:eastAsia="zh-CN"/>
        </w:rPr>
        <w:t>GB 14536.20 家用和类似用途电自动控制器 水流和气流敏感控制器的特殊要求,包括机械要求</w:t>
      </w:r>
    </w:p>
    <w:p w14:paraId="29FD6696"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hint="eastAsia"/>
          <w:sz w:val="21"/>
          <w:szCs w:val="21"/>
          <w:lang w:eastAsia="zh-CN"/>
        </w:rPr>
        <w:t>GB/T 17196 连接器件 连接铜导线用的扁形快速连接端头 安全要求</w:t>
      </w:r>
    </w:p>
    <w:p w14:paraId="7955415C"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24588不锈弹簧钢丝</w:t>
      </w:r>
    </w:p>
    <w:p w14:paraId="56B96174"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26572电子电气产品中限用物质的限量要求</w:t>
      </w:r>
    </w:p>
    <w:p w14:paraId="20DC82DF" w14:textId="77777777" w:rsidR="00D57892" w:rsidRDefault="00000000">
      <w:pPr>
        <w:widowControl/>
        <w:ind w:firstLineChars="202" w:firstLine="424"/>
        <w:rPr>
          <w:rFonts w:ascii="宋体" w:eastAsia="宋体" w:hAnsi="宋体" w:cs="宋体"/>
          <w:sz w:val="21"/>
          <w:szCs w:val="21"/>
          <w:lang w:eastAsia="zh-CN"/>
        </w:rPr>
      </w:pPr>
      <w:r>
        <w:rPr>
          <w:rFonts w:ascii="宋体" w:eastAsia="宋体" w:hAnsi="宋体" w:cs="宋体"/>
          <w:sz w:val="21"/>
          <w:szCs w:val="21"/>
          <w:lang w:eastAsia="zh-CN"/>
        </w:rPr>
        <w:t>GB/T 30597 燃气燃烧器和燃烧器具用安全和控制装置通用要求</w:t>
      </w:r>
    </w:p>
    <w:p w14:paraId="469575C9" w14:textId="77777777" w:rsidR="00D57892" w:rsidRDefault="00D57892">
      <w:pPr>
        <w:widowControl/>
        <w:ind w:firstLineChars="202" w:firstLine="424"/>
        <w:rPr>
          <w:rFonts w:ascii="宋体" w:eastAsia="宋体" w:hAnsi="宋体" w:cs="宋体"/>
          <w:sz w:val="21"/>
          <w:szCs w:val="21"/>
          <w:lang w:eastAsia="zh-CN"/>
        </w:rPr>
      </w:pPr>
    </w:p>
    <w:p w14:paraId="6ED47283" w14:textId="77777777" w:rsidR="00D57892" w:rsidRDefault="00000000">
      <w:pPr>
        <w:pStyle w:val="1"/>
        <w:snapToGrid w:val="0"/>
        <w:spacing w:before="100" w:beforeAutospacing="1" w:after="100" w:afterAutospacing="1" w:line="300" w:lineRule="auto"/>
        <w:rPr>
          <w:rFonts w:ascii="黑体" w:eastAsia="黑体" w:hAnsi="黑体"/>
          <w:b w:val="0"/>
          <w:bCs w:val="0"/>
          <w:sz w:val="21"/>
          <w:szCs w:val="21"/>
          <w:lang w:eastAsia="zh-CN"/>
        </w:rPr>
      </w:pPr>
      <w:bookmarkStart w:id="9" w:name="_Toc113433628"/>
      <w:r>
        <w:rPr>
          <w:rFonts w:ascii="黑体" w:eastAsia="黑体" w:hAnsi="黑体"/>
          <w:b w:val="0"/>
          <w:bCs w:val="0"/>
          <w:sz w:val="21"/>
          <w:szCs w:val="21"/>
          <w:lang w:eastAsia="zh-CN"/>
        </w:rPr>
        <w:lastRenderedPageBreak/>
        <w:t>3 术语和定义</w:t>
      </w:r>
      <w:bookmarkEnd w:id="9"/>
    </w:p>
    <w:p w14:paraId="673A0B44" w14:textId="77777777" w:rsidR="00D57892" w:rsidRDefault="00000000">
      <w:pPr>
        <w:widowControl/>
        <w:ind w:firstLineChars="200" w:firstLine="420"/>
        <w:rPr>
          <w:rFonts w:ascii="宋体" w:eastAsia="宋体" w:hAnsi="宋体" w:cs="宋体"/>
          <w:sz w:val="21"/>
          <w:szCs w:val="21"/>
          <w:lang w:eastAsia="zh-CN"/>
        </w:rPr>
      </w:pPr>
      <w:r>
        <w:rPr>
          <w:rFonts w:ascii="宋体" w:eastAsia="宋体" w:hAnsi="宋体" w:cs="宋体"/>
          <w:sz w:val="21"/>
          <w:szCs w:val="21"/>
          <w:lang w:eastAsia="zh-CN"/>
        </w:rPr>
        <w:t>GB/T 6932</w:t>
      </w:r>
      <w:r>
        <w:rPr>
          <w:rFonts w:ascii="宋体" w:eastAsia="宋体" w:hAnsi="宋体" w:cs="宋体" w:hint="eastAsia"/>
          <w:sz w:val="21"/>
          <w:szCs w:val="21"/>
          <w:lang w:eastAsia="zh-CN"/>
        </w:rPr>
        <w:t>、</w:t>
      </w:r>
      <w:r>
        <w:rPr>
          <w:rFonts w:ascii="宋体" w:eastAsia="宋体" w:hAnsi="宋体" w:cs="宋体"/>
          <w:sz w:val="21"/>
          <w:szCs w:val="21"/>
          <w:lang w:eastAsia="zh-CN"/>
        </w:rPr>
        <w:t>GB/T 7665界定的以及下列术语和定义适用于本文件。</w:t>
      </w:r>
    </w:p>
    <w:p w14:paraId="38CF1D53" w14:textId="77777777" w:rsidR="00D57892" w:rsidRDefault="00000000">
      <w:pPr>
        <w:widowControl/>
        <w:snapToGrid w:val="0"/>
        <w:spacing w:before="100" w:beforeAutospacing="1" w:line="300" w:lineRule="auto"/>
        <w:rPr>
          <w:rFonts w:ascii="黑体" w:eastAsia="黑体" w:hAnsi="黑体" w:cs="宋体"/>
          <w:sz w:val="21"/>
          <w:szCs w:val="21"/>
          <w:lang w:eastAsia="zh-CN"/>
        </w:rPr>
      </w:pPr>
      <w:r>
        <w:rPr>
          <w:rFonts w:ascii="黑体" w:eastAsia="黑体" w:hAnsi="黑体" w:cs="宋体"/>
          <w:sz w:val="21"/>
          <w:szCs w:val="21"/>
          <w:lang w:eastAsia="zh-CN"/>
        </w:rPr>
        <w:t>3.1</w:t>
      </w:r>
    </w:p>
    <w:p w14:paraId="7CA4C906" w14:textId="77777777" w:rsidR="00D57892" w:rsidRDefault="00000000">
      <w:pPr>
        <w:snapToGrid w:val="0"/>
        <w:spacing w:line="300" w:lineRule="auto"/>
        <w:ind w:firstLineChars="200" w:firstLine="420"/>
        <w:rPr>
          <w:rFonts w:ascii="宋体" w:eastAsia="宋体" w:hAnsi="宋体"/>
          <w:sz w:val="21"/>
          <w:szCs w:val="21"/>
          <w:lang w:eastAsia="zh-CN"/>
        </w:rPr>
      </w:pPr>
      <w:r>
        <w:rPr>
          <w:rFonts w:ascii="黑体" w:eastAsia="黑体" w:hAnsi="黑体" w:hint="eastAsia"/>
          <w:sz w:val="21"/>
          <w:szCs w:val="21"/>
          <w:lang w:eastAsia="zh-CN"/>
        </w:rPr>
        <w:t>传感器</w:t>
      </w:r>
      <w:r>
        <w:rPr>
          <w:rFonts w:ascii="宋体" w:eastAsia="宋体" w:hAnsi="宋体"/>
          <w:b/>
          <w:bCs/>
          <w:sz w:val="21"/>
          <w:szCs w:val="21"/>
          <w:lang w:eastAsia="zh-CN"/>
        </w:rPr>
        <w:t xml:space="preserve"> transducer/sensor</w:t>
      </w:r>
    </w:p>
    <w:p w14:paraId="58C0DD25" w14:textId="77777777" w:rsidR="00D57892" w:rsidRDefault="00000000">
      <w:pPr>
        <w:snapToGrid w:val="0"/>
        <w:spacing w:line="300" w:lineRule="auto"/>
        <w:ind w:firstLineChars="202" w:firstLine="424"/>
        <w:rPr>
          <w:rFonts w:ascii="宋体" w:eastAsia="宋体" w:hAnsi="宋体"/>
          <w:sz w:val="21"/>
          <w:szCs w:val="21"/>
          <w:lang w:eastAsia="zh-CN"/>
        </w:rPr>
      </w:pPr>
      <w:r>
        <w:rPr>
          <w:rFonts w:ascii="宋体" w:eastAsia="宋体" w:hAnsi="宋体" w:hint="eastAsia"/>
          <w:sz w:val="21"/>
          <w:szCs w:val="21"/>
          <w:lang w:eastAsia="zh-CN"/>
        </w:rPr>
        <w:t>能感受被测量并按照一定的规律转换成可用输出信号的器件或装置，通常由敏感元件和转换元件组成。</w:t>
      </w:r>
    </w:p>
    <w:p w14:paraId="79F0B8EB" w14:textId="77777777" w:rsidR="00D57892" w:rsidRDefault="00000000">
      <w:pPr>
        <w:snapToGrid w:val="0"/>
        <w:spacing w:line="300" w:lineRule="auto"/>
        <w:ind w:firstLineChars="202" w:firstLine="424"/>
        <w:rPr>
          <w:rFonts w:ascii="宋体" w:eastAsia="宋体" w:hAnsi="宋体"/>
          <w:sz w:val="21"/>
          <w:szCs w:val="21"/>
          <w:lang w:eastAsia="zh-CN"/>
        </w:rPr>
      </w:pPr>
      <w:r>
        <w:rPr>
          <w:rFonts w:ascii="宋体" w:eastAsia="宋体" w:hAnsi="宋体"/>
          <w:sz w:val="21"/>
          <w:szCs w:val="21"/>
          <w:lang w:eastAsia="zh-CN"/>
        </w:rPr>
        <w:t>[GB/T 7665-2005, 3.1.1]</w:t>
      </w:r>
    </w:p>
    <w:p w14:paraId="22F2FF77" w14:textId="77777777" w:rsidR="00D57892" w:rsidRDefault="00000000">
      <w:pPr>
        <w:snapToGrid w:val="0"/>
        <w:spacing w:beforeLines="50" w:before="156" w:line="300" w:lineRule="auto"/>
        <w:rPr>
          <w:rFonts w:ascii="黑体" w:eastAsia="黑体" w:hAnsi="黑体"/>
          <w:sz w:val="21"/>
          <w:szCs w:val="21"/>
          <w:lang w:eastAsia="zh-CN"/>
        </w:rPr>
      </w:pPr>
      <w:r>
        <w:rPr>
          <w:rFonts w:ascii="黑体" w:eastAsia="黑体" w:hAnsi="黑体" w:hint="eastAsia"/>
          <w:sz w:val="21"/>
          <w:szCs w:val="21"/>
          <w:lang w:eastAsia="zh-CN"/>
        </w:rPr>
        <w:t>3</w:t>
      </w:r>
      <w:r>
        <w:rPr>
          <w:rFonts w:ascii="黑体" w:eastAsia="黑体" w:hAnsi="黑体"/>
          <w:sz w:val="21"/>
          <w:szCs w:val="21"/>
          <w:lang w:eastAsia="zh-CN"/>
        </w:rPr>
        <w:t>.2</w:t>
      </w:r>
    </w:p>
    <w:p w14:paraId="5F3F47E1" w14:textId="77777777" w:rsidR="00D57892" w:rsidRDefault="00000000">
      <w:pPr>
        <w:snapToGrid w:val="0"/>
        <w:spacing w:line="300" w:lineRule="auto"/>
        <w:ind w:firstLineChars="200" w:firstLine="420"/>
        <w:rPr>
          <w:rFonts w:ascii="宋体" w:eastAsia="宋体" w:hAnsi="宋体"/>
          <w:b/>
          <w:bCs/>
          <w:sz w:val="21"/>
          <w:szCs w:val="21"/>
          <w:lang w:eastAsia="zh-CN"/>
        </w:rPr>
      </w:pPr>
      <w:r>
        <w:rPr>
          <w:rFonts w:ascii="黑体" w:eastAsia="黑体" w:hAnsi="黑体" w:hint="eastAsia"/>
          <w:sz w:val="21"/>
          <w:szCs w:val="21"/>
          <w:lang w:eastAsia="zh-CN"/>
        </w:rPr>
        <w:t>霍尔式传感器</w:t>
      </w:r>
      <w:r>
        <w:rPr>
          <w:rFonts w:ascii="宋体" w:eastAsia="宋体" w:hAnsi="宋体"/>
          <w:sz w:val="21"/>
          <w:szCs w:val="21"/>
          <w:lang w:eastAsia="zh-CN"/>
        </w:rPr>
        <w:t xml:space="preserve"> </w:t>
      </w:r>
      <w:r>
        <w:rPr>
          <w:rFonts w:ascii="宋体" w:eastAsia="宋体" w:hAnsi="宋体"/>
          <w:b/>
          <w:bCs/>
          <w:sz w:val="21"/>
          <w:szCs w:val="21"/>
          <w:lang w:eastAsia="zh-CN"/>
        </w:rPr>
        <w:t>hall transducer/sensor</w:t>
      </w:r>
    </w:p>
    <w:p w14:paraId="19B55FCD" w14:textId="77777777" w:rsidR="00D57892" w:rsidRDefault="00000000">
      <w:pPr>
        <w:snapToGrid w:val="0"/>
        <w:spacing w:line="300" w:lineRule="auto"/>
        <w:ind w:firstLineChars="202" w:firstLine="424"/>
        <w:rPr>
          <w:rFonts w:ascii="宋体" w:eastAsia="宋体" w:hAnsi="宋体"/>
          <w:sz w:val="21"/>
          <w:szCs w:val="21"/>
          <w:lang w:eastAsia="zh-CN"/>
        </w:rPr>
      </w:pPr>
      <w:r>
        <w:rPr>
          <w:rFonts w:ascii="宋体" w:eastAsia="宋体" w:hAnsi="宋体" w:hint="eastAsia"/>
          <w:sz w:val="21"/>
          <w:szCs w:val="21"/>
          <w:lang w:eastAsia="zh-CN"/>
        </w:rPr>
        <w:t>利用霍尔效应</w:t>
      </w:r>
      <w:r>
        <w:rPr>
          <w:rFonts w:ascii="宋体" w:eastAsia="宋体" w:hAnsi="宋体"/>
          <w:sz w:val="21"/>
          <w:szCs w:val="21"/>
          <w:lang w:eastAsia="zh-CN"/>
        </w:rPr>
        <w:t xml:space="preserve"> ，将被测量变化转换成可用输出信号的传感器。</w:t>
      </w:r>
    </w:p>
    <w:p w14:paraId="5E2905E0" w14:textId="77777777" w:rsidR="00D57892" w:rsidRDefault="00000000">
      <w:pPr>
        <w:snapToGrid w:val="0"/>
        <w:spacing w:line="300" w:lineRule="auto"/>
        <w:ind w:firstLineChars="202" w:firstLine="424"/>
        <w:rPr>
          <w:rFonts w:ascii="宋体" w:eastAsia="宋体" w:hAnsi="宋体"/>
          <w:sz w:val="21"/>
          <w:szCs w:val="21"/>
          <w:lang w:eastAsia="zh-CN"/>
        </w:rPr>
      </w:pPr>
      <w:r>
        <w:rPr>
          <w:rFonts w:ascii="宋体" w:eastAsia="宋体" w:hAnsi="宋体"/>
          <w:sz w:val="21"/>
          <w:szCs w:val="21"/>
          <w:lang w:eastAsia="zh-CN"/>
        </w:rPr>
        <w:t>[GB/T 7665-2005, 3.1.38]</w:t>
      </w:r>
    </w:p>
    <w:p w14:paraId="66D34A60" w14:textId="77777777" w:rsidR="00D57892" w:rsidRDefault="00000000">
      <w:pPr>
        <w:snapToGrid w:val="0"/>
        <w:spacing w:beforeLines="50" w:before="156" w:line="300" w:lineRule="auto"/>
        <w:rPr>
          <w:rFonts w:ascii="黑体" w:eastAsia="黑体" w:hAnsi="黑体"/>
          <w:sz w:val="21"/>
          <w:szCs w:val="21"/>
          <w:lang w:eastAsia="zh-CN"/>
        </w:rPr>
      </w:pPr>
      <w:r>
        <w:rPr>
          <w:rFonts w:ascii="黑体" w:eastAsia="黑体" w:hAnsi="黑体" w:hint="eastAsia"/>
          <w:sz w:val="21"/>
          <w:szCs w:val="21"/>
          <w:lang w:eastAsia="zh-CN"/>
        </w:rPr>
        <w:t>3</w:t>
      </w:r>
      <w:r>
        <w:rPr>
          <w:rFonts w:ascii="黑体" w:eastAsia="黑体" w:hAnsi="黑体"/>
          <w:sz w:val="21"/>
          <w:szCs w:val="21"/>
          <w:lang w:eastAsia="zh-CN"/>
        </w:rPr>
        <w:t>.3</w:t>
      </w:r>
    </w:p>
    <w:p w14:paraId="52D92335" w14:textId="77777777" w:rsidR="00D57892" w:rsidRDefault="00000000">
      <w:pPr>
        <w:snapToGrid w:val="0"/>
        <w:spacing w:line="300" w:lineRule="auto"/>
        <w:ind w:firstLineChars="200" w:firstLine="420"/>
        <w:rPr>
          <w:rFonts w:ascii="宋体" w:eastAsia="宋体" w:hAnsi="宋体"/>
          <w:b/>
          <w:bCs/>
          <w:sz w:val="21"/>
          <w:szCs w:val="21"/>
          <w:lang w:eastAsia="zh-CN"/>
        </w:rPr>
      </w:pPr>
      <w:r>
        <w:rPr>
          <w:rFonts w:ascii="黑体" w:eastAsia="黑体" w:hAnsi="黑体" w:hint="eastAsia"/>
          <w:sz w:val="21"/>
          <w:szCs w:val="21"/>
          <w:lang w:eastAsia="zh-CN"/>
        </w:rPr>
        <w:t>流量传感器</w:t>
      </w:r>
      <w:r>
        <w:rPr>
          <w:rFonts w:ascii="宋体" w:eastAsia="宋体" w:hAnsi="宋体"/>
          <w:b/>
          <w:bCs/>
          <w:sz w:val="21"/>
          <w:szCs w:val="21"/>
          <w:lang w:eastAsia="zh-CN"/>
        </w:rPr>
        <w:t xml:space="preserve"> flow transducer/sensor</w:t>
      </w:r>
    </w:p>
    <w:p w14:paraId="6F289C64" w14:textId="77777777" w:rsidR="00D57892" w:rsidRDefault="00000000">
      <w:pPr>
        <w:snapToGrid w:val="0"/>
        <w:spacing w:line="300" w:lineRule="auto"/>
        <w:ind w:firstLineChars="202" w:firstLine="424"/>
        <w:rPr>
          <w:rFonts w:ascii="宋体" w:eastAsia="宋体" w:hAnsi="宋体"/>
          <w:sz w:val="21"/>
          <w:szCs w:val="21"/>
          <w:lang w:eastAsia="zh-CN"/>
        </w:rPr>
      </w:pPr>
      <w:r>
        <w:rPr>
          <w:rFonts w:ascii="宋体" w:eastAsia="宋体" w:hAnsi="宋体" w:hint="eastAsia"/>
          <w:sz w:val="21"/>
          <w:szCs w:val="21"/>
          <w:lang w:eastAsia="zh-CN"/>
        </w:rPr>
        <w:t>能感受流体流量并转换成可用输出信号的传感器。</w:t>
      </w:r>
    </w:p>
    <w:p w14:paraId="04049700" w14:textId="77777777" w:rsidR="00D57892" w:rsidRDefault="00000000">
      <w:pPr>
        <w:snapToGrid w:val="0"/>
        <w:spacing w:line="300" w:lineRule="auto"/>
        <w:ind w:firstLineChars="202" w:firstLine="424"/>
        <w:rPr>
          <w:rFonts w:ascii="宋体" w:eastAsia="宋体" w:hAnsi="宋体"/>
          <w:sz w:val="21"/>
          <w:szCs w:val="21"/>
          <w:lang w:eastAsia="zh-CN"/>
        </w:rPr>
      </w:pPr>
      <w:r>
        <w:rPr>
          <w:rFonts w:ascii="宋体" w:eastAsia="宋体" w:hAnsi="宋体" w:hint="eastAsia"/>
          <w:sz w:val="21"/>
          <w:szCs w:val="21"/>
          <w:lang w:eastAsia="zh-CN"/>
        </w:rPr>
        <w:t>注</w:t>
      </w:r>
      <w:r>
        <w:rPr>
          <w:rFonts w:ascii="宋体" w:eastAsia="宋体" w:hAnsi="宋体"/>
          <w:sz w:val="21"/>
          <w:szCs w:val="21"/>
          <w:lang w:eastAsia="zh-CN"/>
        </w:rPr>
        <w:t xml:space="preserve"> ：流体可以是液体、气体、粒状 固体或它们的混合物，其流量可用体积流量或质量流量计量。</w:t>
      </w:r>
    </w:p>
    <w:p w14:paraId="3F21996A" w14:textId="77777777" w:rsidR="00D57892" w:rsidRDefault="00000000">
      <w:pPr>
        <w:snapToGrid w:val="0"/>
        <w:spacing w:line="300" w:lineRule="auto"/>
        <w:ind w:firstLineChars="202" w:firstLine="424"/>
        <w:rPr>
          <w:rFonts w:ascii="宋体" w:eastAsia="宋体" w:hAnsi="宋体"/>
          <w:sz w:val="21"/>
          <w:szCs w:val="21"/>
          <w:lang w:eastAsia="zh-CN"/>
        </w:rPr>
      </w:pPr>
      <w:r>
        <w:rPr>
          <w:rFonts w:ascii="宋体" w:eastAsia="宋体" w:hAnsi="宋体"/>
          <w:sz w:val="21"/>
          <w:szCs w:val="21"/>
          <w:lang w:eastAsia="zh-CN"/>
        </w:rPr>
        <w:t>[GB/T 7665-2005, 3.2.1.6]</w:t>
      </w:r>
    </w:p>
    <w:p w14:paraId="07075D1D" w14:textId="77777777" w:rsidR="00D57892" w:rsidRDefault="00000000">
      <w:pPr>
        <w:widowControl/>
        <w:snapToGrid w:val="0"/>
        <w:spacing w:beforeLines="50" w:before="156" w:line="300" w:lineRule="auto"/>
        <w:rPr>
          <w:rFonts w:ascii="黑体" w:eastAsia="黑体" w:hAnsi="黑体" w:cs="宋体"/>
          <w:sz w:val="21"/>
          <w:szCs w:val="21"/>
          <w:lang w:eastAsia="zh-CN"/>
        </w:rPr>
      </w:pPr>
      <w:r>
        <w:rPr>
          <w:rFonts w:ascii="黑体" w:eastAsia="黑体" w:hAnsi="黑体" w:cs="宋体" w:hint="eastAsia"/>
          <w:sz w:val="21"/>
          <w:szCs w:val="21"/>
          <w:lang w:eastAsia="zh-CN"/>
        </w:rPr>
        <w:t>3</w:t>
      </w:r>
      <w:r>
        <w:rPr>
          <w:rFonts w:ascii="黑体" w:eastAsia="黑体" w:hAnsi="黑体" w:cs="宋体"/>
          <w:sz w:val="21"/>
          <w:szCs w:val="21"/>
          <w:lang w:eastAsia="zh-CN"/>
        </w:rPr>
        <w:t>.4</w:t>
      </w:r>
    </w:p>
    <w:p w14:paraId="408BE0B3" w14:textId="77777777" w:rsidR="00D57892" w:rsidRDefault="00000000">
      <w:pPr>
        <w:widowControl/>
        <w:snapToGrid w:val="0"/>
        <w:spacing w:line="300" w:lineRule="auto"/>
        <w:ind w:firstLineChars="200" w:firstLine="420"/>
        <w:rPr>
          <w:rFonts w:asciiTheme="minorEastAsia" w:eastAsiaTheme="minorEastAsia" w:hAnsiTheme="minorEastAsia" w:cs="宋体"/>
          <w:b/>
          <w:bCs/>
          <w:sz w:val="21"/>
          <w:szCs w:val="21"/>
          <w:lang w:eastAsia="zh-CN"/>
        </w:rPr>
      </w:pPr>
      <w:bookmarkStart w:id="10" w:name="_Hlk112592362"/>
      <w:r>
        <w:rPr>
          <w:rFonts w:ascii="黑体" w:eastAsia="黑体" w:hAnsi="黑体" w:cs="宋体" w:hint="eastAsia"/>
          <w:sz w:val="21"/>
          <w:szCs w:val="21"/>
          <w:lang w:eastAsia="zh-CN"/>
        </w:rPr>
        <w:t>霍尔水流量传感器</w:t>
      </w:r>
      <w:bookmarkEnd w:id="10"/>
      <w:r>
        <w:rPr>
          <w:rFonts w:ascii="黑体" w:eastAsia="黑体" w:hAnsi="黑体" w:cs="宋体"/>
          <w:sz w:val="21"/>
          <w:szCs w:val="21"/>
          <w:lang w:eastAsia="zh-CN"/>
        </w:rPr>
        <w:t xml:space="preserve"> </w:t>
      </w:r>
      <w:r>
        <w:rPr>
          <w:rFonts w:ascii="黑体" w:eastAsia="黑体" w:hAnsi="黑体" w:cs="宋体" w:hint="eastAsia"/>
          <w:sz w:val="21"/>
          <w:szCs w:val="21"/>
          <w:lang w:eastAsia="zh-CN"/>
        </w:rPr>
        <w:t xml:space="preserve">Hall </w:t>
      </w:r>
      <w:r>
        <w:rPr>
          <w:rFonts w:asciiTheme="minorEastAsia" w:eastAsiaTheme="minorEastAsia" w:hAnsiTheme="minorEastAsia" w:cs="宋体" w:hint="eastAsia"/>
          <w:b/>
          <w:bCs/>
          <w:sz w:val="21"/>
          <w:szCs w:val="21"/>
          <w:lang w:eastAsia="zh-CN"/>
        </w:rPr>
        <w:t xml:space="preserve">water flow </w:t>
      </w:r>
      <w:r>
        <w:rPr>
          <w:rFonts w:asciiTheme="minorEastAsia" w:eastAsiaTheme="minorEastAsia" w:hAnsiTheme="minorEastAsia" w:cs="宋体"/>
          <w:b/>
          <w:bCs/>
          <w:sz w:val="21"/>
          <w:szCs w:val="21"/>
          <w:lang w:eastAsia="zh-CN"/>
        </w:rPr>
        <w:t>transducer/sensor</w:t>
      </w:r>
    </w:p>
    <w:p w14:paraId="51381196" w14:textId="77777777" w:rsidR="00D57892" w:rsidRDefault="00000000">
      <w:pPr>
        <w:widowControl/>
        <w:snapToGrid w:val="0"/>
        <w:spacing w:line="300" w:lineRule="auto"/>
        <w:ind w:firstLineChars="200" w:firstLine="420"/>
        <w:rPr>
          <w:rFonts w:ascii="宋体" w:eastAsia="宋体" w:hAnsi="宋体"/>
          <w:sz w:val="21"/>
          <w:szCs w:val="21"/>
          <w:lang w:eastAsia="zh-CN"/>
        </w:rPr>
      </w:pPr>
      <w:r>
        <w:rPr>
          <w:rFonts w:ascii="宋体" w:eastAsia="宋体" w:hAnsi="宋体" w:hint="eastAsia"/>
          <w:sz w:val="21"/>
          <w:szCs w:val="21"/>
          <w:lang w:eastAsia="zh-CN"/>
        </w:rPr>
        <w:t>通过霍尔元件感应磁性转子的转速，</w:t>
      </w:r>
      <w:r>
        <w:rPr>
          <w:rFonts w:ascii="宋体" w:eastAsia="宋体" w:hAnsi="宋体" w:cs="宋体" w:hint="eastAsia"/>
          <w:sz w:val="21"/>
          <w:szCs w:val="21"/>
          <w:lang w:eastAsia="zh-CN"/>
        </w:rPr>
        <w:t>将水流量转换为电</w:t>
      </w:r>
      <w:r>
        <w:rPr>
          <w:rFonts w:ascii="宋体" w:eastAsia="宋体" w:hAnsi="宋体" w:hint="eastAsia"/>
          <w:sz w:val="21"/>
          <w:szCs w:val="21"/>
          <w:lang w:eastAsia="zh-CN"/>
        </w:rPr>
        <w:t>脉冲信号的器件。</w:t>
      </w:r>
    </w:p>
    <w:p w14:paraId="6F078A2C" w14:textId="77777777" w:rsidR="00D57892" w:rsidRDefault="00000000">
      <w:pPr>
        <w:widowControl/>
        <w:snapToGrid w:val="0"/>
        <w:spacing w:line="300" w:lineRule="auto"/>
        <w:ind w:firstLineChars="236" w:firstLine="425"/>
        <w:rPr>
          <w:rFonts w:ascii="宋体" w:eastAsia="宋体" w:hAnsi="宋体" w:cs="宋体"/>
          <w:color w:val="FF0000"/>
          <w:sz w:val="18"/>
          <w:szCs w:val="18"/>
          <w:lang w:eastAsia="zh-CN"/>
        </w:rPr>
      </w:pPr>
      <w:bookmarkStart w:id="11" w:name="_Hlk112592248"/>
      <w:r>
        <w:rPr>
          <w:rFonts w:ascii="黑体" w:eastAsia="黑体" w:hAnsi="黑体" w:cs="宋体" w:hint="eastAsia"/>
          <w:sz w:val="18"/>
          <w:szCs w:val="18"/>
          <w:lang w:eastAsia="zh-CN"/>
        </w:rPr>
        <w:t>注1：</w:t>
      </w:r>
      <w:bookmarkEnd w:id="11"/>
      <w:r>
        <w:rPr>
          <w:rFonts w:ascii="宋体" w:eastAsia="宋体" w:hAnsi="宋体" w:cs="宋体" w:hint="eastAsia"/>
          <w:sz w:val="18"/>
          <w:szCs w:val="18"/>
          <w:lang w:eastAsia="zh-CN"/>
        </w:rPr>
        <w:t>磁性转子通常包括叶轮式转子和轴流涡轮转子两种；</w:t>
      </w:r>
    </w:p>
    <w:p w14:paraId="0F4C9C4B" w14:textId="77777777" w:rsidR="00D57892" w:rsidRDefault="00000000">
      <w:pPr>
        <w:widowControl/>
        <w:snapToGrid w:val="0"/>
        <w:spacing w:line="300" w:lineRule="auto"/>
        <w:ind w:firstLineChars="236" w:firstLine="425"/>
        <w:rPr>
          <w:rFonts w:ascii="宋体" w:eastAsia="宋体" w:hAnsi="宋体" w:cs="宋体"/>
          <w:sz w:val="18"/>
          <w:szCs w:val="18"/>
          <w:lang w:eastAsia="zh-CN"/>
        </w:rPr>
      </w:pPr>
      <w:r>
        <w:rPr>
          <w:rFonts w:ascii="黑体" w:eastAsia="黑体" w:hAnsi="黑体" w:cs="宋体" w:hint="eastAsia"/>
          <w:sz w:val="18"/>
          <w:szCs w:val="18"/>
          <w:lang w:eastAsia="zh-CN"/>
        </w:rPr>
        <w:t>注</w:t>
      </w:r>
      <w:r>
        <w:rPr>
          <w:rFonts w:ascii="黑体" w:eastAsia="黑体" w:hAnsi="黑体" w:cs="宋体"/>
          <w:sz w:val="18"/>
          <w:szCs w:val="18"/>
          <w:lang w:eastAsia="zh-CN"/>
        </w:rPr>
        <w:t>2</w:t>
      </w:r>
      <w:r>
        <w:rPr>
          <w:rFonts w:ascii="黑体" w:eastAsia="黑体" w:hAnsi="黑体" w:cs="宋体" w:hint="eastAsia"/>
          <w:sz w:val="18"/>
          <w:szCs w:val="18"/>
          <w:lang w:eastAsia="zh-CN"/>
        </w:rPr>
        <w:t>：</w:t>
      </w:r>
      <w:r>
        <w:rPr>
          <w:rFonts w:ascii="宋体" w:eastAsia="宋体" w:hAnsi="宋体" w:cs="宋体" w:hint="eastAsia"/>
          <w:sz w:val="18"/>
          <w:szCs w:val="18"/>
          <w:lang w:eastAsia="zh-CN"/>
        </w:rPr>
        <w:t>电脉冲信号包括占空比、脉冲。</w:t>
      </w:r>
    </w:p>
    <w:p w14:paraId="0914A8B7" w14:textId="77777777" w:rsidR="00D57892" w:rsidRDefault="00000000">
      <w:pPr>
        <w:snapToGrid w:val="0"/>
        <w:spacing w:beforeLines="50" w:before="156" w:line="300" w:lineRule="auto"/>
        <w:rPr>
          <w:rFonts w:ascii="黑体" w:eastAsia="黑体" w:hAnsi="黑体"/>
          <w:sz w:val="21"/>
          <w:szCs w:val="21"/>
          <w:lang w:eastAsia="zh-CN"/>
        </w:rPr>
      </w:pPr>
      <w:r>
        <w:rPr>
          <w:rFonts w:ascii="黑体" w:eastAsia="黑体" w:hAnsi="黑体" w:hint="eastAsia"/>
          <w:sz w:val="21"/>
          <w:szCs w:val="21"/>
          <w:lang w:eastAsia="zh-CN"/>
        </w:rPr>
        <w:t>3</w:t>
      </w:r>
      <w:r>
        <w:rPr>
          <w:rFonts w:ascii="黑体" w:eastAsia="黑体" w:hAnsi="黑体"/>
          <w:sz w:val="21"/>
          <w:szCs w:val="21"/>
          <w:lang w:eastAsia="zh-CN"/>
        </w:rPr>
        <w:t>.5</w:t>
      </w:r>
    </w:p>
    <w:p w14:paraId="7899222F" w14:textId="77777777" w:rsidR="00D57892" w:rsidRDefault="00000000">
      <w:pPr>
        <w:snapToGrid w:val="0"/>
        <w:spacing w:line="300" w:lineRule="auto"/>
        <w:ind w:firstLineChars="202" w:firstLine="424"/>
        <w:rPr>
          <w:rFonts w:ascii="宋体" w:eastAsia="宋体" w:hAnsi="宋体"/>
          <w:b/>
          <w:bCs/>
          <w:sz w:val="21"/>
          <w:szCs w:val="21"/>
          <w:lang w:eastAsia="zh-CN"/>
        </w:rPr>
      </w:pPr>
      <w:r>
        <w:rPr>
          <w:rFonts w:ascii="黑体" w:eastAsia="黑体" w:hAnsi="黑体" w:hint="eastAsia"/>
          <w:sz w:val="21"/>
          <w:szCs w:val="21"/>
          <w:lang w:eastAsia="zh-CN"/>
        </w:rPr>
        <w:t>涡轮转子水</w:t>
      </w:r>
      <w:r>
        <w:rPr>
          <w:rFonts w:ascii="黑体" w:eastAsia="黑体" w:hAnsi="黑体"/>
          <w:sz w:val="21"/>
          <w:szCs w:val="21"/>
          <w:lang w:eastAsia="zh-CN"/>
        </w:rPr>
        <w:t>流量传感器</w:t>
      </w:r>
      <w:r>
        <w:rPr>
          <w:rFonts w:ascii="黑体" w:eastAsia="黑体" w:hAnsi="黑体" w:hint="eastAsia"/>
          <w:sz w:val="21"/>
          <w:szCs w:val="21"/>
          <w:lang w:eastAsia="zh-CN"/>
        </w:rPr>
        <w:t xml:space="preserve"> </w:t>
      </w:r>
      <w:r>
        <w:rPr>
          <w:rFonts w:ascii="宋体" w:eastAsia="宋体" w:hAnsi="宋体"/>
          <w:b/>
          <w:bCs/>
          <w:sz w:val="21"/>
          <w:szCs w:val="21"/>
          <w:lang w:eastAsia="zh-CN"/>
        </w:rPr>
        <w:t xml:space="preserve">turbine rotor water flow transducer/sensor </w:t>
      </w:r>
    </w:p>
    <w:p w14:paraId="25C15DA3" w14:textId="77777777" w:rsidR="00D57892" w:rsidRDefault="00000000">
      <w:pPr>
        <w:snapToGrid w:val="0"/>
        <w:spacing w:line="300" w:lineRule="auto"/>
        <w:ind w:firstLineChars="202" w:firstLine="424"/>
        <w:rPr>
          <w:rFonts w:ascii="宋体" w:eastAsia="宋体" w:hAnsi="宋体"/>
          <w:sz w:val="21"/>
          <w:szCs w:val="21"/>
          <w:lang w:eastAsia="zh-CN"/>
        </w:rPr>
      </w:pPr>
      <w:bookmarkStart w:id="12" w:name="_Hlk112596393"/>
      <w:r>
        <w:rPr>
          <w:rFonts w:ascii="宋体" w:eastAsia="宋体" w:hAnsi="宋体" w:hint="eastAsia"/>
          <w:sz w:val="21"/>
          <w:szCs w:val="21"/>
          <w:lang w:eastAsia="zh-CN"/>
        </w:rPr>
        <w:t>利用涡轮转子作为敏感元件的霍尔水流量传感器。</w:t>
      </w:r>
    </w:p>
    <w:bookmarkEnd w:id="12"/>
    <w:p w14:paraId="0631F3BC" w14:textId="77777777" w:rsidR="00D57892" w:rsidRDefault="00000000">
      <w:pPr>
        <w:snapToGrid w:val="0"/>
        <w:spacing w:beforeLines="50" w:before="156" w:line="300" w:lineRule="auto"/>
        <w:rPr>
          <w:rFonts w:ascii="黑体" w:eastAsia="黑体" w:hAnsi="黑体"/>
          <w:sz w:val="21"/>
          <w:szCs w:val="21"/>
          <w:lang w:eastAsia="zh-CN"/>
        </w:rPr>
      </w:pPr>
      <w:r>
        <w:rPr>
          <w:rFonts w:ascii="黑体" w:eastAsia="黑体" w:hAnsi="黑体" w:hint="eastAsia"/>
          <w:sz w:val="21"/>
          <w:szCs w:val="21"/>
          <w:lang w:eastAsia="zh-CN"/>
        </w:rPr>
        <w:t>3</w:t>
      </w:r>
      <w:r>
        <w:rPr>
          <w:rFonts w:ascii="黑体" w:eastAsia="黑体" w:hAnsi="黑体"/>
          <w:sz w:val="21"/>
          <w:szCs w:val="21"/>
          <w:lang w:eastAsia="zh-CN"/>
        </w:rPr>
        <w:t>.6</w:t>
      </w:r>
    </w:p>
    <w:p w14:paraId="45602BA5" w14:textId="77777777" w:rsidR="00D57892" w:rsidRDefault="00000000">
      <w:pPr>
        <w:snapToGrid w:val="0"/>
        <w:spacing w:line="300" w:lineRule="auto"/>
        <w:ind w:firstLineChars="202" w:firstLine="424"/>
        <w:rPr>
          <w:rFonts w:ascii="宋体" w:eastAsia="宋体" w:hAnsi="宋体"/>
          <w:b/>
          <w:bCs/>
          <w:sz w:val="21"/>
          <w:szCs w:val="21"/>
          <w:lang w:eastAsia="zh-CN"/>
        </w:rPr>
      </w:pPr>
      <w:r>
        <w:rPr>
          <w:rFonts w:ascii="黑体" w:eastAsia="黑体" w:hAnsi="黑体" w:hint="eastAsia"/>
          <w:sz w:val="21"/>
          <w:szCs w:val="21"/>
          <w:lang w:eastAsia="zh-CN"/>
        </w:rPr>
        <w:t>圆筒转子水</w:t>
      </w:r>
      <w:r>
        <w:rPr>
          <w:rFonts w:ascii="黑体" w:eastAsia="黑体" w:hAnsi="黑体"/>
          <w:sz w:val="21"/>
          <w:szCs w:val="21"/>
          <w:lang w:eastAsia="zh-CN"/>
        </w:rPr>
        <w:t>流量传感器</w:t>
      </w:r>
      <w:r>
        <w:rPr>
          <w:rFonts w:ascii="黑体" w:eastAsia="黑体" w:hAnsi="黑体" w:hint="eastAsia"/>
          <w:sz w:val="21"/>
          <w:szCs w:val="21"/>
          <w:lang w:eastAsia="zh-CN"/>
        </w:rPr>
        <w:t xml:space="preserve"> </w:t>
      </w:r>
      <w:r>
        <w:rPr>
          <w:rFonts w:ascii="宋体" w:eastAsia="宋体" w:hAnsi="宋体"/>
          <w:b/>
          <w:bCs/>
          <w:sz w:val="21"/>
          <w:szCs w:val="21"/>
          <w:lang w:eastAsia="zh-CN"/>
        </w:rPr>
        <w:t xml:space="preserve">cylindrical rotor water flow transducer/sensor </w:t>
      </w:r>
    </w:p>
    <w:p w14:paraId="15772333" w14:textId="77777777" w:rsidR="00D57892" w:rsidRDefault="00000000">
      <w:pPr>
        <w:snapToGrid w:val="0"/>
        <w:spacing w:line="300" w:lineRule="auto"/>
        <w:ind w:firstLineChars="202" w:firstLine="424"/>
        <w:rPr>
          <w:rFonts w:ascii="宋体" w:eastAsia="宋体" w:hAnsi="宋体"/>
          <w:sz w:val="21"/>
          <w:szCs w:val="21"/>
          <w:lang w:eastAsia="zh-CN"/>
        </w:rPr>
      </w:pPr>
      <w:r>
        <w:rPr>
          <w:rFonts w:ascii="宋体" w:eastAsia="宋体" w:hAnsi="宋体" w:hint="eastAsia"/>
          <w:sz w:val="21"/>
          <w:szCs w:val="21"/>
          <w:lang w:eastAsia="zh-CN"/>
        </w:rPr>
        <w:t>利用圆通型转子芯作为敏感元件的霍尔水流量传感器。</w:t>
      </w:r>
    </w:p>
    <w:p w14:paraId="168E0F3B" w14:textId="77777777" w:rsidR="00D57892" w:rsidRDefault="00000000">
      <w:pPr>
        <w:snapToGrid w:val="0"/>
        <w:spacing w:beforeLines="50" w:before="156"/>
        <w:rPr>
          <w:rFonts w:ascii="黑体" w:eastAsia="黑体" w:hAnsi="黑体"/>
          <w:sz w:val="21"/>
          <w:szCs w:val="21"/>
          <w:lang w:eastAsia="zh-CN"/>
        </w:rPr>
      </w:pPr>
      <w:r>
        <w:rPr>
          <w:rFonts w:ascii="黑体" w:eastAsia="黑体" w:hAnsi="黑体"/>
          <w:sz w:val="21"/>
          <w:szCs w:val="21"/>
          <w:lang w:eastAsia="zh-CN"/>
        </w:rPr>
        <w:t>3.7</w:t>
      </w:r>
      <w:r>
        <w:rPr>
          <w:rFonts w:ascii="黑体" w:eastAsia="黑体" w:hAnsi="黑体" w:hint="eastAsia"/>
          <w:sz w:val="21"/>
          <w:szCs w:val="21"/>
          <w:lang w:eastAsia="zh-CN"/>
        </w:rPr>
        <w:t xml:space="preserve"> </w:t>
      </w:r>
    </w:p>
    <w:p w14:paraId="62EB0AA5" w14:textId="77777777" w:rsidR="00D57892" w:rsidRDefault="00000000">
      <w:pPr>
        <w:snapToGrid w:val="0"/>
        <w:spacing w:line="300" w:lineRule="auto"/>
        <w:ind w:firstLineChars="200" w:firstLine="420"/>
        <w:rPr>
          <w:rFonts w:asciiTheme="minorEastAsia" w:eastAsiaTheme="minorEastAsia" w:hAnsiTheme="minorEastAsia"/>
          <w:b/>
          <w:bCs/>
          <w:sz w:val="21"/>
          <w:szCs w:val="21"/>
          <w:lang w:eastAsia="zh-CN"/>
        </w:rPr>
      </w:pPr>
      <w:r>
        <w:rPr>
          <w:rFonts w:ascii="黑体" w:eastAsia="黑体" w:hAnsi="黑体" w:hint="eastAsia"/>
          <w:sz w:val="21"/>
          <w:szCs w:val="21"/>
          <w:lang w:eastAsia="zh-CN"/>
        </w:rPr>
        <w:t>水流量开关</w:t>
      </w:r>
      <w:r>
        <w:rPr>
          <w:rFonts w:ascii="黑体" w:eastAsia="黑体" w:hAnsi="黑体"/>
          <w:sz w:val="21"/>
          <w:szCs w:val="21"/>
          <w:lang w:eastAsia="zh-CN"/>
        </w:rPr>
        <w:t xml:space="preserve"> </w:t>
      </w:r>
      <w:r>
        <w:rPr>
          <w:rFonts w:asciiTheme="minorEastAsia" w:eastAsiaTheme="minorEastAsia" w:hAnsiTheme="minorEastAsia"/>
          <w:b/>
          <w:bCs/>
          <w:sz w:val="21"/>
          <w:szCs w:val="21"/>
          <w:lang w:eastAsia="zh-CN"/>
        </w:rPr>
        <w:t>water flow switc</w:t>
      </w:r>
      <w:r>
        <w:rPr>
          <w:rFonts w:asciiTheme="minorEastAsia" w:eastAsiaTheme="minorEastAsia" w:hAnsiTheme="minorEastAsia" w:hint="eastAsia"/>
          <w:b/>
          <w:bCs/>
          <w:sz w:val="21"/>
          <w:szCs w:val="21"/>
          <w:lang w:eastAsia="zh-CN"/>
        </w:rPr>
        <w:t>h</w:t>
      </w:r>
    </w:p>
    <w:p w14:paraId="6E044F54" w14:textId="77777777" w:rsidR="00D57892" w:rsidRDefault="00000000">
      <w:pPr>
        <w:snapToGrid w:val="0"/>
        <w:spacing w:line="300" w:lineRule="auto"/>
        <w:ind w:firstLineChars="200" w:firstLine="420"/>
        <w:rPr>
          <w:rFonts w:ascii="宋体" w:eastAsia="宋体" w:hAnsi="宋体"/>
          <w:sz w:val="21"/>
          <w:szCs w:val="21"/>
          <w:lang w:eastAsia="zh-CN"/>
        </w:rPr>
      </w:pPr>
      <w:r>
        <w:rPr>
          <w:rFonts w:ascii="宋体" w:eastAsia="宋体" w:hAnsi="宋体" w:hint="eastAsia"/>
          <w:sz w:val="21"/>
          <w:szCs w:val="21"/>
          <w:lang w:eastAsia="zh-CN"/>
        </w:rPr>
        <w:t>将水流量转换为开关电信号或其它开关信号的器件。</w:t>
      </w:r>
    </w:p>
    <w:p w14:paraId="36643F3B" w14:textId="77777777" w:rsidR="00D57892" w:rsidRDefault="00000000">
      <w:pPr>
        <w:snapToGrid w:val="0"/>
        <w:spacing w:beforeLines="50" w:before="156" w:line="300" w:lineRule="auto"/>
        <w:rPr>
          <w:rFonts w:ascii="黑体" w:eastAsia="黑体" w:hAnsi="黑体"/>
          <w:sz w:val="21"/>
          <w:szCs w:val="21"/>
          <w:lang w:eastAsia="zh-CN"/>
        </w:rPr>
      </w:pPr>
      <w:r>
        <w:rPr>
          <w:rFonts w:ascii="黑体" w:eastAsia="黑体" w:hAnsi="黑体"/>
          <w:sz w:val="21"/>
          <w:szCs w:val="21"/>
          <w:lang w:eastAsia="zh-CN"/>
        </w:rPr>
        <w:t>3.8</w:t>
      </w:r>
    </w:p>
    <w:p w14:paraId="3EDA7BB2" w14:textId="77777777" w:rsidR="00D57892" w:rsidRDefault="00000000">
      <w:pPr>
        <w:snapToGrid w:val="0"/>
        <w:spacing w:line="300" w:lineRule="auto"/>
        <w:ind w:firstLineChars="200" w:firstLine="420"/>
        <w:rPr>
          <w:rFonts w:ascii="宋体" w:eastAsia="宋体" w:hAnsi="宋体"/>
          <w:b/>
          <w:bCs/>
          <w:sz w:val="21"/>
          <w:szCs w:val="21"/>
          <w:lang w:eastAsia="zh-CN"/>
        </w:rPr>
      </w:pPr>
      <w:r>
        <w:rPr>
          <w:rFonts w:ascii="黑体" w:eastAsia="黑体" w:hAnsi="黑体"/>
          <w:sz w:val="21"/>
          <w:szCs w:val="21"/>
          <w:lang w:eastAsia="zh-CN"/>
        </w:rPr>
        <w:t xml:space="preserve">流量频率特性 </w:t>
      </w:r>
      <w:r>
        <w:rPr>
          <w:rFonts w:ascii="宋体" w:eastAsia="宋体" w:hAnsi="宋体"/>
          <w:b/>
          <w:bCs/>
          <w:sz w:val="21"/>
          <w:szCs w:val="21"/>
          <w:lang w:eastAsia="zh-CN"/>
        </w:rPr>
        <w:t>flow frequency characteristic</w:t>
      </w:r>
    </w:p>
    <w:p w14:paraId="5EC83D85" w14:textId="77777777" w:rsidR="00D57892" w:rsidRDefault="00000000">
      <w:pPr>
        <w:snapToGrid w:val="0"/>
        <w:spacing w:line="300" w:lineRule="auto"/>
        <w:ind w:firstLineChars="200" w:firstLine="420"/>
        <w:rPr>
          <w:rFonts w:ascii="宋体" w:eastAsia="宋体" w:hAnsi="宋体"/>
          <w:sz w:val="21"/>
          <w:szCs w:val="21"/>
          <w:lang w:eastAsia="zh-CN"/>
        </w:rPr>
      </w:pPr>
      <w:r>
        <w:rPr>
          <w:rFonts w:ascii="宋体" w:eastAsia="宋体" w:hAnsi="宋体" w:hint="eastAsia"/>
          <w:sz w:val="21"/>
          <w:szCs w:val="21"/>
          <w:lang w:eastAsia="zh-CN"/>
        </w:rPr>
        <w:t>水流量传感器输出脉冲信号的频率与水流量的关系特性；</w:t>
      </w:r>
    </w:p>
    <w:p w14:paraId="42ECF9B3" w14:textId="77777777" w:rsidR="00D57892" w:rsidRDefault="00000000">
      <w:pPr>
        <w:widowControl/>
        <w:snapToGrid w:val="0"/>
        <w:spacing w:beforeLines="50" w:before="156" w:line="300" w:lineRule="auto"/>
        <w:rPr>
          <w:rFonts w:ascii="黑体" w:eastAsia="黑体" w:hAnsi="黑体" w:cs="宋体"/>
          <w:sz w:val="21"/>
          <w:szCs w:val="21"/>
          <w:lang w:eastAsia="zh-CN"/>
        </w:rPr>
      </w:pPr>
      <w:r>
        <w:rPr>
          <w:rFonts w:ascii="黑体" w:eastAsia="黑体" w:hAnsi="黑体" w:cs="宋体" w:hint="eastAsia"/>
          <w:sz w:val="21"/>
          <w:szCs w:val="21"/>
          <w:lang w:eastAsia="zh-CN"/>
        </w:rPr>
        <w:t>3.</w:t>
      </w:r>
      <w:r>
        <w:rPr>
          <w:rFonts w:ascii="黑体" w:eastAsia="黑体" w:hAnsi="黑体" w:cs="宋体"/>
          <w:sz w:val="21"/>
          <w:szCs w:val="21"/>
          <w:lang w:eastAsia="zh-CN"/>
        </w:rPr>
        <w:t>9</w:t>
      </w:r>
    </w:p>
    <w:p w14:paraId="18340E76" w14:textId="77777777" w:rsidR="00D57892" w:rsidRDefault="00000000">
      <w:pPr>
        <w:widowControl/>
        <w:snapToGrid w:val="0"/>
        <w:spacing w:line="300" w:lineRule="auto"/>
        <w:ind w:firstLineChars="200" w:firstLine="420"/>
        <w:rPr>
          <w:rFonts w:ascii="黑体" w:eastAsia="黑体" w:hAnsi="黑体" w:cs="宋体"/>
          <w:sz w:val="21"/>
          <w:szCs w:val="21"/>
          <w:lang w:eastAsia="zh-CN"/>
        </w:rPr>
      </w:pPr>
      <w:r>
        <w:rPr>
          <w:rFonts w:ascii="黑体" w:eastAsia="黑体" w:hAnsi="黑体" w:cs="宋体" w:hint="eastAsia"/>
          <w:sz w:val="21"/>
          <w:szCs w:val="21"/>
          <w:lang w:eastAsia="zh-CN"/>
        </w:rPr>
        <w:lastRenderedPageBreak/>
        <w:t xml:space="preserve">占空比 </w:t>
      </w:r>
      <w:r>
        <w:rPr>
          <w:rFonts w:ascii="宋体" w:eastAsia="宋体" w:hAnsi="宋体" w:cs="宋体"/>
          <w:b/>
          <w:bCs/>
          <w:sz w:val="21"/>
          <w:szCs w:val="21"/>
          <w:lang w:eastAsia="zh-CN"/>
        </w:rPr>
        <w:t xml:space="preserve">duty </w:t>
      </w:r>
      <w:r>
        <w:rPr>
          <w:rFonts w:ascii="宋体" w:eastAsia="宋体" w:hAnsi="宋体" w:cs="宋体" w:hint="eastAsia"/>
          <w:b/>
          <w:bCs/>
          <w:sz w:val="21"/>
          <w:szCs w:val="21"/>
          <w:lang w:eastAsia="zh-CN"/>
        </w:rPr>
        <w:t>r</w:t>
      </w:r>
      <w:r>
        <w:rPr>
          <w:rFonts w:ascii="宋体" w:eastAsia="宋体" w:hAnsi="宋体" w:cs="宋体"/>
          <w:b/>
          <w:bCs/>
          <w:sz w:val="21"/>
          <w:szCs w:val="21"/>
          <w:lang w:eastAsia="zh-CN"/>
        </w:rPr>
        <w:t>atio</w:t>
      </w:r>
    </w:p>
    <w:p w14:paraId="201B94D1"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在一个电脉冲周期中，脉冲宽度占脉冲周期的比例</w:t>
      </w:r>
      <w:r>
        <w:rPr>
          <w:rFonts w:ascii="宋体" w:eastAsia="宋体" w:hAnsi="宋体" w:cs="宋体"/>
          <w:sz w:val="21"/>
          <w:szCs w:val="21"/>
          <w:lang w:eastAsia="zh-CN"/>
        </w:rPr>
        <w:t>。</w:t>
      </w:r>
    </w:p>
    <w:p w14:paraId="5D28E87F" w14:textId="77777777" w:rsidR="00D57892" w:rsidRDefault="00000000">
      <w:pPr>
        <w:widowControl/>
        <w:snapToGrid w:val="0"/>
        <w:spacing w:beforeLines="50" w:before="156" w:line="300" w:lineRule="auto"/>
        <w:rPr>
          <w:rFonts w:ascii="黑体" w:eastAsia="黑体" w:hAnsi="黑体" w:cs="宋体"/>
          <w:sz w:val="21"/>
          <w:szCs w:val="21"/>
          <w:lang w:eastAsia="zh-CN"/>
        </w:rPr>
      </w:pPr>
      <w:r>
        <w:rPr>
          <w:rFonts w:ascii="黑体" w:eastAsia="黑体" w:hAnsi="黑体" w:cs="宋体" w:hint="eastAsia"/>
          <w:sz w:val="21"/>
          <w:szCs w:val="21"/>
          <w:lang w:eastAsia="zh-CN"/>
        </w:rPr>
        <w:t>3</w:t>
      </w:r>
      <w:r>
        <w:rPr>
          <w:rFonts w:ascii="黑体" w:eastAsia="黑体" w:hAnsi="黑体" w:cs="宋体"/>
          <w:sz w:val="21"/>
          <w:szCs w:val="21"/>
          <w:lang w:eastAsia="zh-CN"/>
        </w:rPr>
        <w:t>.10</w:t>
      </w:r>
    </w:p>
    <w:p w14:paraId="056C306C" w14:textId="77777777" w:rsidR="00D57892" w:rsidRDefault="00000000">
      <w:pPr>
        <w:widowControl/>
        <w:snapToGrid w:val="0"/>
        <w:spacing w:beforeLines="50" w:before="156" w:line="300" w:lineRule="auto"/>
        <w:ind w:firstLineChars="200" w:firstLine="420"/>
        <w:rPr>
          <w:rFonts w:ascii="宋体" w:eastAsia="宋体" w:hAnsi="宋体" w:cs="宋体"/>
          <w:b/>
          <w:bCs/>
          <w:color w:val="FF0000"/>
          <w:sz w:val="21"/>
          <w:szCs w:val="21"/>
          <w:lang w:eastAsia="zh-CN"/>
        </w:rPr>
      </w:pPr>
      <w:r>
        <w:rPr>
          <w:rFonts w:ascii="黑体" w:eastAsia="黑体" w:hAnsi="黑体" w:cs="宋体"/>
          <w:sz w:val="21"/>
          <w:szCs w:val="21"/>
          <w:lang w:eastAsia="zh-CN"/>
        </w:rPr>
        <w:t>[测量]准确度</w:t>
      </w:r>
      <w:r>
        <w:rPr>
          <w:rFonts w:ascii="黑体" w:eastAsia="黑体" w:hAnsi="黑体" w:cs="宋体" w:hint="eastAsia"/>
          <w:sz w:val="21"/>
          <w:szCs w:val="21"/>
          <w:lang w:eastAsia="zh-CN"/>
        </w:rPr>
        <w:t xml:space="preserve"> </w:t>
      </w:r>
      <w:r>
        <w:rPr>
          <w:rFonts w:ascii="宋体" w:eastAsia="宋体" w:hAnsi="宋体" w:cs="宋体"/>
          <w:b/>
          <w:bCs/>
          <w:sz w:val="21"/>
          <w:szCs w:val="21"/>
          <w:lang w:eastAsia="zh-CN"/>
        </w:rPr>
        <w:t>accuracy[of measurement]</w:t>
      </w:r>
      <w:r>
        <w:rPr>
          <w:rFonts w:ascii="宋体" w:eastAsia="宋体" w:hAnsi="宋体" w:hint="eastAsia"/>
          <w:b/>
          <w:bCs/>
          <w:sz w:val="21"/>
          <w:szCs w:val="21"/>
          <w:lang w:eastAsia="zh-CN"/>
        </w:rPr>
        <w:t xml:space="preserve"> </w:t>
      </w:r>
      <w:r>
        <w:rPr>
          <w:rFonts w:ascii="宋体" w:eastAsia="宋体" w:hAnsi="宋体"/>
          <w:b/>
          <w:bCs/>
          <w:sz w:val="21"/>
          <w:szCs w:val="21"/>
          <w:lang w:eastAsia="zh-CN"/>
        </w:rPr>
        <w:t xml:space="preserve"> </w:t>
      </w:r>
      <w:r>
        <w:rPr>
          <w:rFonts w:ascii="宋体" w:eastAsia="宋体" w:hAnsi="宋体"/>
          <w:b/>
          <w:bCs/>
          <w:color w:val="FF0000"/>
          <w:sz w:val="21"/>
          <w:szCs w:val="21"/>
          <w:lang w:eastAsia="zh-CN"/>
        </w:rPr>
        <w:t xml:space="preserve">   </w:t>
      </w:r>
    </w:p>
    <w:p w14:paraId="228A625F" w14:textId="77777777" w:rsidR="00D57892" w:rsidRDefault="00000000">
      <w:pPr>
        <w:widowControl/>
        <w:snapToGrid w:val="0"/>
        <w:spacing w:line="300" w:lineRule="auto"/>
        <w:ind w:firstLineChars="200" w:firstLine="420"/>
        <w:rPr>
          <w:rFonts w:ascii="宋体" w:eastAsia="宋体" w:hAnsi="宋体"/>
          <w:lang w:eastAsia="zh-CN"/>
        </w:rPr>
      </w:pPr>
      <w:r>
        <w:rPr>
          <w:rFonts w:ascii="宋体" w:eastAsia="宋体" w:hAnsi="宋体" w:cs="宋体"/>
          <w:sz w:val="21"/>
          <w:szCs w:val="21"/>
          <w:lang w:eastAsia="zh-CN"/>
        </w:rPr>
        <w:t>测量结果与被测量的真值之间的一致程度。</w:t>
      </w:r>
      <w:r>
        <w:rPr>
          <w:rFonts w:ascii="宋体" w:eastAsia="宋体" w:hAnsi="宋体"/>
          <w:lang w:eastAsia="zh-CN"/>
        </w:rPr>
        <w:t xml:space="preserve"> </w:t>
      </w:r>
    </w:p>
    <w:p w14:paraId="31ECA6C3"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[GB/T 7665-2005, 3.5.1.11]</w:t>
      </w:r>
    </w:p>
    <w:p w14:paraId="5EC64EEB" w14:textId="77777777" w:rsidR="00D57892" w:rsidRDefault="00000000">
      <w:pPr>
        <w:widowControl/>
        <w:snapToGrid w:val="0"/>
        <w:spacing w:beforeLines="50" w:before="156" w:line="300" w:lineRule="auto"/>
        <w:rPr>
          <w:rFonts w:ascii="黑体" w:eastAsia="黑体" w:hAnsi="黑体" w:cs="宋体"/>
          <w:sz w:val="21"/>
          <w:szCs w:val="21"/>
          <w:lang w:eastAsia="zh-CN"/>
        </w:rPr>
      </w:pPr>
      <w:bookmarkStart w:id="13" w:name="_Hlk112656232"/>
      <w:r>
        <w:rPr>
          <w:rFonts w:ascii="黑体" w:eastAsia="黑体" w:hAnsi="黑体" w:cs="宋体" w:hint="eastAsia"/>
          <w:sz w:val="21"/>
          <w:szCs w:val="21"/>
          <w:lang w:eastAsia="zh-CN"/>
        </w:rPr>
        <w:t>3.</w:t>
      </w:r>
      <w:r>
        <w:rPr>
          <w:rFonts w:ascii="黑体" w:eastAsia="黑体" w:hAnsi="黑体" w:cs="宋体"/>
          <w:sz w:val="21"/>
          <w:szCs w:val="21"/>
          <w:lang w:eastAsia="zh-CN"/>
        </w:rPr>
        <w:t>11</w:t>
      </w:r>
    </w:p>
    <w:p w14:paraId="78CE8388" w14:textId="77777777" w:rsidR="00D57892" w:rsidRDefault="00000000">
      <w:pPr>
        <w:snapToGrid w:val="0"/>
        <w:spacing w:line="300" w:lineRule="auto"/>
        <w:ind w:firstLineChars="200" w:firstLine="420"/>
        <w:rPr>
          <w:rFonts w:ascii="黑体" w:eastAsia="黑体" w:hAnsi="黑体"/>
          <w:sz w:val="21"/>
          <w:szCs w:val="21"/>
          <w:lang w:eastAsia="zh-CN"/>
        </w:rPr>
      </w:pPr>
      <w:r>
        <w:rPr>
          <w:rFonts w:ascii="黑体" w:eastAsia="黑体" w:hAnsi="黑体" w:hint="eastAsia"/>
          <w:sz w:val="21"/>
          <w:szCs w:val="21"/>
          <w:lang w:eastAsia="zh-CN"/>
        </w:rPr>
        <w:t>启动流量</w:t>
      </w:r>
      <w:r>
        <w:rPr>
          <w:rFonts w:ascii="黑体" w:eastAsia="黑体" w:hAnsi="黑体"/>
          <w:sz w:val="21"/>
          <w:szCs w:val="21"/>
          <w:lang w:eastAsia="zh-CN"/>
        </w:rPr>
        <w:t xml:space="preserve"> </w:t>
      </w:r>
      <w:r>
        <w:rPr>
          <w:rFonts w:ascii="宋体" w:eastAsia="宋体" w:hAnsi="宋体"/>
          <w:b/>
          <w:bCs/>
          <w:sz w:val="21"/>
          <w:szCs w:val="21"/>
          <w:lang w:eastAsia="zh-CN"/>
        </w:rPr>
        <w:t>start-up flow</w:t>
      </w:r>
    </w:p>
    <w:bookmarkEnd w:id="13"/>
    <w:p w14:paraId="2598E368" w14:textId="77777777" w:rsidR="00D57892" w:rsidRDefault="00000000">
      <w:pPr>
        <w:snapToGrid w:val="0"/>
        <w:spacing w:line="300" w:lineRule="auto"/>
        <w:ind w:firstLineChars="200" w:firstLine="420"/>
        <w:rPr>
          <w:rFonts w:ascii="宋体" w:eastAsia="宋体" w:hAnsi="宋体"/>
          <w:sz w:val="21"/>
          <w:szCs w:val="21"/>
          <w:lang w:eastAsia="zh-CN"/>
        </w:rPr>
      </w:pPr>
      <w:r>
        <w:rPr>
          <w:rFonts w:ascii="宋体" w:eastAsia="宋体" w:hAnsi="宋体" w:hint="eastAsia"/>
          <w:sz w:val="21"/>
          <w:szCs w:val="21"/>
          <w:lang w:eastAsia="zh-CN"/>
        </w:rPr>
        <w:t>水流驱动水流量传感器转子连续转动产生测量脉冲信号的动作流量，或水流驱动水流量开关接通的最小流量</w:t>
      </w:r>
      <w:r>
        <w:rPr>
          <w:rFonts w:ascii="宋体" w:eastAsia="宋体" w:hAnsi="宋体"/>
          <w:sz w:val="21"/>
          <w:szCs w:val="21"/>
          <w:lang w:eastAsia="zh-CN"/>
        </w:rPr>
        <w:t>。</w:t>
      </w:r>
    </w:p>
    <w:p w14:paraId="7558CEF1" w14:textId="77777777" w:rsidR="00D57892" w:rsidRDefault="00000000">
      <w:pPr>
        <w:widowControl/>
        <w:snapToGrid w:val="0"/>
        <w:spacing w:beforeLines="50" w:before="156" w:line="300" w:lineRule="auto"/>
        <w:rPr>
          <w:rFonts w:ascii="黑体" w:eastAsia="黑体" w:hAnsi="黑体" w:cs="宋体"/>
          <w:sz w:val="21"/>
          <w:szCs w:val="21"/>
          <w:lang w:eastAsia="zh-CN"/>
        </w:rPr>
      </w:pPr>
      <w:r>
        <w:rPr>
          <w:rFonts w:ascii="黑体" w:eastAsia="黑体" w:hAnsi="黑体" w:cs="宋体" w:hint="eastAsia"/>
          <w:sz w:val="21"/>
          <w:szCs w:val="21"/>
          <w:lang w:eastAsia="zh-CN"/>
        </w:rPr>
        <w:t>3.</w:t>
      </w:r>
      <w:r>
        <w:rPr>
          <w:rFonts w:ascii="黑体" w:eastAsia="黑体" w:hAnsi="黑体" w:cs="宋体"/>
          <w:sz w:val="21"/>
          <w:szCs w:val="21"/>
          <w:lang w:eastAsia="zh-CN"/>
        </w:rPr>
        <w:t>12</w:t>
      </w:r>
    </w:p>
    <w:p w14:paraId="6B07DC4C" w14:textId="77777777" w:rsidR="00D57892" w:rsidRDefault="00000000">
      <w:pPr>
        <w:snapToGrid w:val="0"/>
        <w:spacing w:line="300" w:lineRule="auto"/>
        <w:ind w:firstLineChars="200" w:firstLine="420"/>
        <w:rPr>
          <w:rFonts w:ascii="宋体" w:eastAsia="宋体" w:hAnsi="宋体"/>
          <w:b/>
          <w:bCs/>
          <w:sz w:val="21"/>
          <w:szCs w:val="21"/>
          <w:lang w:eastAsia="zh-CN"/>
        </w:rPr>
      </w:pPr>
      <w:r>
        <w:rPr>
          <w:rFonts w:ascii="黑体" w:eastAsia="黑体" w:hAnsi="黑体" w:hint="eastAsia"/>
          <w:sz w:val="21"/>
          <w:szCs w:val="21"/>
          <w:lang w:eastAsia="zh-CN"/>
        </w:rPr>
        <w:t>关闭流量</w:t>
      </w:r>
      <w:r>
        <w:rPr>
          <w:rFonts w:ascii="黑体" w:eastAsia="黑体" w:hAnsi="黑体"/>
          <w:sz w:val="21"/>
          <w:szCs w:val="21"/>
          <w:lang w:eastAsia="zh-CN"/>
        </w:rPr>
        <w:t xml:space="preserve"> </w:t>
      </w:r>
      <w:r>
        <w:rPr>
          <w:rFonts w:ascii="宋体" w:eastAsia="宋体" w:hAnsi="宋体"/>
          <w:b/>
          <w:bCs/>
          <w:sz w:val="21"/>
          <w:szCs w:val="21"/>
          <w:lang w:eastAsia="zh-CN"/>
        </w:rPr>
        <w:t>turn-off flow</w:t>
      </w:r>
    </w:p>
    <w:p w14:paraId="279B4D6A" w14:textId="77777777" w:rsidR="00D57892" w:rsidRDefault="00000000">
      <w:pPr>
        <w:snapToGrid w:val="0"/>
        <w:spacing w:line="300" w:lineRule="auto"/>
        <w:ind w:firstLineChars="200" w:firstLine="420"/>
        <w:rPr>
          <w:rFonts w:ascii="宋体" w:eastAsia="宋体" w:hAnsi="宋体"/>
          <w:sz w:val="21"/>
          <w:szCs w:val="21"/>
          <w:lang w:eastAsia="zh-CN"/>
        </w:rPr>
      </w:pPr>
      <w:r>
        <w:rPr>
          <w:rFonts w:ascii="宋体" w:eastAsia="宋体" w:hAnsi="宋体" w:hint="eastAsia"/>
          <w:sz w:val="21"/>
          <w:szCs w:val="21"/>
          <w:lang w:eastAsia="zh-CN"/>
        </w:rPr>
        <w:t>水流量开关从接通状态恢复到断开状态所测得的最小流量。</w:t>
      </w:r>
    </w:p>
    <w:p w14:paraId="0BF5B474" w14:textId="77777777" w:rsidR="00D57892" w:rsidRDefault="00000000">
      <w:pPr>
        <w:snapToGrid w:val="0"/>
        <w:spacing w:beforeLines="50" w:before="156" w:line="300" w:lineRule="auto"/>
        <w:rPr>
          <w:rFonts w:ascii="黑体" w:eastAsia="黑体" w:hAnsi="黑体"/>
          <w:sz w:val="21"/>
          <w:szCs w:val="21"/>
          <w:lang w:eastAsia="zh-CN"/>
        </w:rPr>
      </w:pPr>
      <w:r>
        <w:rPr>
          <w:rFonts w:ascii="黑体" w:eastAsia="黑体" w:hAnsi="黑体"/>
          <w:sz w:val="21"/>
          <w:szCs w:val="21"/>
          <w:lang w:eastAsia="zh-CN"/>
        </w:rPr>
        <w:t>3.13</w:t>
      </w:r>
    </w:p>
    <w:p w14:paraId="6C186A8E" w14:textId="77777777" w:rsidR="00D57892" w:rsidRDefault="00000000">
      <w:pPr>
        <w:snapToGrid w:val="0"/>
        <w:spacing w:line="300" w:lineRule="auto"/>
        <w:ind w:firstLineChars="202" w:firstLine="424"/>
        <w:rPr>
          <w:rFonts w:ascii="宋体" w:eastAsia="宋体" w:hAnsi="宋体"/>
          <w:b/>
          <w:bCs/>
          <w:color w:val="FF0000"/>
          <w:sz w:val="21"/>
          <w:szCs w:val="21"/>
          <w:lang w:eastAsia="zh-CN"/>
        </w:rPr>
      </w:pPr>
      <w:r>
        <w:rPr>
          <w:rFonts w:ascii="黑体" w:eastAsia="黑体" w:hAnsi="黑体"/>
          <w:sz w:val="21"/>
          <w:szCs w:val="21"/>
          <w:lang w:eastAsia="zh-CN"/>
        </w:rPr>
        <w:t>测量范围</w:t>
      </w:r>
      <w:r>
        <w:rPr>
          <w:rFonts w:ascii="宋体" w:eastAsia="宋体" w:hAnsi="宋体"/>
          <w:sz w:val="21"/>
          <w:szCs w:val="21"/>
          <w:lang w:eastAsia="zh-CN"/>
        </w:rPr>
        <w:t xml:space="preserve"> </w:t>
      </w:r>
      <w:r>
        <w:rPr>
          <w:rFonts w:ascii="宋体" w:eastAsia="宋体" w:hAnsi="宋体"/>
          <w:b/>
          <w:bCs/>
          <w:sz w:val="21"/>
          <w:szCs w:val="21"/>
          <w:lang w:eastAsia="zh-CN"/>
        </w:rPr>
        <w:t xml:space="preserve">measuring range </w:t>
      </w:r>
      <w:r>
        <w:rPr>
          <w:rFonts w:ascii="宋体" w:eastAsia="宋体" w:hAnsi="宋体"/>
          <w:b/>
          <w:bCs/>
          <w:color w:val="FF0000"/>
          <w:sz w:val="21"/>
          <w:szCs w:val="21"/>
          <w:lang w:eastAsia="zh-CN"/>
        </w:rPr>
        <w:t xml:space="preserve">                   </w:t>
      </w:r>
    </w:p>
    <w:p w14:paraId="7FBCAE10" w14:textId="77777777" w:rsidR="00D57892" w:rsidRDefault="00000000">
      <w:pPr>
        <w:snapToGrid w:val="0"/>
        <w:spacing w:line="300" w:lineRule="auto"/>
        <w:ind w:firstLineChars="202" w:firstLine="424"/>
        <w:rPr>
          <w:rFonts w:ascii="宋体" w:eastAsia="宋体" w:hAnsi="宋体"/>
          <w:sz w:val="21"/>
          <w:szCs w:val="21"/>
          <w:lang w:eastAsia="zh-CN"/>
        </w:rPr>
      </w:pPr>
      <w:r>
        <w:rPr>
          <w:rFonts w:ascii="宋体" w:eastAsia="宋体" w:hAnsi="宋体"/>
          <w:sz w:val="21"/>
          <w:szCs w:val="21"/>
          <w:lang w:eastAsia="zh-CN"/>
        </w:rPr>
        <w:t>在允许误差限内由被测量的两个值确定的区间。</w:t>
      </w:r>
    </w:p>
    <w:p w14:paraId="046E8BFC" w14:textId="77777777" w:rsidR="00D57892" w:rsidRDefault="00000000">
      <w:pPr>
        <w:widowControl/>
        <w:snapToGrid w:val="0"/>
        <w:spacing w:line="300" w:lineRule="auto"/>
        <w:ind w:firstLineChars="236" w:firstLine="425"/>
        <w:rPr>
          <w:rFonts w:ascii="宋体" w:eastAsia="宋体" w:hAnsi="宋体"/>
          <w:sz w:val="18"/>
          <w:szCs w:val="18"/>
          <w:lang w:eastAsia="zh-CN"/>
        </w:rPr>
      </w:pPr>
      <w:r>
        <w:rPr>
          <w:rFonts w:ascii="黑体" w:eastAsia="黑体" w:hAnsi="黑体" w:hint="eastAsia"/>
          <w:sz w:val="18"/>
          <w:szCs w:val="18"/>
          <w:lang w:eastAsia="zh-CN"/>
        </w:rPr>
        <w:t>注：</w:t>
      </w:r>
      <w:r>
        <w:rPr>
          <w:rFonts w:ascii="宋体" w:eastAsia="宋体" w:hAnsi="宋体" w:hint="eastAsia"/>
          <w:sz w:val="18"/>
          <w:szCs w:val="18"/>
          <w:lang w:eastAsia="zh-CN"/>
        </w:rPr>
        <w:t>被测量的最高、最低值分别称为测量范围的“上限值”、“下限值”。</w:t>
      </w:r>
    </w:p>
    <w:p w14:paraId="1FFCF2E1"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[GB/T 7665-2005, 3.5.1.7]</w:t>
      </w:r>
    </w:p>
    <w:p w14:paraId="45FE5B48" w14:textId="77777777" w:rsidR="00D57892" w:rsidRDefault="00000000">
      <w:pPr>
        <w:widowControl/>
        <w:spacing w:beforeLines="50" w:before="156"/>
        <w:rPr>
          <w:rFonts w:ascii="黑体" w:eastAsia="黑体" w:hAnsi="黑体"/>
          <w:sz w:val="21"/>
          <w:szCs w:val="21"/>
          <w:lang w:eastAsia="zh-CN"/>
        </w:rPr>
      </w:pPr>
      <w:r>
        <w:rPr>
          <w:rFonts w:ascii="黑体" w:eastAsia="黑体" w:hAnsi="黑体" w:hint="eastAsia"/>
          <w:sz w:val="21"/>
          <w:szCs w:val="21"/>
          <w:lang w:eastAsia="zh-CN"/>
        </w:rPr>
        <w:t>3.</w:t>
      </w:r>
      <w:r>
        <w:rPr>
          <w:rFonts w:ascii="黑体" w:eastAsia="黑体" w:hAnsi="黑体"/>
          <w:sz w:val="21"/>
          <w:szCs w:val="21"/>
          <w:lang w:eastAsia="zh-CN"/>
        </w:rPr>
        <w:t xml:space="preserve">14 </w:t>
      </w:r>
    </w:p>
    <w:p w14:paraId="4A00C62D" w14:textId="77777777" w:rsidR="00D57892" w:rsidRDefault="00000000">
      <w:pPr>
        <w:widowControl/>
        <w:ind w:leftChars="200" w:left="860" w:hangingChars="200" w:hanging="420"/>
        <w:rPr>
          <w:rFonts w:ascii="黑体" w:eastAsia="黑体" w:hAnsi="黑体"/>
          <w:sz w:val="21"/>
          <w:szCs w:val="21"/>
          <w:lang w:eastAsia="zh-CN"/>
        </w:rPr>
      </w:pPr>
      <w:r>
        <w:rPr>
          <w:rFonts w:ascii="黑体" w:eastAsia="黑体" w:hAnsi="黑体" w:hint="eastAsia"/>
          <w:sz w:val="21"/>
          <w:szCs w:val="21"/>
          <w:lang w:eastAsia="zh-CN"/>
        </w:rPr>
        <w:t xml:space="preserve">水流通量 </w:t>
      </w:r>
      <w:r>
        <w:rPr>
          <w:rFonts w:ascii="宋体" w:eastAsia="宋体" w:hAnsi="宋体" w:hint="eastAsia"/>
          <w:b/>
          <w:bCs/>
          <w:sz w:val="21"/>
          <w:szCs w:val="21"/>
          <w:lang w:eastAsia="zh-CN"/>
        </w:rPr>
        <w:t>l</w:t>
      </w:r>
      <w:r>
        <w:rPr>
          <w:rFonts w:ascii="宋体" w:eastAsia="宋体" w:hAnsi="宋体"/>
          <w:b/>
          <w:bCs/>
          <w:sz w:val="21"/>
          <w:szCs w:val="21"/>
          <w:lang w:eastAsia="zh-CN"/>
        </w:rPr>
        <w:t xml:space="preserve">iquid flux          </w:t>
      </w:r>
    </w:p>
    <w:p w14:paraId="1ABF9134" w14:textId="77777777" w:rsidR="00D57892" w:rsidRDefault="00000000">
      <w:pPr>
        <w:snapToGrid w:val="0"/>
        <w:spacing w:line="300" w:lineRule="auto"/>
        <w:ind w:firstLineChars="200" w:firstLine="420"/>
        <w:rPr>
          <w:rFonts w:ascii="宋体" w:eastAsia="宋体" w:hAnsi="宋体"/>
          <w:sz w:val="21"/>
          <w:szCs w:val="21"/>
          <w:lang w:eastAsia="zh-CN"/>
        </w:rPr>
      </w:pPr>
      <w:r>
        <w:rPr>
          <w:rFonts w:ascii="宋体" w:eastAsia="宋体" w:hAnsi="宋体" w:hint="eastAsia"/>
          <w:sz w:val="21"/>
          <w:szCs w:val="21"/>
          <w:lang w:eastAsia="zh-CN"/>
        </w:rPr>
        <w:t>在0</w:t>
      </w:r>
      <w:r>
        <w:rPr>
          <w:rFonts w:ascii="宋体" w:eastAsia="宋体" w:hAnsi="宋体"/>
          <w:sz w:val="21"/>
          <w:szCs w:val="21"/>
          <w:lang w:eastAsia="zh-CN"/>
        </w:rPr>
        <w:t>.1MPa</w:t>
      </w:r>
      <w:r>
        <w:rPr>
          <w:rFonts w:ascii="宋体" w:eastAsia="宋体" w:hAnsi="宋体" w:hint="eastAsia"/>
          <w:sz w:val="21"/>
          <w:szCs w:val="21"/>
          <w:lang w:eastAsia="zh-CN"/>
        </w:rPr>
        <w:t>进水压力下，单位时间内通过器件的水量。</w:t>
      </w:r>
    </w:p>
    <w:p w14:paraId="42323E19" w14:textId="77777777" w:rsidR="00D57892" w:rsidRDefault="00000000">
      <w:pPr>
        <w:snapToGrid w:val="0"/>
        <w:spacing w:beforeLines="50" w:before="156" w:line="300" w:lineRule="auto"/>
        <w:rPr>
          <w:rFonts w:ascii="黑体" w:eastAsia="黑体" w:hAnsi="黑体"/>
          <w:sz w:val="21"/>
          <w:szCs w:val="21"/>
          <w:lang w:eastAsia="zh-CN"/>
        </w:rPr>
      </w:pPr>
      <w:bookmarkStart w:id="14" w:name="_Hlk108431573"/>
      <w:r>
        <w:rPr>
          <w:rFonts w:ascii="黑体" w:eastAsia="黑体" w:hAnsi="黑体" w:hint="eastAsia"/>
          <w:sz w:val="21"/>
          <w:szCs w:val="21"/>
          <w:lang w:eastAsia="zh-CN"/>
        </w:rPr>
        <w:t>3</w:t>
      </w:r>
      <w:r>
        <w:rPr>
          <w:rFonts w:ascii="黑体" w:eastAsia="黑体" w:hAnsi="黑体"/>
          <w:sz w:val="21"/>
          <w:szCs w:val="21"/>
          <w:lang w:eastAsia="zh-CN"/>
        </w:rPr>
        <w:t>.15</w:t>
      </w:r>
    </w:p>
    <w:p w14:paraId="1C85267E" w14:textId="77777777" w:rsidR="00D57892" w:rsidRDefault="00000000">
      <w:pPr>
        <w:snapToGrid w:val="0"/>
        <w:spacing w:line="300" w:lineRule="auto"/>
        <w:ind w:firstLineChars="200" w:firstLine="420"/>
        <w:rPr>
          <w:rFonts w:ascii="宋体" w:eastAsia="宋体" w:hAnsi="宋体"/>
          <w:b/>
          <w:bCs/>
          <w:sz w:val="21"/>
          <w:szCs w:val="21"/>
          <w:lang w:eastAsia="zh-CN"/>
        </w:rPr>
      </w:pPr>
      <w:r>
        <w:rPr>
          <w:rFonts w:ascii="黑体" w:eastAsia="黑体" w:hAnsi="黑体"/>
          <w:sz w:val="21"/>
          <w:szCs w:val="21"/>
          <w:lang w:eastAsia="zh-CN"/>
        </w:rPr>
        <w:t>分辨力（率）</w:t>
      </w:r>
      <w:r>
        <w:rPr>
          <w:rFonts w:ascii="宋体" w:eastAsia="宋体" w:hAnsi="宋体"/>
          <w:b/>
          <w:bCs/>
          <w:sz w:val="21"/>
          <w:szCs w:val="21"/>
          <w:lang w:eastAsia="zh-CN"/>
        </w:rPr>
        <w:t xml:space="preserve">resolution            </w:t>
      </w:r>
    </w:p>
    <w:p w14:paraId="3B226858" w14:textId="77777777" w:rsidR="00D57892" w:rsidRDefault="00000000">
      <w:pPr>
        <w:snapToGrid w:val="0"/>
        <w:spacing w:line="300" w:lineRule="auto"/>
        <w:ind w:firstLineChars="200" w:firstLine="420"/>
        <w:rPr>
          <w:rFonts w:ascii="宋体" w:eastAsia="宋体" w:hAnsi="宋体"/>
          <w:sz w:val="21"/>
          <w:szCs w:val="21"/>
          <w:lang w:eastAsia="zh-CN"/>
        </w:rPr>
      </w:pPr>
      <w:r>
        <w:rPr>
          <w:rFonts w:ascii="宋体" w:eastAsia="宋体" w:hAnsi="宋体"/>
          <w:sz w:val="21"/>
          <w:szCs w:val="21"/>
          <w:lang w:eastAsia="zh-CN"/>
        </w:rPr>
        <w:t>传感器在规定测量范围内可能检测出的被测量的最小变化量。</w:t>
      </w:r>
    </w:p>
    <w:p w14:paraId="3209D721" w14:textId="77777777" w:rsidR="00D57892" w:rsidRDefault="00000000">
      <w:pPr>
        <w:snapToGrid w:val="0"/>
        <w:spacing w:line="300" w:lineRule="auto"/>
        <w:ind w:firstLineChars="200" w:firstLine="420"/>
        <w:rPr>
          <w:rFonts w:ascii="宋体" w:eastAsia="宋体" w:hAnsi="宋体"/>
          <w:sz w:val="21"/>
          <w:szCs w:val="21"/>
          <w:lang w:eastAsia="zh-CN"/>
        </w:rPr>
      </w:pPr>
      <w:r>
        <w:rPr>
          <w:rFonts w:ascii="宋体" w:eastAsia="宋体" w:hAnsi="宋体"/>
          <w:sz w:val="21"/>
          <w:szCs w:val="21"/>
          <w:lang w:eastAsia="zh-CN"/>
        </w:rPr>
        <w:t>[GB/T 7665-2005,</w:t>
      </w:r>
      <w:r>
        <w:rPr>
          <w:lang w:eastAsia="zh-CN"/>
        </w:rPr>
        <w:t xml:space="preserve"> </w:t>
      </w:r>
      <w:r>
        <w:rPr>
          <w:rFonts w:ascii="宋体" w:eastAsia="宋体" w:hAnsi="宋体"/>
          <w:sz w:val="21"/>
          <w:szCs w:val="21"/>
          <w:lang w:eastAsia="zh-CN"/>
        </w:rPr>
        <w:t>3.5.1.32]</w:t>
      </w:r>
    </w:p>
    <w:p w14:paraId="3E8EDAB0" w14:textId="77777777" w:rsidR="00D57892" w:rsidRDefault="00000000">
      <w:pPr>
        <w:snapToGrid w:val="0"/>
        <w:spacing w:beforeLines="50" w:before="156" w:line="300" w:lineRule="auto"/>
        <w:rPr>
          <w:rFonts w:ascii="黑体" w:eastAsia="黑体" w:hAnsi="黑体"/>
          <w:sz w:val="21"/>
          <w:szCs w:val="21"/>
          <w:lang w:eastAsia="zh-CN"/>
        </w:rPr>
      </w:pPr>
      <w:r>
        <w:rPr>
          <w:rFonts w:ascii="黑体" w:eastAsia="黑体" w:hAnsi="黑体" w:hint="eastAsia"/>
          <w:sz w:val="21"/>
          <w:szCs w:val="21"/>
          <w:lang w:eastAsia="zh-CN"/>
        </w:rPr>
        <w:t>3.1</w:t>
      </w:r>
      <w:r>
        <w:rPr>
          <w:rFonts w:ascii="黑体" w:eastAsia="黑体" w:hAnsi="黑体"/>
          <w:sz w:val="21"/>
          <w:szCs w:val="21"/>
          <w:lang w:eastAsia="zh-CN"/>
        </w:rPr>
        <w:t>6</w:t>
      </w:r>
    </w:p>
    <w:p w14:paraId="096879A4" w14:textId="77777777" w:rsidR="00D57892" w:rsidRDefault="00000000">
      <w:pPr>
        <w:snapToGrid w:val="0"/>
        <w:spacing w:line="300" w:lineRule="auto"/>
        <w:ind w:firstLineChars="200" w:firstLine="420"/>
        <w:rPr>
          <w:rFonts w:ascii="黑体" w:eastAsia="黑体" w:hAnsi="黑体"/>
          <w:sz w:val="21"/>
          <w:szCs w:val="21"/>
          <w:lang w:eastAsia="zh-CN"/>
        </w:rPr>
      </w:pPr>
      <w:r>
        <w:rPr>
          <w:rFonts w:ascii="黑体" w:eastAsia="黑体" w:hAnsi="黑体" w:hint="eastAsia"/>
          <w:sz w:val="21"/>
          <w:szCs w:val="21"/>
          <w:lang w:eastAsia="zh-CN"/>
        </w:rPr>
        <w:t>浑浊水 turbid water</w:t>
      </w:r>
    </w:p>
    <w:p w14:paraId="080F4B0B" w14:textId="77777777" w:rsidR="00D57892" w:rsidRDefault="00000000">
      <w:pPr>
        <w:snapToGrid w:val="0"/>
        <w:spacing w:line="300" w:lineRule="auto"/>
        <w:ind w:firstLineChars="200" w:firstLine="420"/>
        <w:rPr>
          <w:rFonts w:ascii="宋体" w:eastAsia="宋体" w:hAnsi="宋体"/>
          <w:sz w:val="21"/>
          <w:szCs w:val="21"/>
          <w:lang w:eastAsia="zh-CN"/>
        </w:rPr>
      </w:pPr>
      <w:r>
        <w:rPr>
          <w:rFonts w:ascii="宋体" w:eastAsia="宋体" w:hAnsi="宋体" w:hint="eastAsia"/>
          <w:sz w:val="21"/>
          <w:szCs w:val="21"/>
          <w:lang w:eastAsia="zh-CN"/>
        </w:rPr>
        <w:t>含有泥沙等颗粒混合物或高钙离子水质的水。</w:t>
      </w:r>
    </w:p>
    <w:p w14:paraId="4DBE9CE4" w14:textId="77777777" w:rsidR="00D57892" w:rsidRDefault="00000000">
      <w:pPr>
        <w:pStyle w:val="1"/>
        <w:snapToGrid w:val="0"/>
        <w:spacing w:before="100" w:beforeAutospacing="1" w:after="100" w:afterAutospacing="1" w:line="300" w:lineRule="auto"/>
        <w:rPr>
          <w:rFonts w:ascii="黑体" w:eastAsia="黑体" w:hAnsi="黑体"/>
          <w:b w:val="0"/>
          <w:bCs w:val="0"/>
          <w:sz w:val="21"/>
          <w:szCs w:val="21"/>
          <w:lang w:eastAsia="zh-CN"/>
        </w:rPr>
      </w:pPr>
      <w:bookmarkStart w:id="15" w:name="_Toc113433629"/>
      <w:bookmarkEnd w:id="14"/>
      <w:r>
        <w:rPr>
          <w:rFonts w:ascii="黑体" w:eastAsia="黑体" w:hAnsi="黑体"/>
          <w:b w:val="0"/>
          <w:bCs w:val="0"/>
          <w:sz w:val="21"/>
          <w:szCs w:val="21"/>
          <w:lang w:eastAsia="zh-CN"/>
        </w:rPr>
        <w:t>4 分类</w:t>
      </w:r>
      <w:r>
        <w:rPr>
          <w:rFonts w:ascii="黑体" w:eastAsia="黑体" w:hAnsi="黑体" w:hint="eastAsia"/>
          <w:b w:val="0"/>
          <w:bCs w:val="0"/>
          <w:sz w:val="21"/>
          <w:szCs w:val="21"/>
          <w:lang w:eastAsia="zh-CN"/>
        </w:rPr>
        <w:t>和型号</w:t>
      </w:r>
      <w:bookmarkEnd w:id="15"/>
    </w:p>
    <w:p w14:paraId="2495C400" w14:textId="77777777" w:rsidR="00D57892" w:rsidRDefault="00000000">
      <w:pPr>
        <w:snapToGrid w:val="0"/>
        <w:spacing w:line="300" w:lineRule="auto"/>
        <w:ind w:firstLineChars="200" w:firstLine="420"/>
        <w:rPr>
          <w:rFonts w:ascii="宋体" w:eastAsia="宋体" w:hAnsi="宋体"/>
          <w:sz w:val="21"/>
          <w:szCs w:val="21"/>
          <w:lang w:eastAsia="zh-CN"/>
        </w:rPr>
      </w:pPr>
      <w:r>
        <w:rPr>
          <w:rFonts w:ascii="宋体" w:eastAsia="宋体" w:hAnsi="宋体" w:hint="eastAsia"/>
          <w:sz w:val="21"/>
          <w:szCs w:val="21"/>
          <w:lang w:eastAsia="zh-CN"/>
        </w:rPr>
        <w:t>分类参照附录</w:t>
      </w:r>
      <w:r>
        <w:rPr>
          <w:rFonts w:ascii="宋体" w:eastAsia="宋体" w:hAnsi="宋体"/>
          <w:sz w:val="21"/>
          <w:szCs w:val="21"/>
          <w:lang w:eastAsia="zh-CN"/>
        </w:rPr>
        <w:t>A.1的规定</w:t>
      </w:r>
      <w:r>
        <w:rPr>
          <w:rFonts w:ascii="宋体" w:eastAsia="宋体" w:hAnsi="宋体" w:hint="eastAsia"/>
          <w:sz w:val="21"/>
          <w:szCs w:val="21"/>
          <w:lang w:eastAsia="zh-CN"/>
        </w:rPr>
        <w:t>。</w:t>
      </w:r>
    </w:p>
    <w:p w14:paraId="208D006E" w14:textId="77777777" w:rsidR="00D57892" w:rsidRDefault="00000000">
      <w:pPr>
        <w:snapToGrid w:val="0"/>
        <w:spacing w:line="300" w:lineRule="auto"/>
        <w:ind w:firstLineChars="200" w:firstLine="420"/>
        <w:rPr>
          <w:rFonts w:ascii="宋体" w:eastAsia="宋体" w:hAnsi="宋体"/>
          <w:sz w:val="21"/>
          <w:szCs w:val="21"/>
          <w:lang w:eastAsia="zh-CN"/>
        </w:rPr>
      </w:pPr>
      <w:r>
        <w:rPr>
          <w:rFonts w:ascii="宋体" w:eastAsia="宋体" w:hAnsi="宋体" w:hint="eastAsia"/>
          <w:sz w:val="21"/>
          <w:szCs w:val="21"/>
          <w:lang w:eastAsia="zh-CN"/>
        </w:rPr>
        <w:t>型号参照附录</w:t>
      </w:r>
      <w:r>
        <w:rPr>
          <w:rFonts w:ascii="宋体" w:eastAsia="宋体" w:hAnsi="宋体"/>
          <w:sz w:val="21"/>
          <w:szCs w:val="21"/>
          <w:lang w:eastAsia="zh-CN"/>
        </w:rPr>
        <w:t>A.2的规定</w:t>
      </w:r>
      <w:r>
        <w:rPr>
          <w:rFonts w:ascii="宋体" w:eastAsia="宋体" w:hAnsi="宋体" w:hint="eastAsia"/>
          <w:sz w:val="21"/>
          <w:szCs w:val="21"/>
          <w:lang w:eastAsia="zh-CN"/>
        </w:rPr>
        <w:t>。</w:t>
      </w:r>
    </w:p>
    <w:p w14:paraId="5C5639ED" w14:textId="77777777" w:rsidR="00D57892" w:rsidRDefault="00000000">
      <w:pPr>
        <w:pStyle w:val="1"/>
        <w:snapToGrid w:val="0"/>
        <w:spacing w:before="100" w:beforeAutospacing="1" w:after="100" w:afterAutospacing="1" w:line="300" w:lineRule="auto"/>
        <w:rPr>
          <w:rFonts w:ascii="黑体" w:eastAsia="黑体" w:hAnsi="黑体"/>
          <w:b w:val="0"/>
          <w:bCs w:val="0"/>
          <w:sz w:val="21"/>
          <w:szCs w:val="21"/>
          <w:lang w:eastAsia="zh-CN"/>
        </w:rPr>
      </w:pPr>
      <w:bookmarkStart w:id="16" w:name="_Toc113433630"/>
      <w:r>
        <w:rPr>
          <w:rFonts w:ascii="黑体" w:eastAsia="黑体" w:hAnsi="黑体"/>
          <w:b w:val="0"/>
          <w:bCs w:val="0"/>
          <w:sz w:val="21"/>
          <w:szCs w:val="21"/>
          <w:lang w:eastAsia="zh-CN"/>
        </w:rPr>
        <w:lastRenderedPageBreak/>
        <w:t xml:space="preserve">5 </w:t>
      </w:r>
      <w:r>
        <w:rPr>
          <w:rFonts w:ascii="黑体" w:eastAsia="黑体" w:hAnsi="黑体" w:hint="eastAsia"/>
          <w:b w:val="0"/>
          <w:bCs w:val="0"/>
          <w:sz w:val="21"/>
          <w:szCs w:val="21"/>
          <w:lang w:eastAsia="zh-CN"/>
        </w:rPr>
        <w:t>外观、</w:t>
      </w:r>
      <w:r>
        <w:rPr>
          <w:rFonts w:ascii="黑体" w:eastAsia="黑体" w:hAnsi="黑体"/>
          <w:b w:val="0"/>
          <w:bCs w:val="0"/>
          <w:sz w:val="21"/>
          <w:szCs w:val="21"/>
          <w:lang w:eastAsia="zh-CN"/>
        </w:rPr>
        <w:t>结构</w:t>
      </w:r>
      <w:r>
        <w:rPr>
          <w:rFonts w:ascii="黑体" w:eastAsia="黑体" w:hAnsi="黑体" w:hint="eastAsia"/>
          <w:b w:val="0"/>
          <w:bCs w:val="0"/>
          <w:sz w:val="21"/>
          <w:szCs w:val="21"/>
          <w:lang w:eastAsia="zh-CN"/>
        </w:rPr>
        <w:t>和</w:t>
      </w:r>
      <w:r>
        <w:rPr>
          <w:rFonts w:ascii="黑体" w:eastAsia="黑体" w:hAnsi="黑体"/>
          <w:b w:val="0"/>
          <w:bCs w:val="0"/>
          <w:sz w:val="21"/>
          <w:szCs w:val="21"/>
          <w:lang w:eastAsia="zh-CN"/>
        </w:rPr>
        <w:t>材料</w:t>
      </w:r>
      <w:bookmarkEnd w:id="16"/>
    </w:p>
    <w:p w14:paraId="72F91B40" w14:textId="77777777" w:rsidR="00D57892" w:rsidRDefault="00000000">
      <w:pPr>
        <w:pStyle w:val="2"/>
        <w:snapToGrid w:val="0"/>
        <w:spacing w:before="0" w:after="100" w:afterAutospacing="1" w:line="300" w:lineRule="auto"/>
        <w:rPr>
          <w:rFonts w:ascii="黑体" w:eastAsia="黑体" w:hAnsi="黑体"/>
          <w:b w:val="0"/>
          <w:bCs w:val="0"/>
          <w:sz w:val="21"/>
          <w:szCs w:val="21"/>
          <w:lang w:eastAsia="zh-CN"/>
        </w:rPr>
      </w:pPr>
      <w:bookmarkStart w:id="17" w:name="_Toc113433631"/>
      <w:r>
        <w:rPr>
          <w:rFonts w:ascii="黑体" w:eastAsia="黑体" w:hAnsi="黑体" w:hint="eastAsia"/>
          <w:b w:val="0"/>
          <w:bCs w:val="0"/>
          <w:sz w:val="21"/>
          <w:szCs w:val="21"/>
          <w:lang w:eastAsia="zh-CN"/>
        </w:rPr>
        <w:t>5</w:t>
      </w:r>
      <w:r>
        <w:rPr>
          <w:rFonts w:ascii="黑体" w:eastAsia="黑体" w:hAnsi="黑体"/>
          <w:b w:val="0"/>
          <w:bCs w:val="0"/>
          <w:sz w:val="21"/>
          <w:szCs w:val="21"/>
          <w:lang w:eastAsia="zh-CN"/>
        </w:rPr>
        <w:t xml:space="preserve">.1 </w:t>
      </w:r>
      <w:r>
        <w:rPr>
          <w:rFonts w:ascii="黑体" w:eastAsia="黑体" w:hAnsi="黑体" w:hint="eastAsia"/>
          <w:b w:val="0"/>
          <w:bCs w:val="0"/>
          <w:sz w:val="21"/>
          <w:szCs w:val="21"/>
          <w:lang w:eastAsia="zh-CN"/>
        </w:rPr>
        <w:t>一般要求</w:t>
      </w:r>
      <w:bookmarkEnd w:id="17"/>
    </w:p>
    <w:p w14:paraId="59976481" w14:textId="77777777" w:rsidR="00D57892" w:rsidRDefault="00000000">
      <w:pPr>
        <w:snapToGrid w:val="0"/>
        <w:spacing w:line="300" w:lineRule="auto"/>
        <w:rPr>
          <w:rFonts w:ascii="宋体" w:eastAsia="宋体" w:hAnsi="宋体"/>
          <w:sz w:val="21"/>
          <w:szCs w:val="21"/>
          <w:lang w:eastAsia="zh-CN"/>
        </w:rPr>
      </w:pPr>
      <w:r>
        <w:rPr>
          <w:rFonts w:ascii="宋体" w:eastAsia="宋体" w:hAnsi="宋体" w:hint="eastAsia"/>
          <w:sz w:val="21"/>
          <w:szCs w:val="21"/>
          <w:lang w:eastAsia="zh-CN"/>
        </w:rPr>
        <w:t>5.1.1器件功能和结构应符合GB 6932、</w:t>
      </w:r>
      <w:r>
        <w:rPr>
          <w:rFonts w:ascii="宋体" w:eastAsia="宋体" w:hAnsi="宋体"/>
          <w:sz w:val="21"/>
          <w:szCs w:val="21"/>
          <w:lang w:eastAsia="zh-CN"/>
        </w:rPr>
        <w:t>GB 14536.1</w:t>
      </w:r>
      <w:r>
        <w:rPr>
          <w:rFonts w:ascii="宋体" w:eastAsia="宋体" w:hAnsi="宋体" w:hint="eastAsia"/>
          <w:sz w:val="21"/>
          <w:szCs w:val="21"/>
          <w:lang w:eastAsia="zh-CN"/>
        </w:rPr>
        <w:t>、</w:t>
      </w:r>
      <w:r>
        <w:rPr>
          <w:rFonts w:ascii="宋体" w:eastAsia="宋体" w:hAnsi="宋体"/>
          <w:sz w:val="21"/>
          <w:szCs w:val="21"/>
          <w:lang w:eastAsia="zh-CN"/>
        </w:rPr>
        <w:t>GB 14536.</w:t>
      </w:r>
      <w:r>
        <w:rPr>
          <w:rFonts w:ascii="宋体" w:eastAsia="宋体" w:hAnsi="宋体" w:hint="eastAsia"/>
          <w:sz w:val="21"/>
          <w:szCs w:val="21"/>
          <w:lang w:eastAsia="zh-CN"/>
        </w:rPr>
        <w:t>20、</w:t>
      </w:r>
      <w:r>
        <w:rPr>
          <w:rFonts w:ascii="宋体" w:eastAsia="宋体" w:hAnsi="宋体"/>
          <w:sz w:val="21"/>
          <w:szCs w:val="21"/>
          <w:lang w:eastAsia="zh-CN"/>
        </w:rPr>
        <w:t>GB/T 30597</w:t>
      </w:r>
      <w:r>
        <w:rPr>
          <w:rFonts w:ascii="宋体" w:eastAsia="宋体" w:hAnsi="宋体" w:hint="eastAsia"/>
          <w:sz w:val="21"/>
          <w:szCs w:val="21"/>
          <w:lang w:eastAsia="zh-CN"/>
        </w:rPr>
        <w:t>等标准要求。</w:t>
      </w:r>
    </w:p>
    <w:p w14:paraId="1FF78541" w14:textId="77777777" w:rsidR="00D57892" w:rsidRDefault="00000000">
      <w:pPr>
        <w:snapToGrid w:val="0"/>
        <w:spacing w:line="300" w:lineRule="auto"/>
        <w:jc w:val="both"/>
        <w:rPr>
          <w:rFonts w:ascii="宋体" w:eastAsia="宋体" w:hAnsi="宋体" w:cs="宋体"/>
          <w:sz w:val="21"/>
          <w:szCs w:val="21"/>
          <w:lang w:eastAsia="zh-CN"/>
        </w:rPr>
      </w:pPr>
      <w:r>
        <w:rPr>
          <w:rFonts w:ascii="宋体" w:eastAsia="宋体" w:hAnsi="宋体" w:hint="eastAsia"/>
          <w:sz w:val="21"/>
          <w:szCs w:val="21"/>
          <w:lang w:eastAsia="zh-CN"/>
        </w:rPr>
        <w:t>5.1.2当按照说明书安装和使用时，</w:t>
      </w:r>
      <w:bookmarkStart w:id="18" w:name="_Hlk112172373"/>
      <w:r>
        <w:rPr>
          <w:rFonts w:ascii="宋体" w:eastAsia="宋体" w:hAnsi="宋体" w:hint="eastAsia"/>
          <w:sz w:val="21"/>
          <w:szCs w:val="21"/>
          <w:lang w:eastAsia="zh-CN"/>
        </w:rPr>
        <w:t>器件</w:t>
      </w:r>
      <w:bookmarkEnd w:id="18"/>
      <w:r>
        <w:rPr>
          <w:rFonts w:ascii="宋体" w:eastAsia="宋体" w:hAnsi="宋体" w:hint="eastAsia"/>
          <w:sz w:val="21"/>
          <w:szCs w:val="21"/>
          <w:lang w:eastAsia="zh-CN"/>
        </w:rPr>
        <w:t>的设计、制造和组装应保证所有功能可正常使用，器件所有承压部件、连接部件应能承受制造商声明的耐压、耐温、耐机械冲击值，防水部件应能达到制造商声明的防水等级，电气元件应能达到制造商声明的电气性能和绝缘等级，</w:t>
      </w:r>
      <w:r>
        <w:rPr>
          <w:rFonts w:ascii="宋体" w:eastAsia="宋体" w:hAnsi="宋体" w:cs="宋体" w:hint="eastAsia"/>
          <w:sz w:val="21"/>
          <w:szCs w:val="21"/>
          <w:lang w:eastAsia="zh-CN"/>
        </w:rPr>
        <w:t>所有部件的内部和外部应是干净清洁的。</w:t>
      </w:r>
    </w:p>
    <w:p w14:paraId="75BFC0AA" w14:textId="77777777" w:rsidR="00D57892" w:rsidRDefault="00000000">
      <w:pPr>
        <w:pStyle w:val="2"/>
        <w:rPr>
          <w:rFonts w:ascii="黑体" w:eastAsia="黑体" w:hAnsi="黑体"/>
          <w:b w:val="0"/>
          <w:bCs w:val="0"/>
          <w:sz w:val="21"/>
          <w:szCs w:val="21"/>
          <w:lang w:eastAsia="zh-CN"/>
        </w:rPr>
      </w:pPr>
      <w:bookmarkStart w:id="19" w:name="_Toc113433632"/>
      <w:r>
        <w:rPr>
          <w:rFonts w:ascii="黑体" w:eastAsia="黑体" w:hAnsi="黑体"/>
          <w:b w:val="0"/>
          <w:bCs w:val="0"/>
          <w:sz w:val="21"/>
          <w:szCs w:val="21"/>
          <w:lang w:eastAsia="zh-CN"/>
        </w:rPr>
        <w:t>5.2 外观</w:t>
      </w:r>
      <w:bookmarkEnd w:id="19"/>
    </w:p>
    <w:p w14:paraId="584F207C"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5.2.1</w:t>
      </w:r>
      <w:r>
        <w:rPr>
          <w:rFonts w:ascii="宋体" w:eastAsia="宋体" w:hAnsi="宋体" w:cs="宋体"/>
          <w:sz w:val="21"/>
          <w:szCs w:val="21"/>
          <w:lang w:eastAsia="zh-CN"/>
        </w:rPr>
        <w:t xml:space="preserve"> 壳体表面应有清晰永久的水流方向</w:t>
      </w:r>
      <w:r>
        <w:rPr>
          <w:rFonts w:ascii="宋体" w:eastAsia="宋体" w:hAnsi="宋体" w:cs="宋体" w:hint="eastAsia"/>
          <w:sz w:val="21"/>
          <w:szCs w:val="21"/>
          <w:lang w:eastAsia="zh-CN"/>
        </w:rPr>
        <w:t>标志</w:t>
      </w:r>
      <w:r>
        <w:rPr>
          <w:rFonts w:ascii="宋体" w:eastAsia="宋体" w:hAnsi="宋体" w:cs="宋体"/>
          <w:sz w:val="21"/>
          <w:szCs w:val="21"/>
          <w:lang w:eastAsia="zh-CN"/>
        </w:rPr>
        <w:t>。</w:t>
      </w:r>
    </w:p>
    <w:p w14:paraId="6E9E1015"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5.2.2</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器件的外观和内道应无</w:t>
      </w:r>
      <w:r>
        <w:rPr>
          <w:rFonts w:ascii="宋体" w:eastAsia="宋体" w:hAnsi="宋体" w:cs="宋体"/>
          <w:sz w:val="21"/>
          <w:szCs w:val="21"/>
          <w:lang w:eastAsia="zh-CN"/>
        </w:rPr>
        <w:t>锐边</w:t>
      </w:r>
      <w:r>
        <w:rPr>
          <w:rFonts w:ascii="宋体" w:eastAsia="宋体" w:hAnsi="宋体" w:cs="宋体" w:hint="eastAsia"/>
          <w:sz w:val="21"/>
          <w:szCs w:val="21"/>
          <w:lang w:eastAsia="zh-CN"/>
        </w:rPr>
        <w:t>、</w:t>
      </w:r>
      <w:r>
        <w:rPr>
          <w:rFonts w:ascii="宋体" w:eastAsia="宋体" w:hAnsi="宋体" w:cs="宋体"/>
          <w:sz w:val="21"/>
          <w:szCs w:val="21"/>
          <w:lang w:eastAsia="zh-CN"/>
        </w:rPr>
        <w:t>尖角</w:t>
      </w:r>
      <w:r>
        <w:rPr>
          <w:rFonts w:ascii="宋体" w:eastAsia="宋体" w:hAnsi="宋体" w:cs="宋体" w:hint="eastAsia"/>
          <w:sz w:val="21"/>
          <w:szCs w:val="21"/>
          <w:lang w:eastAsia="zh-CN"/>
        </w:rPr>
        <w:t>、崩口、</w:t>
      </w:r>
      <w:r>
        <w:rPr>
          <w:rFonts w:ascii="宋体" w:eastAsia="宋体" w:hAnsi="宋体" w:cs="宋体"/>
          <w:sz w:val="21"/>
          <w:szCs w:val="21"/>
          <w:lang w:eastAsia="zh-CN"/>
        </w:rPr>
        <w:t>飞边</w:t>
      </w:r>
      <w:r>
        <w:rPr>
          <w:rFonts w:ascii="宋体" w:eastAsia="宋体" w:hAnsi="宋体" w:cs="宋体" w:hint="eastAsia"/>
          <w:sz w:val="21"/>
          <w:szCs w:val="21"/>
          <w:lang w:eastAsia="zh-CN"/>
        </w:rPr>
        <w:t>、</w:t>
      </w:r>
      <w:r>
        <w:rPr>
          <w:rFonts w:ascii="宋体" w:eastAsia="宋体" w:hAnsi="宋体" w:cs="宋体"/>
          <w:sz w:val="21"/>
          <w:szCs w:val="21"/>
          <w:lang w:eastAsia="zh-CN"/>
        </w:rPr>
        <w:t>缺料</w:t>
      </w:r>
      <w:r>
        <w:rPr>
          <w:rFonts w:ascii="宋体" w:eastAsia="宋体" w:hAnsi="宋体" w:cs="宋体" w:hint="eastAsia"/>
          <w:sz w:val="21"/>
          <w:szCs w:val="21"/>
          <w:lang w:eastAsia="zh-CN"/>
        </w:rPr>
        <w:t>、插孔堵塞等情况。</w:t>
      </w:r>
    </w:p>
    <w:p w14:paraId="40DBEA11"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hint="eastAsia"/>
          <w:sz w:val="21"/>
          <w:szCs w:val="21"/>
          <w:lang w:eastAsia="zh-CN"/>
        </w:rPr>
        <w:t>5</w:t>
      </w:r>
      <w:r>
        <w:rPr>
          <w:rFonts w:ascii="黑体" w:eastAsia="黑体" w:hAnsi="黑体" w:cs="宋体"/>
          <w:sz w:val="21"/>
          <w:szCs w:val="21"/>
          <w:lang w:eastAsia="zh-CN"/>
        </w:rPr>
        <w:t>.2.3</w:t>
      </w:r>
      <w:r>
        <w:rPr>
          <w:rFonts w:ascii="黑体" w:eastAsia="黑体" w:hAnsi="黑体" w:cs="宋体" w:hint="eastAsia"/>
          <w:sz w:val="21"/>
          <w:szCs w:val="21"/>
          <w:lang w:eastAsia="zh-CN"/>
        </w:rPr>
        <w:t xml:space="preserve"> </w:t>
      </w:r>
      <w:r>
        <w:rPr>
          <w:rFonts w:ascii="宋体" w:eastAsia="宋体" w:hAnsi="宋体" w:cs="宋体" w:hint="eastAsia"/>
          <w:sz w:val="21"/>
          <w:szCs w:val="21"/>
          <w:lang w:eastAsia="zh-CN"/>
        </w:rPr>
        <w:t>电气引线应齐整，绝缘层不应有破损，连接不应有松动。</w:t>
      </w:r>
      <w:r>
        <w:rPr>
          <w:rFonts w:ascii="宋体" w:eastAsia="宋体" w:hAnsi="宋体" w:cs="宋体"/>
          <w:sz w:val="21"/>
          <w:szCs w:val="21"/>
          <w:lang w:eastAsia="zh-CN"/>
        </w:rPr>
        <w:t xml:space="preserve"> </w:t>
      </w:r>
    </w:p>
    <w:p w14:paraId="4FAF7281"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hint="eastAsia"/>
          <w:sz w:val="21"/>
          <w:szCs w:val="21"/>
          <w:lang w:eastAsia="zh-CN"/>
        </w:rPr>
        <w:t xml:space="preserve">5.2.4 </w:t>
      </w:r>
      <w:r>
        <w:rPr>
          <w:rFonts w:ascii="宋体" w:eastAsia="宋体" w:hAnsi="宋体" w:cs="宋体" w:hint="eastAsia"/>
          <w:sz w:val="21"/>
          <w:szCs w:val="21"/>
          <w:lang w:eastAsia="zh-CN"/>
        </w:rPr>
        <w:t>器件的连接结构应符合设计要求，与相关连接件可靠连接。</w:t>
      </w:r>
    </w:p>
    <w:p w14:paraId="18C8A106"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hint="eastAsia"/>
          <w:sz w:val="21"/>
          <w:szCs w:val="21"/>
          <w:lang w:eastAsia="zh-CN"/>
        </w:rPr>
        <w:t>5</w:t>
      </w:r>
      <w:r>
        <w:rPr>
          <w:rFonts w:ascii="黑体" w:eastAsia="黑体" w:hAnsi="黑体" w:cs="宋体"/>
          <w:sz w:val="21"/>
          <w:szCs w:val="21"/>
          <w:lang w:eastAsia="zh-CN"/>
        </w:rPr>
        <w:t>.2.</w:t>
      </w:r>
      <w:r>
        <w:rPr>
          <w:rFonts w:ascii="黑体" w:eastAsia="黑体" w:hAnsi="黑体" w:cs="宋体" w:hint="eastAsia"/>
          <w:sz w:val="21"/>
          <w:szCs w:val="21"/>
          <w:lang w:eastAsia="zh-CN"/>
        </w:rPr>
        <w:t>5</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螺纹</w:t>
      </w:r>
      <w:r>
        <w:rPr>
          <w:rFonts w:ascii="宋体" w:eastAsia="宋体" w:hAnsi="宋体" w:cs="宋体"/>
          <w:sz w:val="21"/>
          <w:szCs w:val="21"/>
          <w:lang w:eastAsia="zh-CN"/>
        </w:rPr>
        <w:t>不应滑丝、断裂。</w:t>
      </w:r>
    </w:p>
    <w:p w14:paraId="63D614B5" w14:textId="77777777" w:rsidR="00D57892" w:rsidRDefault="00000000">
      <w:pPr>
        <w:pStyle w:val="2"/>
        <w:snapToGrid w:val="0"/>
        <w:spacing w:before="100" w:beforeAutospacing="1" w:after="100" w:afterAutospacing="1" w:line="300" w:lineRule="auto"/>
        <w:rPr>
          <w:rFonts w:ascii="黑体" w:eastAsia="黑体" w:hAnsi="黑体"/>
          <w:b w:val="0"/>
          <w:bCs w:val="0"/>
          <w:sz w:val="21"/>
          <w:szCs w:val="21"/>
          <w:lang w:eastAsia="zh-CN"/>
        </w:rPr>
      </w:pPr>
      <w:bookmarkStart w:id="20" w:name="_Toc113433633"/>
      <w:r>
        <w:rPr>
          <w:rFonts w:ascii="黑体" w:eastAsia="黑体" w:hAnsi="黑体"/>
          <w:b w:val="0"/>
          <w:bCs w:val="0"/>
          <w:sz w:val="21"/>
          <w:szCs w:val="21"/>
          <w:lang w:eastAsia="zh-CN"/>
        </w:rPr>
        <w:t>5.3 结构</w:t>
      </w:r>
      <w:bookmarkEnd w:id="20"/>
    </w:p>
    <w:p w14:paraId="26E54011"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hint="eastAsia"/>
          <w:sz w:val="21"/>
          <w:szCs w:val="21"/>
          <w:lang w:eastAsia="zh-CN"/>
        </w:rPr>
        <w:t>5</w:t>
      </w:r>
      <w:r>
        <w:rPr>
          <w:rFonts w:ascii="黑体" w:eastAsia="黑体" w:hAnsi="黑体" w:cs="宋体"/>
          <w:sz w:val="21"/>
          <w:szCs w:val="21"/>
          <w:lang w:eastAsia="zh-CN"/>
        </w:rPr>
        <w:t>.3.</w:t>
      </w:r>
      <w:r>
        <w:rPr>
          <w:rFonts w:ascii="黑体" w:eastAsia="黑体" w:hAnsi="黑体" w:cs="宋体" w:hint="eastAsia"/>
          <w:sz w:val="21"/>
          <w:szCs w:val="21"/>
          <w:lang w:eastAsia="zh-CN"/>
        </w:rPr>
        <w:t xml:space="preserve">1 </w:t>
      </w:r>
      <w:bookmarkStart w:id="21" w:name="_Hlk112600739"/>
      <w:r>
        <w:rPr>
          <w:rFonts w:ascii="黑体" w:eastAsia="黑体" w:hAnsi="黑体" w:cs="宋体" w:hint="eastAsia"/>
          <w:sz w:val="21"/>
          <w:szCs w:val="21"/>
          <w:lang w:eastAsia="zh-CN"/>
        </w:rPr>
        <w:t>水路接口形式</w:t>
      </w:r>
      <w:bookmarkEnd w:id="21"/>
    </w:p>
    <w:p w14:paraId="43D79D9F"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hint="eastAsia"/>
          <w:sz w:val="21"/>
          <w:szCs w:val="21"/>
          <w:lang w:eastAsia="zh-CN"/>
        </w:rPr>
        <w:t>5</w:t>
      </w:r>
      <w:r>
        <w:rPr>
          <w:rFonts w:ascii="黑体" w:eastAsia="黑体" w:hAnsi="黑体" w:cs="宋体"/>
          <w:sz w:val="21"/>
          <w:szCs w:val="21"/>
          <w:lang w:eastAsia="zh-CN"/>
        </w:rPr>
        <w:t>.3.1.1</w:t>
      </w:r>
      <w:r>
        <w:rPr>
          <w:rFonts w:ascii="宋体" w:eastAsia="宋体" w:hAnsi="宋体" w:cs="宋体" w:hint="eastAsia"/>
          <w:sz w:val="21"/>
          <w:szCs w:val="21"/>
          <w:lang w:eastAsia="zh-CN"/>
        </w:rPr>
        <w:t>器件连接水路的接口方式应设计为徒手或使用简单工具就可以完成的方式，接口优选附录</w:t>
      </w:r>
      <w:r>
        <w:rPr>
          <w:rFonts w:ascii="宋体" w:eastAsia="宋体" w:hAnsi="宋体" w:cs="宋体"/>
          <w:color w:val="C00000"/>
          <w:sz w:val="21"/>
          <w:szCs w:val="21"/>
          <w:lang w:eastAsia="zh-CN"/>
        </w:rPr>
        <w:t>A.3</w:t>
      </w:r>
      <w:r>
        <w:rPr>
          <w:rFonts w:ascii="宋体" w:eastAsia="宋体" w:hAnsi="宋体" w:cs="宋体" w:hint="eastAsia"/>
          <w:sz w:val="21"/>
          <w:szCs w:val="21"/>
          <w:lang w:eastAsia="zh-CN"/>
        </w:rPr>
        <w:t>中的推荐方式。</w:t>
      </w:r>
    </w:p>
    <w:p w14:paraId="41C6C79C"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hint="eastAsia"/>
          <w:sz w:val="21"/>
          <w:szCs w:val="21"/>
          <w:lang w:eastAsia="zh-CN"/>
        </w:rPr>
        <w:t>5</w:t>
      </w:r>
      <w:r>
        <w:rPr>
          <w:rFonts w:ascii="黑体" w:eastAsia="黑体" w:hAnsi="黑体" w:cs="宋体"/>
          <w:sz w:val="21"/>
          <w:szCs w:val="21"/>
          <w:lang w:eastAsia="zh-CN"/>
        </w:rPr>
        <w:t xml:space="preserve">.3.1.2 </w:t>
      </w:r>
      <w:r>
        <w:rPr>
          <w:rFonts w:ascii="宋体" w:eastAsia="宋体" w:hAnsi="宋体" w:cs="宋体" w:hint="eastAsia"/>
          <w:sz w:val="21"/>
          <w:szCs w:val="21"/>
          <w:lang w:eastAsia="zh-CN"/>
        </w:rPr>
        <w:t>直插式连接的</w:t>
      </w:r>
      <w:bookmarkStart w:id="22" w:name="_Hlk112598316"/>
      <w:r>
        <w:rPr>
          <w:rFonts w:ascii="宋体" w:eastAsia="宋体" w:hAnsi="宋体" w:cs="宋体" w:hint="eastAsia"/>
          <w:sz w:val="21"/>
          <w:szCs w:val="21"/>
          <w:lang w:eastAsia="zh-CN"/>
        </w:rPr>
        <w:t>定位</w:t>
      </w:r>
      <w:r>
        <w:rPr>
          <w:rFonts w:ascii="宋体" w:eastAsia="宋体" w:hAnsi="宋体" w:cs="宋体"/>
          <w:sz w:val="21"/>
          <w:szCs w:val="21"/>
          <w:lang w:eastAsia="zh-CN"/>
        </w:rPr>
        <w:t>U</w:t>
      </w:r>
      <w:r>
        <w:rPr>
          <w:rFonts w:ascii="宋体" w:eastAsia="宋体" w:hAnsi="宋体" w:cs="宋体" w:hint="eastAsia"/>
          <w:sz w:val="21"/>
          <w:szCs w:val="21"/>
          <w:lang w:eastAsia="zh-CN"/>
        </w:rPr>
        <w:t>型卡簧</w:t>
      </w:r>
      <w:bookmarkEnd w:id="22"/>
      <w:r>
        <w:rPr>
          <w:rFonts w:ascii="宋体" w:eastAsia="宋体" w:hAnsi="宋体" w:cs="宋体" w:hint="eastAsia"/>
          <w:sz w:val="21"/>
          <w:szCs w:val="21"/>
          <w:lang w:eastAsia="zh-CN"/>
        </w:rPr>
        <w:t>应设置定位防脱机构。</w:t>
      </w:r>
    </w:p>
    <w:p w14:paraId="01E48644" w14:textId="77777777" w:rsidR="00D57892" w:rsidRDefault="00000000">
      <w:pPr>
        <w:widowControl/>
        <w:spacing w:line="300" w:lineRule="auto"/>
        <w:rPr>
          <w:rFonts w:ascii="黑体" w:eastAsia="黑体" w:hAnsi="黑体" w:cs="宋体"/>
          <w:sz w:val="21"/>
          <w:szCs w:val="21"/>
          <w:lang w:eastAsia="zh-CN"/>
        </w:rPr>
      </w:pPr>
      <w:r>
        <w:rPr>
          <w:rFonts w:ascii="黑体" w:eastAsia="黑体" w:hAnsi="黑体" w:cs="宋体" w:hint="eastAsia"/>
          <w:sz w:val="21"/>
          <w:szCs w:val="21"/>
          <w:lang w:eastAsia="zh-CN"/>
        </w:rPr>
        <w:t>5</w:t>
      </w:r>
      <w:r>
        <w:rPr>
          <w:rFonts w:ascii="黑体" w:eastAsia="黑体" w:hAnsi="黑体" w:cs="宋体"/>
          <w:sz w:val="21"/>
          <w:szCs w:val="21"/>
          <w:lang w:eastAsia="zh-CN"/>
        </w:rPr>
        <w:t>.3.2</w:t>
      </w:r>
      <w:r>
        <w:rPr>
          <w:rFonts w:ascii="黑体" w:eastAsia="黑体" w:hAnsi="黑体" w:cs="宋体" w:hint="eastAsia"/>
          <w:sz w:val="21"/>
          <w:szCs w:val="21"/>
          <w:lang w:eastAsia="zh-CN"/>
        </w:rPr>
        <w:t xml:space="preserve"> 水路接口规格</w:t>
      </w:r>
    </w:p>
    <w:p w14:paraId="36FF82F8" w14:textId="77777777" w:rsidR="00D57892" w:rsidRDefault="00000000">
      <w:pPr>
        <w:widowControl/>
        <w:spacing w:line="300" w:lineRule="auto"/>
        <w:rPr>
          <w:rFonts w:ascii="宋体" w:eastAsia="宋体" w:hAnsi="宋体" w:cs="宋体"/>
          <w:sz w:val="21"/>
          <w:szCs w:val="21"/>
          <w:lang w:eastAsia="zh-CN"/>
        </w:rPr>
      </w:pPr>
      <w:r>
        <w:rPr>
          <w:rFonts w:ascii="宋体" w:eastAsia="宋体" w:hAnsi="宋体" w:cs="宋体" w:hint="eastAsia"/>
          <w:sz w:val="21"/>
          <w:szCs w:val="21"/>
          <w:lang w:eastAsia="zh-CN"/>
        </w:rPr>
        <w:t>5</w:t>
      </w:r>
      <w:r>
        <w:rPr>
          <w:rFonts w:ascii="宋体" w:eastAsia="宋体" w:hAnsi="宋体" w:cs="宋体"/>
          <w:sz w:val="21"/>
          <w:szCs w:val="21"/>
          <w:lang w:eastAsia="zh-CN"/>
        </w:rPr>
        <w:t xml:space="preserve">.3.2.1 </w:t>
      </w:r>
      <w:r>
        <w:rPr>
          <w:rFonts w:ascii="宋体" w:eastAsia="宋体" w:hAnsi="宋体" w:cs="宋体" w:hint="eastAsia"/>
          <w:sz w:val="21"/>
          <w:szCs w:val="21"/>
          <w:lang w:eastAsia="zh-CN"/>
        </w:rPr>
        <w:t>直插式</w:t>
      </w:r>
      <w:bookmarkStart w:id="23" w:name="_Hlk112601619"/>
      <w:r>
        <w:rPr>
          <w:rFonts w:ascii="宋体" w:eastAsia="宋体" w:hAnsi="宋体" w:cs="宋体" w:hint="eastAsia"/>
          <w:sz w:val="21"/>
          <w:szCs w:val="21"/>
          <w:lang w:eastAsia="zh-CN"/>
        </w:rPr>
        <w:t>连接的转子式水流量传感器宜配置内置水路接头，内置</w:t>
      </w:r>
      <w:bookmarkEnd w:id="23"/>
      <w:r>
        <w:rPr>
          <w:rFonts w:ascii="宋体" w:eastAsia="宋体" w:hAnsi="宋体" w:cs="宋体" w:hint="eastAsia"/>
          <w:sz w:val="21"/>
          <w:szCs w:val="21"/>
          <w:lang w:eastAsia="zh-CN"/>
        </w:rPr>
        <w:t>接头口径应符合表</w:t>
      </w:r>
      <w:r>
        <w:rPr>
          <w:rFonts w:ascii="宋体" w:eastAsia="宋体" w:hAnsi="宋体" w:cs="宋体"/>
          <w:sz w:val="21"/>
          <w:szCs w:val="21"/>
          <w:lang w:eastAsia="zh-CN"/>
        </w:rPr>
        <w:t>1的规定；</w:t>
      </w:r>
    </w:p>
    <w:p w14:paraId="03503AA4" w14:textId="77777777" w:rsidR="00D57892" w:rsidRDefault="00000000">
      <w:pPr>
        <w:widowControl/>
        <w:spacing w:line="300" w:lineRule="auto"/>
        <w:rPr>
          <w:rFonts w:ascii="宋体" w:eastAsia="宋体" w:hAnsi="宋体" w:cs="宋体"/>
          <w:sz w:val="21"/>
          <w:szCs w:val="21"/>
          <w:lang w:eastAsia="zh-CN"/>
        </w:rPr>
      </w:pPr>
      <w:r>
        <w:rPr>
          <w:rFonts w:ascii="宋体" w:eastAsia="宋体" w:hAnsi="宋体" w:cs="宋体"/>
          <w:sz w:val="21"/>
          <w:szCs w:val="21"/>
          <w:lang w:eastAsia="zh-CN"/>
        </w:rPr>
        <w:t>5.3.2.2</w:t>
      </w:r>
      <w:r>
        <w:rPr>
          <w:rFonts w:ascii="宋体" w:eastAsia="宋体" w:hAnsi="宋体" w:cs="宋体" w:hint="eastAsia"/>
          <w:sz w:val="21"/>
          <w:szCs w:val="21"/>
          <w:lang w:eastAsia="zh-CN"/>
        </w:rPr>
        <w:t xml:space="preserve"> 螺纹连接的转子式水流量传感器的内腔口径应符合表</w:t>
      </w:r>
      <w:r>
        <w:rPr>
          <w:rFonts w:ascii="宋体" w:eastAsia="宋体" w:hAnsi="宋体" w:cs="宋体"/>
          <w:sz w:val="21"/>
          <w:szCs w:val="21"/>
          <w:lang w:eastAsia="zh-CN"/>
        </w:rPr>
        <w:t>1的规定；</w:t>
      </w:r>
    </w:p>
    <w:p w14:paraId="37E66831" w14:textId="77777777" w:rsidR="00D57892" w:rsidRDefault="00000000">
      <w:pPr>
        <w:widowControl/>
        <w:spacing w:line="300" w:lineRule="auto"/>
        <w:rPr>
          <w:rFonts w:ascii="宋体" w:eastAsia="宋体" w:hAnsi="宋体" w:cs="宋体"/>
          <w:sz w:val="21"/>
          <w:szCs w:val="21"/>
          <w:lang w:eastAsia="zh-CN"/>
        </w:rPr>
      </w:pPr>
      <w:r>
        <w:rPr>
          <w:rFonts w:ascii="宋体" w:eastAsia="宋体" w:hAnsi="宋体" w:cs="宋体"/>
          <w:sz w:val="21"/>
          <w:szCs w:val="21"/>
          <w:lang w:eastAsia="zh-CN"/>
        </w:rPr>
        <w:t xml:space="preserve">5.3.2.3 </w:t>
      </w:r>
      <w:r>
        <w:rPr>
          <w:rFonts w:ascii="宋体" w:eastAsia="宋体" w:hAnsi="宋体" w:cs="宋体" w:hint="eastAsia"/>
          <w:sz w:val="21"/>
          <w:szCs w:val="21"/>
          <w:lang w:eastAsia="zh-CN"/>
        </w:rPr>
        <w:t>叶轮式水流量传感器的进水口径应符合表1的规定。</w:t>
      </w:r>
    </w:p>
    <w:p w14:paraId="1D37E5A4" w14:textId="77777777" w:rsidR="00D57892" w:rsidRDefault="00000000">
      <w:pPr>
        <w:jc w:val="center"/>
        <w:rPr>
          <w:rFonts w:ascii="黑体" w:eastAsia="黑体" w:hAnsi="黑体"/>
          <w:sz w:val="21"/>
          <w:szCs w:val="21"/>
        </w:rPr>
      </w:pPr>
      <w:r>
        <w:rPr>
          <w:rFonts w:ascii="黑体" w:eastAsia="黑体" w:hAnsi="黑体" w:hint="eastAsia"/>
          <w:sz w:val="21"/>
          <w:szCs w:val="21"/>
        </w:rPr>
        <w:t>表</w:t>
      </w:r>
      <w:r>
        <w:rPr>
          <w:rFonts w:ascii="黑体" w:eastAsia="黑体" w:hAnsi="黑体"/>
          <w:sz w:val="21"/>
          <w:szCs w:val="21"/>
        </w:rPr>
        <w:t xml:space="preserve">1 </w:t>
      </w:r>
      <w:r>
        <w:rPr>
          <w:rFonts w:ascii="黑体" w:eastAsia="黑体" w:hAnsi="黑体" w:hint="eastAsia"/>
          <w:sz w:val="21"/>
          <w:szCs w:val="21"/>
        </w:rPr>
        <w:t>通流口径</w:t>
      </w:r>
      <w:r>
        <w:rPr>
          <w:rFonts w:ascii="黑体" w:eastAsia="黑体" w:hAnsi="黑体"/>
          <w:sz w:val="21"/>
          <w:szCs w:val="21"/>
        </w:rPr>
        <w:t>规格</w:t>
      </w:r>
    </w:p>
    <w:tbl>
      <w:tblPr>
        <w:tblW w:w="8137" w:type="dxa"/>
        <w:jc w:val="center"/>
        <w:tblLook w:val="04A0" w:firstRow="1" w:lastRow="0" w:firstColumn="1" w:lastColumn="0" w:noHBand="0" w:noVBand="1"/>
      </w:tblPr>
      <w:tblGrid>
        <w:gridCol w:w="4255"/>
        <w:gridCol w:w="3882"/>
      </w:tblGrid>
      <w:tr w:rsidR="00D57892" w14:paraId="63529219" w14:textId="77777777">
        <w:trPr>
          <w:trHeight w:val="253"/>
          <w:jc w:val="center"/>
        </w:trPr>
        <w:tc>
          <w:tcPr>
            <w:tcW w:w="4255" w:type="dxa"/>
            <w:tcBorders>
              <w:top w:val="single" w:sz="4" w:space="0" w:color="auto"/>
              <w:left w:val="single" w:sz="4" w:space="0" w:color="auto"/>
              <w:bottom w:val="single" w:sz="4" w:space="0" w:color="auto"/>
              <w:right w:val="single" w:sz="4" w:space="0" w:color="auto"/>
            </w:tcBorders>
            <w:shd w:val="clear" w:color="auto" w:fill="auto"/>
            <w:vAlign w:val="center"/>
          </w:tcPr>
          <w:p w14:paraId="047173C9" w14:textId="77777777" w:rsidR="00D57892" w:rsidRDefault="00000000">
            <w:pPr>
              <w:widowControl/>
              <w:adjustRightInd w:val="0"/>
              <w:snapToGrid w:val="0"/>
              <w:jc w:val="center"/>
              <w:rPr>
                <w:rFonts w:ascii="宋体" w:eastAsia="宋体" w:hAnsi="宋体" w:cs="宋体"/>
                <w:sz w:val="20"/>
                <w:szCs w:val="20"/>
                <w:vertAlign w:val="superscript"/>
                <w:lang w:eastAsia="zh-CN"/>
              </w:rPr>
            </w:pPr>
            <w:r>
              <w:rPr>
                <w:rFonts w:ascii="宋体" w:eastAsia="宋体" w:hAnsi="宋体" w:cs="宋体" w:hint="eastAsia"/>
                <w:sz w:val="20"/>
                <w:szCs w:val="20"/>
                <w:lang w:eastAsia="zh-CN"/>
              </w:rPr>
              <w:t>测量范围（下限值～上限值）</w:t>
            </w:r>
            <w:r>
              <w:rPr>
                <w:rFonts w:ascii="宋体" w:eastAsia="宋体" w:hAnsi="宋体" w:cs="宋体"/>
                <w:sz w:val="20"/>
                <w:szCs w:val="20"/>
                <w:lang w:eastAsia="zh-CN"/>
              </w:rPr>
              <w:t>/</w:t>
            </w:r>
            <w:r>
              <w:rPr>
                <w:rFonts w:ascii="宋体" w:eastAsia="宋体" w:hAnsi="宋体" w:cs="宋体" w:hint="eastAsia"/>
                <w:sz w:val="20"/>
                <w:szCs w:val="20"/>
                <w:lang w:eastAsia="zh-CN"/>
              </w:rPr>
              <w:t>L·min</w:t>
            </w:r>
            <w:r>
              <w:rPr>
                <w:rFonts w:ascii="宋体" w:eastAsia="宋体" w:hAnsi="宋体" w:cs="宋体"/>
                <w:sz w:val="20"/>
                <w:szCs w:val="20"/>
                <w:vertAlign w:val="superscript"/>
                <w:lang w:eastAsia="zh-CN"/>
              </w:rPr>
              <w:t>-1</w:t>
            </w:r>
          </w:p>
        </w:tc>
        <w:tc>
          <w:tcPr>
            <w:tcW w:w="3882" w:type="dxa"/>
            <w:tcBorders>
              <w:top w:val="single" w:sz="4" w:space="0" w:color="auto"/>
              <w:left w:val="nil"/>
              <w:right w:val="single" w:sz="4" w:space="0" w:color="auto"/>
            </w:tcBorders>
            <w:shd w:val="clear" w:color="auto" w:fill="auto"/>
            <w:vAlign w:val="center"/>
          </w:tcPr>
          <w:p w14:paraId="0F73AA22"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hint="eastAsia"/>
                <w:sz w:val="20"/>
                <w:szCs w:val="20"/>
                <w:lang w:eastAsia="zh-CN"/>
              </w:rPr>
              <w:t>通流口径φ/mm</w:t>
            </w:r>
          </w:p>
        </w:tc>
      </w:tr>
      <w:tr w:rsidR="00D57892" w14:paraId="57517C72" w14:textId="77777777">
        <w:trPr>
          <w:trHeight w:val="253"/>
          <w:jc w:val="center"/>
        </w:trPr>
        <w:tc>
          <w:tcPr>
            <w:tcW w:w="4255" w:type="dxa"/>
            <w:tcBorders>
              <w:top w:val="single" w:sz="4" w:space="0" w:color="auto"/>
              <w:left w:val="single" w:sz="4" w:space="0" w:color="auto"/>
              <w:bottom w:val="single" w:sz="4" w:space="0" w:color="auto"/>
              <w:right w:val="single" w:sz="4" w:space="0" w:color="auto"/>
            </w:tcBorders>
            <w:shd w:val="clear" w:color="auto" w:fill="auto"/>
            <w:vAlign w:val="center"/>
          </w:tcPr>
          <w:p w14:paraId="71BBA850"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sz w:val="20"/>
                <w:szCs w:val="20"/>
                <w:lang w:eastAsia="zh-CN"/>
              </w:rPr>
              <w:t>2</w:t>
            </w:r>
            <w:r>
              <w:rPr>
                <w:rFonts w:ascii="宋体" w:eastAsia="宋体" w:hAnsi="宋体" w:cs="宋体" w:hint="eastAsia"/>
                <w:sz w:val="20"/>
                <w:szCs w:val="20"/>
                <w:lang w:eastAsia="zh-CN"/>
              </w:rPr>
              <w:t>～6</w:t>
            </w:r>
          </w:p>
        </w:tc>
        <w:tc>
          <w:tcPr>
            <w:tcW w:w="3882" w:type="dxa"/>
            <w:tcBorders>
              <w:top w:val="single" w:sz="4" w:space="0" w:color="auto"/>
              <w:left w:val="nil"/>
              <w:bottom w:val="single" w:sz="4" w:space="0" w:color="auto"/>
              <w:right w:val="single" w:sz="4" w:space="0" w:color="auto"/>
            </w:tcBorders>
            <w:shd w:val="clear" w:color="auto" w:fill="auto"/>
            <w:vAlign w:val="center"/>
          </w:tcPr>
          <w:p w14:paraId="47350018"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hint="eastAsia"/>
                <w:sz w:val="20"/>
                <w:szCs w:val="20"/>
                <w:lang w:eastAsia="zh-CN"/>
              </w:rPr>
              <w:t>3</w:t>
            </w:r>
          </w:p>
        </w:tc>
      </w:tr>
      <w:tr w:rsidR="00D57892" w14:paraId="7F7A8B3B" w14:textId="77777777">
        <w:trPr>
          <w:trHeight w:val="253"/>
          <w:jc w:val="center"/>
        </w:trPr>
        <w:tc>
          <w:tcPr>
            <w:tcW w:w="4255" w:type="dxa"/>
            <w:tcBorders>
              <w:top w:val="single" w:sz="4" w:space="0" w:color="auto"/>
              <w:left w:val="single" w:sz="4" w:space="0" w:color="auto"/>
              <w:bottom w:val="single" w:sz="4" w:space="0" w:color="auto"/>
              <w:right w:val="single" w:sz="4" w:space="0" w:color="auto"/>
            </w:tcBorders>
            <w:shd w:val="clear" w:color="auto" w:fill="auto"/>
            <w:vAlign w:val="center"/>
          </w:tcPr>
          <w:p w14:paraId="6C20188C"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hint="eastAsia"/>
                <w:sz w:val="20"/>
                <w:szCs w:val="20"/>
                <w:lang w:eastAsia="zh-CN"/>
              </w:rPr>
              <w:t>5～</w:t>
            </w:r>
            <w:r>
              <w:rPr>
                <w:rFonts w:ascii="宋体" w:eastAsia="宋体" w:hAnsi="宋体" w:cs="宋体"/>
                <w:sz w:val="20"/>
                <w:szCs w:val="20"/>
                <w:lang w:eastAsia="zh-CN"/>
              </w:rPr>
              <w:t>8</w:t>
            </w:r>
          </w:p>
        </w:tc>
        <w:tc>
          <w:tcPr>
            <w:tcW w:w="3882" w:type="dxa"/>
            <w:tcBorders>
              <w:top w:val="single" w:sz="4" w:space="0" w:color="auto"/>
              <w:left w:val="nil"/>
              <w:bottom w:val="single" w:sz="4" w:space="0" w:color="auto"/>
              <w:right w:val="single" w:sz="4" w:space="0" w:color="auto"/>
            </w:tcBorders>
            <w:shd w:val="clear" w:color="auto" w:fill="auto"/>
            <w:vAlign w:val="center"/>
          </w:tcPr>
          <w:p w14:paraId="265AABB8"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hint="eastAsia"/>
                <w:sz w:val="20"/>
                <w:szCs w:val="20"/>
                <w:lang w:eastAsia="zh-CN"/>
              </w:rPr>
              <w:t>4</w:t>
            </w:r>
          </w:p>
        </w:tc>
      </w:tr>
      <w:tr w:rsidR="00D57892" w14:paraId="5225CCCD" w14:textId="77777777">
        <w:trPr>
          <w:trHeight w:val="253"/>
          <w:jc w:val="center"/>
        </w:trPr>
        <w:tc>
          <w:tcPr>
            <w:tcW w:w="4255" w:type="dxa"/>
            <w:tcBorders>
              <w:top w:val="nil"/>
              <w:left w:val="single" w:sz="4" w:space="0" w:color="auto"/>
              <w:bottom w:val="single" w:sz="4" w:space="0" w:color="auto"/>
              <w:right w:val="single" w:sz="4" w:space="0" w:color="auto"/>
            </w:tcBorders>
            <w:shd w:val="clear" w:color="auto" w:fill="auto"/>
            <w:vAlign w:val="center"/>
          </w:tcPr>
          <w:p w14:paraId="1B3C4B06"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sz w:val="20"/>
                <w:szCs w:val="20"/>
                <w:lang w:eastAsia="zh-CN"/>
              </w:rPr>
              <w:t>7</w:t>
            </w:r>
            <w:r>
              <w:rPr>
                <w:rFonts w:ascii="宋体" w:eastAsia="宋体" w:hAnsi="宋体" w:cs="宋体" w:hint="eastAsia"/>
                <w:sz w:val="20"/>
                <w:szCs w:val="20"/>
                <w:lang w:eastAsia="zh-CN"/>
              </w:rPr>
              <w:t>～1</w:t>
            </w:r>
            <w:r>
              <w:rPr>
                <w:rFonts w:ascii="宋体" w:eastAsia="宋体" w:hAnsi="宋体" w:cs="宋体"/>
                <w:sz w:val="20"/>
                <w:szCs w:val="20"/>
                <w:lang w:eastAsia="zh-CN"/>
              </w:rPr>
              <w:t>1</w:t>
            </w:r>
          </w:p>
        </w:tc>
        <w:tc>
          <w:tcPr>
            <w:tcW w:w="3882" w:type="dxa"/>
            <w:tcBorders>
              <w:top w:val="nil"/>
              <w:left w:val="nil"/>
              <w:bottom w:val="single" w:sz="4" w:space="0" w:color="auto"/>
              <w:right w:val="single" w:sz="4" w:space="0" w:color="auto"/>
            </w:tcBorders>
            <w:shd w:val="clear" w:color="auto" w:fill="auto"/>
            <w:vAlign w:val="center"/>
          </w:tcPr>
          <w:p w14:paraId="7316F0EE"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hint="eastAsia"/>
                <w:sz w:val="20"/>
                <w:szCs w:val="20"/>
                <w:lang w:eastAsia="zh-CN"/>
              </w:rPr>
              <w:t>5</w:t>
            </w:r>
          </w:p>
        </w:tc>
      </w:tr>
      <w:tr w:rsidR="00D57892" w14:paraId="30442F31" w14:textId="77777777">
        <w:trPr>
          <w:trHeight w:val="253"/>
          <w:jc w:val="center"/>
        </w:trPr>
        <w:tc>
          <w:tcPr>
            <w:tcW w:w="4255" w:type="dxa"/>
            <w:tcBorders>
              <w:top w:val="nil"/>
              <w:left w:val="single" w:sz="4" w:space="0" w:color="auto"/>
              <w:bottom w:val="single" w:sz="4" w:space="0" w:color="auto"/>
              <w:right w:val="single" w:sz="4" w:space="0" w:color="auto"/>
            </w:tcBorders>
            <w:shd w:val="clear" w:color="auto" w:fill="auto"/>
            <w:vAlign w:val="center"/>
          </w:tcPr>
          <w:p w14:paraId="0F2EB582"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hint="eastAsia"/>
                <w:sz w:val="20"/>
                <w:szCs w:val="20"/>
                <w:lang w:eastAsia="zh-CN"/>
              </w:rPr>
              <w:t>1</w:t>
            </w:r>
            <w:r>
              <w:rPr>
                <w:rFonts w:ascii="宋体" w:eastAsia="宋体" w:hAnsi="宋体" w:cs="宋体"/>
                <w:sz w:val="20"/>
                <w:szCs w:val="20"/>
                <w:lang w:eastAsia="zh-CN"/>
              </w:rPr>
              <w:t>0</w:t>
            </w:r>
            <w:r>
              <w:rPr>
                <w:rFonts w:ascii="宋体" w:eastAsia="宋体" w:hAnsi="宋体" w:cs="宋体" w:hint="eastAsia"/>
                <w:sz w:val="20"/>
                <w:szCs w:val="20"/>
                <w:lang w:eastAsia="zh-CN"/>
              </w:rPr>
              <w:t>～1</w:t>
            </w:r>
            <w:r>
              <w:rPr>
                <w:rFonts w:ascii="宋体" w:eastAsia="宋体" w:hAnsi="宋体" w:cs="宋体"/>
                <w:sz w:val="20"/>
                <w:szCs w:val="20"/>
                <w:lang w:eastAsia="zh-CN"/>
              </w:rPr>
              <w:t>3</w:t>
            </w:r>
          </w:p>
        </w:tc>
        <w:tc>
          <w:tcPr>
            <w:tcW w:w="3882" w:type="dxa"/>
            <w:tcBorders>
              <w:top w:val="nil"/>
              <w:left w:val="nil"/>
              <w:bottom w:val="single" w:sz="4" w:space="0" w:color="auto"/>
              <w:right w:val="single" w:sz="4" w:space="0" w:color="auto"/>
            </w:tcBorders>
            <w:shd w:val="clear" w:color="auto" w:fill="auto"/>
            <w:vAlign w:val="center"/>
          </w:tcPr>
          <w:p w14:paraId="0DF5F853"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hint="eastAsia"/>
                <w:sz w:val="20"/>
                <w:szCs w:val="20"/>
                <w:lang w:eastAsia="zh-CN"/>
              </w:rPr>
              <w:t>6</w:t>
            </w:r>
          </w:p>
        </w:tc>
      </w:tr>
      <w:tr w:rsidR="00D57892" w14:paraId="244F2C16" w14:textId="77777777">
        <w:trPr>
          <w:trHeight w:val="253"/>
          <w:jc w:val="center"/>
        </w:trPr>
        <w:tc>
          <w:tcPr>
            <w:tcW w:w="4255" w:type="dxa"/>
            <w:tcBorders>
              <w:top w:val="nil"/>
              <w:left w:val="single" w:sz="4" w:space="0" w:color="auto"/>
              <w:bottom w:val="single" w:sz="4" w:space="0" w:color="auto"/>
              <w:right w:val="single" w:sz="4" w:space="0" w:color="auto"/>
            </w:tcBorders>
            <w:shd w:val="clear" w:color="auto" w:fill="auto"/>
            <w:vAlign w:val="center"/>
          </w:tcPr>
          <w:p w14:paraId="42D336A1"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hint="eastAsia"/>
                <w:sz w:val="20"/>
                <w:szCs w:val="20"/>
                <w:lang w:eastAsia="zh-CN"/>
              </w:rPr>
              <w:t>1</w:t>
            </w:r>
            <w:r>
              <w:rPr>
                <w:rFonts w:ascii="宋体" w:eastAsia="宋体" w:hAnsi="宋体" w:cs="宋体"/>
                <w:sz w:val="20"/>
                <w:szCs w:val="20"/>
                <w:lang w:eastAsia="zh-CN"/>
              </w:rPr>
              <w:t>2</w:t>
            </w:r>
            <w:r>
              <w:rPr>
                <w:rFonts w:ascii="宋体" w:eastAsia="宋体" w:hAnsi="宋体" w:cs="宋体" w:hint="eastAsia"/>
                <w:sz w:val="20"/>
                <w:szCs w:val="20"/>
                <w:lang w:eastAsia="zh-CN"/>
              </w:rPr>
              <w:t>～16</w:t>
            </w:r>
          </w:p>
        </w:tc>
        <w:tc>
          <w:tcPr>
            <w:tcW w:w="3882" w:type="dxa"/>
            <w:tcBorders>
              <w:top w:val="nil"/>
              <w:left w:val="nil"/>
              <w:bottom w:val="single" w:sz="4" w:space="0" w:color="auto"/>
              <w:right w:val="single" w:sz="4" w:space="0" w:color="auto"/>
            </w:tcBorders>
            <w:shd w:val="clear" w:color="auto" w:fill="auto"/>
            <w:vAlign w:val="center"/>
          </w:tcPr>
          <w:p w14:paraId="3BE3916F"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hint="eastAsia"/>
                <w:sz w:val="20"/>
                <w:szCs w:val="20"/>
                <w:lang w:eastAsia="zh-CN"/>
              </w:rPr>
              <w:t>8</w:t>
            </w:r>
          </w:p>
        </w:tc>
      </w:tr>
      <w:tr w:rsidR="00D57892" w14:paraId="4A201154" w14:textId="77777777">
        <w:trPr>
          <w:trHeight w:val="253"/>
          <w:jc w:val="center"/>
        </w:trPr>
        <w:tc>
          <w:tcPr>
            <w:tcW w:w="4255" w:type="dxa"/>
            <w:tcBorders>
              <w:top w:val="single" w:sz="4" w:space="0" w:color="auto"/>
              <w:left w:val="single" w:sz="4" w:space="0" w:color="auto"/>
              <w:bottom w:val="single" w:sz="4" w:space="0" w:color="auto"/>
              <w:right w:val="single" w:sz="4" w:space="0" w:color="auto"/>
            </w:tcBorders>
            <w:shd w:val="clear" w:color="auto" w:fill="auto"/>
            <w:vAlign w:val="center"/>
          </w:tcPr>
          <w:p w14:paraId="0C5B1CE4"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sz w:val="20"/>
                <w:szCs w:val="20"/>
                <w:lang w:eastAsia="zh-CN"/>
              </w:rPr>
              <w:t>15～</w:t>
            </w:r>
            <w:r>
              <w:rPr>
                <w:rFonts w:ascii="宋体" w:eastAsia="宋体" w:hAnsi="宋体" w:cs="宋体" w:hint="eastAsia"/>
                <w:sz w:val="20"/>
                <w:szCs w:val="20"/>
                <w:lang w:eastAsia="zh-CN"/>
              </w:rPr>
              <w:t>2</w:t>
            </w:r>
            <w:r>
              <w:rPr>
                <w:rFonts w:ascii="宋体" w:eastAsia="宋体" w:hAnsi="宋体" w:cs="宋体"/>
                <w:sz w:val="20"/>
                <w:szCs w:val="20"/>
                <w:lang w:eastAsia="zh-CN"/>
              </w:rPr>
              <w:t>4</w:t>
            </w:r>
          </w:p>
        </w:tc>
        <w:tc>
          <w:tcPr>
            <w:tcW w:w="3882" w:type="dxa"/>
            <w:tcBorders>
              <w:top w:val="single" w:sz="4" w:space="0" w:color="auto"/>
              <w:left w:val="nil"/>
              <w:bottom w:val="single" w:sz="4" w:space="0" w:color="auto"/>
              <w:right w:val="single" w:sz="4" w:space="0" w:color="auto"/>
            </w:tcBorders>
            <w:shd w:val="clear" w:color="auto" w:fill="auto"/>
            <w:vAlign w:val="center"/>
          </w:tcPr>
          <w:p w14:paraId="1E700297"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hint="eastAsia"/>
                <w:sz w:val="20"/>
                <w:szCs w:val="20"/>
                <w:lang w:eastAsia="zh-CN"/>
              </w:rPr>
              <w:t>10</w:t>
            </w:r>
          </w:p>
        </w:tc>
      </w:tr>
      <w:tr w:rsidR="00D57892" w14:paraId="23FB735F" w14:textId="77777777">
        <w:trPr>
          <w:trHeight w:val="253"/>
          <w:jc w:val="center"/>
        </w:trPr>
        <w:tc>
          <w:tcPr>
            <w:tcW w:w="4255" w:type="dxa"/>
            <w:tcBorders>
              <w:top w:val="single" w:sz="4" w:space="0" w:color="auto"/>
              <w:left w:val="single" w:sz="4" w:space="0" w:color="auto"/>
              <w:bottom w:val="single" w:sz="4" w:space="0" w:color="auto"/>
              <w:right w:val="single" w:sz="4" w:space="0" w:color="auto"/>
            </w:tcBorders>
            <w:shd w:val="clear" w:color="auto" w:fill="auto"/>
            <w:vAlign w:val="center"/>
          </w:tcPr>
          <w:p w14:paraId="4B459F61"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sz w:val="20"/>
                <w:szCs w:val="20"/>
                <w:lang w:eastAsia="zh-CN"/>
              </w:rPr>
              <w:t>22</w:t>
            </w:r>
            <w:r>
              <w:rPr>
                <w:rFonts w:ascii="宋体" w:eastAsia="宋体" w:hAnsi="宋体" w:cs="宋体" w:hint="eastAsia"/>
                <w:sz w:val="20"/>
                <w:szCs w:val="20"/>
                <w:lang w:eastAsia="zh-CN"/>
              </w:rPr>
              <w:t>～</w:t>
            </w:r>
            <w:r>
              <w:rPr>
                <w:rFonts w:ascii="宋体" w:eastAsia="宋体" w:hAnsi="宋体" w:cs="宋体"/>
                <w:sz w:val="20"/>
                <w:szCs w:val="20"/>
                <w:lang w:eastAsia="zh-CN"/>
              </w:rPr>
              <w:t>35</w:t>
            </w:r>
          </w:p>
        </w:tc>
        <w:tc>
          <w:tcPr>
            <w:tcW w:w="3882" w:type="dxa"/>
            <w:tcBorders>
              <w:top w:val="single" w:sz="4" w:space="0" w:color="auto"/>
              <w:left w:val="nil"/>
              <w:bottom w:val="single" w:sz="4" w:space="0" w:color="auto"/>
              <w:right w:val="single" w:sz="4" w:space="0" w:color="auto"/>
            </w:tcBorders>
            <w:shd w:val="clear" w:color="auto" w:fill="auto"/>
            <w:vAlign w:val="center"/>
          </w:tcPr>
          <w:p w14:paraId="49001A3D" w14:textId="77777777" w:rsidR="00D57892" w:rsidRDefault="00000000">
            <w:pPr>
              <w:widowControl/>
              <w:adjustRightInd w:val="0"/>
              <w:snapToGrid w:val="0"/>
              <w:jc w:val="center"/>
              <w:rPr>
                <w:rFonts w:ascii="宋体" w:eastAsia="宋体" w:hAnsi="宋体" w:cs="宋体"/>
                <w:sz w:val="20"/>
                <w:szCs w:val="20"/>
                <w:lang w:eastAsia="zh-CN"/>
              </w:rPr>
            </w:pPr>
            <w:r>
              <w:rPr>
                <w:rFonts w:ascii="宋体" w:eastAsia="宋体" w:hAnsi="宋体" w:cs="宋体" w:hint="eastAsia"/>
                <w:sz w:val="20"/>
                <w:szCs w:val="20"/>
                <w:lang w:eastAsia="zh-CN"/>
              </w:rPr>
              <w:t>1</w:t>
            </w:r>
            <w:r>
              <w:rPr>
                <w:rFonts w:ascii="宋体" w:eastAsia="宋体" w:hAnsi="宋体" w:cs="宋体"/>
                <w:sz w:val="20"/>
                <w:szCs w:val="20"/>
                <w:lang w:eastAsia="zh-CN"/>
              </w:rPr>
              <w:t>2</w:t>
            </w:r>
          </w:p>
        </w:tc>
      </w:tr>
    </w:tbl>
    <w:p w14:paraId="0085DBDB" w14:textId="77777777" w:rsidR="00D57892" w:rsidRDefault="00D57892">
      <w:pPr>
        <w:widowControl/>
        <w:adjustRightInd w:val="0"/>
        <w:snapToGrid w:val="0"/>
        <w:spacing w:line="300" w:lineRule="auto"/>
        <w:rPr>
          <w:lang w:eastAsia="zh-CN"/>
        </w:rPr>
      </w:pPr>
    </w:p>
    <w:p w14:paraId="2A5019F5"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5.3.3</w:t>
      </w:r>
      <w:r>
        <w:rPr>
          <w:rFonts w:ascii="黑体" w:eastAsia="黑体" w:hAnsi="黑体" w:cs="宋体" w:hint="eastAsia"/>
          <w:color w:val="FF0000"/>
          <w:sz w:val="21"/>
          <w:szCs w:val="21"/>
          <w:lang w:eastAsia="zh-CN"/>
        </w:rPr>
        <w:t xml:space="preserve"> </w:t>
      </w:r>
      <w:r>
        <w:rPr>
          <w:rFonts w:ascii="黑体" w:eastAsia="黑体" w:hAnsi="黑体" w:cs="宋体" w:hint="eastAsia"/>
          <w:sz w:val="21"/>
          <w:szCs w:val="21"/>
          <w:lang w:eastAsia="zh-CN"/>
        </w:rPr>
        <w:t>转子</w:t>
      </w:r>
    </w:p>
    <w:p w14:paraId="5E0084B9"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 xml:space="preserve">5.3.3.1 </w:t>
      </w:r>
      <w:r>
        <w:rPr>
          <w:rFonts w:ascii="宋体" w:eastAsia="宋体" w:hAnsi="宋体" w:cs="宋体" w:hint="eastAsia"/>
          <w:sz w:val="21"/>
          <w:szCs w:val="21"/>
          <w:lang w:eastAsia="zh-CN"/>
        </w:rPr>
        <w:t>转子应设置前、后导流器，前导流器应选用压力降较小的导流器。</w:t>
      </w:r>
    </w:p>
    <w:p w14:paraId="54F0A5CE"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 xml:space="preserve">5.3.3.2 </w:t>
      </w:r>
      <w:r>
        <w:rPr>
          <w:rFonts w:ascii="宋体" w:eastAsia="宋体" w:hAnsi="宋体" w:cs="宋体" w:hint="eastAsia"/>
          <w:sz w:val="21"/>
          <w:szCs w:val="21"/>
          <w:lang w:eastAsia="zh-CN"/>
        </w:rPr>
        <w:t>转子转轴应被前后导流器固定，转子在导流器中应能平稳自由转动。</w:t>
      </w:r>
    </w:p>
    <w:p w14:paraId="2F15A3E8"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lastRenderedPageBreak/>
        <w:t xml:space="preserve">5.3.3.3 </w:t>
      </w:r>
      <w:r>
        <w:rPr>
          <w:rFonts w:ascii="宋体" w:eastAsia="宋体" w:hAnsi="宋体" w:cs="宋体" w:hint="eastAsia"/>
          <w:sz w:val="21"/>
          <w:szCs w:val="21"/>
          <w:lang w:eastAsia="zh-CN"/>
        </w:rPr>
        <w:t>转子导流器组件应与壳</w:t>
      </w:r>
      <w:r>
        <w:rPr>
          <w:rFonts w:ascii="宋体" w:eastAsia="宋体" w:hAnsi="宋体" w:cs="宋体"/>
          <w:sz w:val="21"/>
          <w:szCs w:val="21"/>
          <w:lang w:eastAsia="zh-CN"/>
        </w:rPr>
        <w:t>体</w:t>
      </w:r>
      <w:r>
        <w:rPr>
          <w:rFonts w:ascii="宋体" w:eastAsia="宋体" w:hAnsi="宋体" w:cs="宋体" w:hint="eastAsia"/>
          <w:sz w:val="21"/>
          <w:szCs w:val="21"/>
          <w:lang w:eastAsia="zh-CN"/>
        </w:rPr>
        <w:t>不能前后移动。</w:t>
      </w:r>
    </w:p>
    <w:p w14:paraId="6C3DCD7A"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 xml:space="preserve">5.3.4 </w:t>
      </w:r>
      <w:r>
        <w:rPr>
          <w:rFonts w:ascii="黑体" w:eastAsia="黑体" w:hAnsi="黑体" w:cs="宋体" w:hint="eastAsia"/>
          <w:sz w:val="21"/>
          <w:szCs w:val="21"/>
          <w:lang w:eastAsia="zh-CN"/>
        </w:rPr>
        <w:t>霍尔电路引线及封装</w:t>
      </w:r>
    </w:p>
    <w:p w14:paraId="1A00A521" w14:textId="77777777" w:rsidR="00D57892" w:rsidRDefault="00000000">
      <w:pPr>
        <w:widowControl/>
        <w:snapToGrid w:val="0"/>
        <w:spacing w:line="300" w:lineRule="auto"/>
        <w:rPr>
          <w:rFonts w:ascii="宋体" w:eastAsia="宋体" w:hAnsi="宋体" w:cs="宋体"/>
          <w:sz w:val="21"/>
          <w:szCs w:val="21"/>
          <w:lang w:eastAsia="zh-CN"/>
        </w:rPr>
      </w:pPr>
      <w:r>
        <w:rPr>
          <w:rFonts w:ascii="宋体" w:eastAsia="宋体" w:hAnsi="宋体" w:cs="宋体" w:hint="eastAsia"/>
          <w:sz w:val="21"/>
          <w:szCs w:val="21"/>
          <w:lang w:eastAsia="zh-CN"/>
        </w:rPr>
        <w:t>5</w:t>
      </w:r>
      <w:r>
        <w:rPr>
          <w:rFonts w:ascii="宋体" w:eastAsia="宋体" w:hAnsi="宋体" w:cs="宋体"/>
          <w:sz w:val="21"/>
          <w:szCs w:val="21"/>
          <w:lang w:eastAsia="zh-CN"/>
        </w:rPr>
        <w:t xml:space="preserve">.3.4.1 </w:t>
      </w:r>
      <w:r>
        <w:rPr>
          <w:rFonts w:ascii="宋体" w:eastAsia="宋体" w:hAnsi="宋体" w:cs="宋体" w:hint="eastAsia"/>
          <w:sz w:val="21"/>
          <w:szCs w:val="21"/>
          <w:lang w:eastAsia="zh-CN"/>
        </w:rPr>
        <w:t>霍尔电路应带有信号输出引线，引线末端应带有接线端子，端子应设立防脱卡方式。</w:t>
      </w:r>
    </w:p>
    <w:p w14:paraId="25CB945E" w14:textId="77777777" w:rsidR="00D57892" w:rsidRDefault="00000000">
      <w:pPr>
        <w:widowControl/>
        <w:snapToGrid w:val="0"/>
        <w:spacing w:line="300" w:lineRule="auto"/>
        <w:rPr>
          <w:rFonts w:ascii="宋体" w:eastAsia="宋体" w:hAnsi="宋体" w:cs="宋体"/>
          <w:sz w:val="21"/>
          <w:szCs w:val="21"/>
          <w:lang w:eastAsia="zh-CN"/>
        </w:rPr>
      </w:pPr>
      <w:r>
        <w:rPr>
          <w:rFonts w:ascii="宋体" w:eastAsia="宋体" w:hAnsi="宋体" w:cs="宋体"/>
          <w:sz w:val="21"/>
          <w:szCs w:val="21"/>
          <w:lang w:eastAsia="zh-CN"/>
        </w:rPr>
        <w:t>5.3.4.2 霍尔电路应以耐水方式灌装方式固定封装在壳体上，防水</w:t>
      </w:r>
      <w:r>
        <w:rPr>
          <w:rFonts w:ascii="宋体" w:eastAsia="宋体" w:hAnsi="宋体" w:cs="宋体" w:hint="eastAsia"/>
          <w:sz w:val="21"/>
          <w:szCs w:val="21"/>
          <w:lang w:eastAsia="zh-CN"/>
        </w:rPr>
        <w:t>等级达到</w:t>
      </w:r>
      <w:r>
        <w:rPr>
          <w:rFonts w:ascii="宋体" w:eastAsia="宋体" w:hAnsi="宋体" w:cs="宋体"/>
          <w:sz w:val="21"/>
          <w:szCs w:val="21"/>
          <w:lang w:eastAsia="zh-CN"/>
        </w:rPr>
        <w:t>IPX6</w:t>
      </w:r>
      <w:r>
        <w:rPr>
          <w:rFonts w:ascii="宋体" w:eastAsia="宋体" w:hAnsi="宋体" w:cs="宋体" w:hint="eastAsia"/>
          <w:sz w:val="21"/>
          <w:szCs w:val="21"/>
          <w:lang w:eastAsia="zh-CN"/>
        </w:rPr>
        <w:t>。</w:t>
      </w:r>
    </w:p>
    <w:p w14:paraId="0E07A887" w14:textId="77777777" w:rsidR="00D57892" w:rsidRDefault="00000000">
      <w:pPr>
        <w:pStyle w:val="2"/>
        <w:snapToGrid w:val="0"/>
        <w:spacing w:before="100" w:beforeAutospacing="1" w:after="100" w:afterAutospacing="1" w:line="300" w:lineRule="auto"/>
        <w:rPr>
          <w:rFonts w:ascii="黑体" w:eastAsia="黑体" w:hAnsi="黑体"/>
          <w:b w:val="0"/>
          <w:bCs w:val="0"/>
          <w:sz w:val="21"/>
          <w:szCs w:val="21"/>
          <w:lang w:eastAsia="zh-CN"/>
        </w:rPr>
      </w:pPr>
      <w:bookmarkStart w:id="24" w:name="_Toc113433634"/>
      <w:r>
        <w:rPr>
          <w:rFonts w:ascii="黑体" w:eastAsia="黑体" w:hAnsi="黑体"/>
          <w:b w:val="0"/>
          <w:bCs w:val="0"/>
          <w:sz w:val="21"/>
          <w:szCs w:val="21"/>
          <w:lang w:eastAsia="zh-CN"/>
        </w:rPr>
        <w:t>5.4 材料</w:t>
      </w:r>
      <w:bookmarkEnd w:id="24"/>
    </w:p>
    <w:p w14:paraId="56D8F65E"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5.4.1 一般要求</w:t>
      </w:r>
    </w:p>
    <w:p w14:paraId="5C705E3F"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 xml:space="preserve">5.4.1.1 </w:t>
      </w:r>
      <w:r>
        <w:rPr>
          <w:rFonts w:ascii="宋体" w:eastAsia="宋体" w:hAnsi="宋体" w:cs="宋体"/>
          <w:sz w:val="21"/>
          <w:szCs w:val="21"/>
          <w:lang w:eastAsia="zh-CN"/>
        </w:rPr>
        <w:t>材料应适用于材料的预期用途，应能经受住预定的工艺、化学和热</w:t>
      </w:r>
      <w:r>
        <w:rPr>
          <w:rFonts w:ascii="宋体" w:eastAsia="宋体" w:hAnsi="宋体" w:cs="宋体" w:hint="eastAsia"/>
          <w:sz w:val="21"/>
          <w:szCs w:val="21"/>
          <w:lang w:eastAsia="zh-CN"/>
        </w:rPr>
        <w:t>应力</w:t>
      </w:r>
      <w:r>
        <w:rPr>
          <w:rFonts w:ascii="宋体" w:eastAsia="宋体" w:hAnsi="宋体" w:cs="宋体"/>
          <w:sz w:val="21"/>
          <w:szCs w:val="21"/>
          <w:lang w:eastAsia="zh-CN"/>
        </w:rPr>
        <w:t>的要求。</w:t>
      </w:r>
    </w:p>
    <w:p w14:paraId="5DDC7884"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5.4.1.2</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材料中所含限用物质应符合</w:t>
      </w:r>
      <w:r>
        <w:rPr>
          <w:rFonts w:ascii="宋体" w:eastAsia="宋体" w:hAnsi="宋体" w:cs="宋体"/>
          <w:sz w:val="21"/>
          <w:szCs w:val="21"/>
          <w:lang w:eastAsia="zh-CN"/>
        </w:rPr>
        <w:t>GB/T 26572的规定。</w:t>
      </w:r>
    </w:p>
    <w:p w14:paraId="6E0853CA"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5.4.1.3</w:t>
      </w:r>
      <w:r>
        <w:rPr>
          <w:rFonts w:ascii="宋体" w:eastAsia="宋体" w:hAnsi="宋体" w:cs="宋体"/>
          <w:sz w:val="21"/>
          <w:szCs w:val="21"/>
          <w:lang w:eastAsia="zh-CN"/>
        </w:rPr>
        <w:t>与水接触的</w:t>
      </w:r>
      <w:r>
        <w:rPr>
          <w:rFonts w:ascii="宋体" w:eastAsia="宋体" w:hAnsi="宋体" w:cs="宋体" w:hint="eastAsia"/>
          <w:sz w:val="21"/>
          <w:szCs w:val="21"/>
          <w:lang w:eastAsia="zh-CN"/>
        </w:rPr>
        <w:t>部件</w:t>
      </w:r>
      <w:r>
        <w:rPr>
          <w:rFonts w:ascii="宋体" w:eastAsia="宋体" w:hAnsi="宋体" w:cs="宋体"/>
          <w:sz w:val="21"/>
          <w:szCs w:val="21"/>
          <w:lang w:eastAsia="zh-CN"/>
        </w:rPr>
        <w:t>应</w:t>
      </w:r>
      <w:r>
        <w:rPr>
          <w:rFonts w:ascii="宋体" w:eastAsia="宋体" w:hAnsi="宋体" w:cs="宋体" w:hint="eastAsia"/>
          <w:sz w:val="21"/>
          <w:szCs w:val="21"/>
          <w:lang w:eastAsia="zh-CN"/>
        </w:rPr>
        <w:t>采用防腐材料制造</w:t>
      </w:r>
      <w:r>
        <w:rPr>
          <w:rFonts w:ascii="宋体" w:eastAsia="宋体" w:hAnsi="宋体" w:cs="宋体"/>
          <w:sz w:val="21"/>
          <w:szCs w:val="21"/>
          <w:lang w:eastAsia="zh-CN"/>
        </w:rPr>
        <w:t>。</w:t>
      </w:r>
    </w:p>
    <w:p w14:paraId="5083658B"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 xml:space="preserve">5.4.1.4 </w:t>
      </w:r>
      <w:r>
        <w:rPr>
          <w:rFonts w:ascii="宋体" w:eastAsia="宋体" w:hAnsi="宋体" w:cs="宋体" w:hint="eastAsia"/>
          <w:sz w:val="21"/>
          <w:szCs w:val="21"/>
          <w:lang w:eastAsia="zh-CN"/>
        </w:rPr>
        <w:t>密封材料中不应含有石棉等有害成分，不应影响水质。</w:t>
      </w:r>
    </w:p>
    <w:p w14:paraId="5BDB5465"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5.4.1.5</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定位</w:t>
      </w:r>
      <w:r>
        <w:rPr>
          <w:rFonts w:ascii="宋体" w:eastAsia="宋体" w:hAnsi="宋体" w:cs="宋体"/>
          <w:sz w:val="21"/>
          <w:szCs w:val="21"/>
          <w:lang w:eastAsia="zh-CN"/>
        </w:rPr>
        <w:t>U型卡簧</w:t>
      </w:r>
      <w:r>
        <w:rPr>
          <w:rFonts w:ascii="宋体" w:eastAsia="宋体" w:hAnsi="宋体" w:cs="宋体" w:hint="eastAsia"/>
          <w:sz w:val="21"/>
          <w:szCs w:val="21"/>
          <w:lang w:eastAsia="zh-CN"/>
        </w:rPr>
        <w:t>应符合</w:t>
      </w:r>
      <w:r>
        <w:rPr>
          <w:rFonts w:ascii="宋体" w:eastAsia="宋体" w:hAnsi="宋体" w:cs="宋体"/>
          <w:sz w:val="21"/>
          <w:szCs w:val="21"/>
          <w:lang w:eastAsia="zh-CN"/>
        </w:rPr>
        <w:t>GB/T 24588</w:t>
      </w:r>
      <w:r>
        <w:rPr>
          <w:rFonts w:ascii="宋体" w:eastAsia="宋体" w:hAnsi="宋体" w:cs="宋体" w:hint="eastAsia"/>
          <w:sz w:val="21"/>
          <w:szCs w:val="21"/>
          <w:lang w:eastAsia="zh-CN"/>
        </w:rPr>
        <w:t>的规定。</w:t>
      </w:r>
    </w:p>
    <w:p w14:paraId="08418ACD" w14:textId="77777777" w:rsidR="00D57892" w:rsidRDefault="00000000">
      <w:pPr>
        <w:widowControl/>
        <w:snapToGrid w:val="0"/>
        <w:spacing w:line="300" w:lineRule="auto"/>
        <w:rPr>
          <w:rFonts w:ascii="黑体" w:eastAsia="黑体" w:hAnsi="黑体" w:cs="宋体"/>
          <w:sz w:val="21"/>
          <w:szCs w:val="21"/>
          <w:lang w:eastAsia="zh-CN"/>
        </w:rPr>
      </w:pPr>
      <w:bookmarkStart w:id="25" w:name="_Hlk103611223"/>
      <w:r>
        <w:rPr>
          <w:rFonts w:ascii="黑体" w:eastAsia="黑体" w:hAnsi="黑体" w:cs="宋体"/>
          <w:sz w:val="21"/>
          <w:szCs w:val="21"/>
          <w:lang w:eastAsia="zh-CN"/>
        </w:rPr>
        <w:t xml:space="preserve">5.4.2 </w:t>
      </w:r>
      <w:r>
        <w:rPr>
          <w:rFonts w:ascii="黑体" w:eastAsia="黑体" w:hAnsi="黑体" w:cs="宋体" w:hint="eastAsia"/>
          <w:sz w:val="21"/>
          <w:szCs w:val="21"/>
          <w:lang w:eastAsia="zh-CN"/>
        </w:rPr>
        <w:t>壳</w:t>
      </w:r>
      <w:r>
        <w:rPr>
          <w:rFonts w:ascii="黑体" w:eastAsia="黑体" w:hAnsi="黑体" w:cs="宋体"/>
          <w:sz w:val="21"/>
          <w:szCs w:val="21"/>
          <w:lang w:eastAsia="zh-CN"/>
        </w:rPr>
        <w:t>体</w:t>
      </w:r>
    </w:p>
    <w:bookmarkEnd w:id="25"/>
    <w:p w14:paraId="5576815C"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壳</w:t>
      </w:r>
      <w:r>
        <w:rPr>
          <w:rFonts w:ascii="宋体" w:eastAsia="宋体" w:hAnsi="宋体" w:cs="宋体"/>
          <w:sz w:val="21"/>
          <w:szCs w:val="21"/>
          <w:lang w:eastAsia="zh-CN"/>
        </w:rPr>
        <w:t>体宜采用GB/T 5231-2012规定的牌号为HPb59锻造</w:t>
      </w:r>
      <w:r>
        <w:rPr>
          <w:rFonts w:ascii="宋体" w:eastAsia="宋体" w:hAnsi="宋体" w:cs="宋体" w:hint="eastAsia"/>
          <w:sz w:val="21"/>
          <w:szCs w:val="21"/>
          <w:lang w:eastAsia="zh-CN"/>
        </w:rPr>
        <w:t>黄铜</w:t>
      </w:r>
      <w:r>
        <w:rPr>
          <w:rFonts w:ascii="宋体" w:eastAsia="宋体" w:hAnsi="宋体" w:cs="宋体"/>
          <w:sz w:val="21"/>
          <w:szCs w:val="21"/>
          <w:lang w:eastAsia="zh-CN"/>
        </w:rPr>
        <w:t>或工程塑料</w:t>
      </w:r>
      <w:r>
        <w:rPr>
          <w:rFonts w:ascii="宋体" w:eastAsia="宋体" w:hAnsi="宋体" w:cs="宋体" w:hint="eastAsia"/>
          <w:sz w:val="21"/>
          <w:szCs w:val="21"/>
          <w:lang w:eastAsia="zh-CN"/>
        </w:rPr>
        <w:t>、尼龙、</w:t>
      </w:r>
      <w:r>
        <w:rPr>
          <w:rFonts w:ascii="宋体" w:eastAsia="宋体" w:hAnsi="宋体" w:cs="宋体"/>
          <w:sz w:val="21"/>
          <w:szCs w:val="21"/>
          <w:lang w:eastAsia="zh-CN"/>
        </w:rPr>
        <w:t>PPS等</w:t>
      </w:r>
      <w:r>
        <w:rPr>
          <w:rFonts w:ascii="宋体" w:eastAsia="宋体" w:hAnsi="宋体" w:cs="宋体" w:hint="eastAsia"/>
          <w:sz w:val="21"/>
          <w:szCs w:val="21"/>
          <w:lang w:eastAsia="zh-CN"/>
        </w:rPr>
        <w:t>耐水解</w:t>
      </w:r>
      <w:r>
        <w:rPr>
          <w:rFonts w:ascii="宋体" w:eastAsia="宋体" w:hAnsi="宋体" w:cs="宋体"/>
          <w:sz w:val="21"/>
          <w:szCs w:val="21"/>
          <w:lang w:eastAsia="zh-CN"/>
        </w:rPr>
        <w:t>材料制造，非金属材料热变形温度不应小于150℃。</w:t>
      </w:r>
    </w:p>
    <w:p w14:paraId="3E4D8AAD"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 xml:space="preserve">5.4.3 </w:t>
      </w:r>
      <w:r>
        <w:rPr>
          <w:rFonts w:ascii="黑体" w:eastAsia="黑体" w:hAnsi="黑体" w:cs="宋体" w:hint="eastAsia"/>
          <w:sz w:val="21"/>
          <w:szCs w:val="21"/>
          <w:lang w:eastAsia="zh-CN"/>
        </w:rPr>
        <w:t>转子</w:t>
      </w:r>
    </w:p>
    <w:p w14:paraId="3FCDEA09"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5.4.3.1</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叶轮</w:t>
      </w:r>
      <w:r>
        <w:rPr>
          <w:rFonts w:ascii="宋体" w:eastAsia="宋体" w:hAnsi="宋体" w:cs="宋体"/>
          <w:sz w:val="21"/>
          <w:szCs w:val="21"/>
          <w:lang w:eastAsia="zh-CN"/>
        </w:rPr>
        <w:t>应</w:t>
      </w:r>
      <w:r>
        <w:rPr>
          <w:rFonts w:ascii="宋体" w:eastAsia="宋体" w:hAnsi="宋体" w:cs="宋体" w:hint="eastAsia"/>
          <w:sz w:val="21"/>
          <w:szCs w:val="21"/>
          <w:lang w:eastAsia="zh-CN"/>
        </w:rPr>
        <w:t>采用耐水耐热耐冲击的轻质磁性材料制成。</w:t>
      </w:r>
    </w:p>
    <w:p w14:paraId="59983748"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5.4.3.2</w:t>
      </w:r>
      <w:r>
        <w:rPr>
          <w:rFonts w:ascii="宋体" w:eastAsia="宋体" w:hAnsi="宋体" w:cs="宋体"/>
          <w:sz w:val="21"/>
          <w:szCs w:val="21"/>
          <w:lang w:eastAsia="zh-CN"/>
        </w:rPr>
        <w:t xml:space="preserve"> </w:t>
      </w:r>
      <w:r>
        <w:rPr>
          <w:rFonts w:ascii="宋体" w:eastAsia="宋体" w:hAnsi="宋体" w:cs="宋体" w:hint="eastAsia"/>
          <w:sz w:val="21"/>
          <w:szCs w:val="21"/>
          <w:lang w:eastAsia="zh-CN"/>
        </w:rPr>
        <w:t>转子转轴</w:t>
      </w:r>
      <w:r>
        <w:rPr>
          <w:rFonts w:ascii="宋体" w:eastAsia="宋体" w:hAnsi="宋体" w:cs="宋体"/>
          <w:sz w:val="21"/>
          <w:szCs w:val="21"/>
          <w:lang w:eastAsia="zh-CN"/>
        </w:rPr>
        <w:t>材质应</w:t>
      </w:r>
      <w:r>
        <w:rPr>
          <w:rFonts w:ascii="宋体" w:eastAsia="宋体" w:hAnsi="宋体" w:cs="宋体" w:hint="eastAsia"/>
          <w:sz w:val="21"/>
          <w:szCs w:val="21"/>
          <w:lang w:eastAsia="zh-CN"/>
        </w:rPr>
        <w:t>用3</w:t>
      </w:r>
      <w:r>
        <w:rPr>
          <w:rFonts w:ascii="宋体" w:eastAsia="宋体" w:hAnsi="宋体" w:cs="宋体"/>
          <w:sz w:val="21"/>
          <w:szCs w:val="21"/>
          <w:lang w:eastAsia="zh-CN"/>
        </w:rPr>
        <w:t>04</w:t>
      </w:r>
      <w:r>
        <w:rPr>
          <w:rFonts w:ascii="宋体" w:eastAsia="宋体" w:hAnsi="宋体" w:cs="宋体" w:hint="eastAsia"/>
          <w:sz w:val="21"/>
          <w:szCs w:val="21"/>
          <w:lang w:eastAsia="zh-CN"/>
        </w:rPr>
        <w:t>或以上不锈钢和钛镁合金制成</w:t>
      </w:r>
      <w:r>
        <w:rPr>
          <w:rFonts w:ascii="宋体" w:eastAsia="宋体" w:hAnsi="宋体" w:cs="宋体"/>
          <w:sz w:val="21"/>
          <w:szCs w:val="21"/>
          <w:lang w:eastAsia="zh-CN"/>
        </w:rPr>
        <w:t>。</w:t>
      </w:r>
    </w:p>
    <w:p w14:paraId="3F8DA118"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 xml:space="preserve">5.4.4 </w:t>
      </w:r>
      <w:r>
        <w:rPr>
          <w:rFonts w:ascii="黑体" w:eastAsia="黑体" w:hAnsi="黑体" w:cs="宋体" w:hint="eastAsia"/>
          <w:sz w:val="21"/>
          <w:szCs w:val="21"/>
          <w:lang w:eastAsia="zh-CN"/>
        </w:rPr>
        <w:t>引线和端子</w:t>
      </w:r>
    </w:p>
    <w:p w14:paraId="3769EAB0"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hint="eastAsia"/>
          <w:sz w:val="21"/>
          <w:szCs w:val="21"/>
          <w:lang w:eastAsia="zh-CN"/>
        </w:rPr>
        <w:t>5.</w:t>
      </w:r>
      <w:r>
        <w:rPr>
          <w:rFonts w:ascii="黑体" w:eastAsia="黑体" w:hAnsi="黑体" w:cs="宋体"/>
          <w:sz w:val="21"/>
          <w:szCs w:val="21"/>
          <w:lang w:eastAsia="zh-CN"/>
        </w:rPr>
        <w:t>4</w:t>
      </w:r>
      <w:r>
        <w:rPr>
          <w:rFonts w:ascii="黑体" w:eastAsia="黑体" w:hAnsi="黑体" w:cs="宋体" w:hint="eastAsia"/>
          <w:sz w:val="21"/>
          <w:szCs w:val="21"/>
          <w:lang w:eastAsia="zh-CN"/>
        </w:rPr>
        <w:t>.4.1</w:t>
      </w:r>
      <w:r>
        <w:rPr>
          <w:rFonts w:ascii="宋体" w:eastAsia="宋体" w:hAnsi="宋体" w:cs="宋体" w:hint="eastAsia"/>
          <w:sz w:val="21"/>
          <w:szCs w:val="21"/>
          <w:lang w:eastAsia="zh-CN"/>
        </w:rPr>
        <w:t xml:space="preserve"> 电气信号输出</w:t>
      </w:r>
      <w:r>
        <w:rPr>
          <w:rFonts w:ascii="宋体" w:eastAsia="宋体" w:hAnsi="宋体" w:cs="宋体"/>
          <w:sz w:val="21"/>
          <w:szCs w:val="21"/>
          <w:lang w:eastAsia="zh-CN"/>
        </w:rPr>
        <w:t>引线应</w:t>
      </w:r>
      <w:r>
        <w:rPr>
          <w:rFonts w:ascii="宋体" w:eastAsia="宋体" w:hAnsi="宋体" w:cs="宋体" w:hint="eastAsia"/>
          <w:sz w:val="21"/>
          <w:szCs w:val="21"/>
          <w:lang w:eastAsia="zh-CN"/>
        </w:rPr>
        <w:t>符合GB 14536.1-2008第11.8.1条要求，</w:t>
      </w:r>
      <w:r>
        <w:rPr>
          <w:rFonts w:ascii="宋体" w:eastAsia="宋体" w:hAnsi="宋体" w:cs="宋体"/>
          <w:sz w:val="21"/>
          <w:szCs w:val="21"/>
          <w:lang w:eastAsia="zh-CN"/>
        </w:rPr>
        <w:t>采用</w:t>
      </w:r>
      <w:r>
        <w:rPr>
          <w:rFonts w:ascii="宋体" w:eastAsia="宋体" w:hAnsi="宋体" w:cs="宋体" w:hint="eastAsia"/>
          <w:sz w:val="21"/>
          <w:szCs w:val="21"/>
          <w:lang w:eastAsia="zh-CN"/>
        </w:rPr>
        <w:t>不应轻于</w:t>
      </w:r>
      <w:r>
        <w:rPr>
          <w:rFonts w:ascii="宋体" w:eastAsia="宋体" w:hAnsi="宋体" w:cs="宋体"/>
          <w:sz w:val="21"/>
          <w:szCs w:val="21"/>
          <w:lang w:eastAsia="zh-CN"/>
        </w:rPr>
        <w:t>GB/T 5013.4</w:t>
      </w:r>
      <w:r>
        <w:rPr>
          <w:rFonts w:ascii="宋体" w:eastAsia="宋体" w:hAnsi="宋体" w:cs="宋体" w:hint="eastAsia"/>
          <w:sz w:val="21"/>
          <w:szCs w:val="21"/>
          <w:lang w:eastAsia="zh-CN"/>
        </w:rPr>
        <w:t>规定60245 IEC 53号或</w:t>
      </w:r>
      <w:r>
        <w:rPr>
          <w:rFonts w:ascii="宋体" w:eastAsia="宋体" w:hAnsi="宋体" w:cs="宋体"/>
          <w:sz w:val="21"/>
          <w:szCs w:val="21"/>
          <w:lang w:eastAsia="zh-CN"/>
        </w:rPr>
        <w:t>GB/T 5023.5</w:t>
      </w:r>
      <w:r>
        <w:rPr>
          <w:rFonts w:ascii="宋体" w:eastAsia="宋体" w:hAnsi="宋体" w:cs="宋体" w:hint="eastAsia"/>
          <w:sz w:val="21"/>
          <w:szCs w:val="21"/>
          <w:lang w:eastAsia="zh-CN"/>
        </w:rPr>
        <w:t>规</w:t>
      </w:r>
      <w:r>
        <w:rPr>
          <w:rFonts w:ascii="宋体" w:eastAsia="宋体" w:hAnsi="宋体" w:cs="宋体"/>
          <w:sz w:val="21"/>
          <w:szCs w:val="21"/>
          <w:lang w:eastAsia="zh-CN"/>
        </w:rPr>
        <w:t>定</w:t>
      </w:r>
      <w:r>
        <w:rPr>
          <w:rFonts w:ascii="宋体" w:eastAsia="宋体" w:hAnsi="宋体" w:cs="宋体" w:hint="eastAsia"/>
          <w:sz w:val="21"/>
          <w:szCs w:val="21"/>
          <w:lang w:eastAsia="zh-CN"/>
        </w:rPr>
        <w:t>60227 IEC 53</w:t>
      </w:r>
      <w:r>
        <w:rPr>
          <w:rFonts w:ascii="宋体" w:eastAsia="宋体" w:hAnsi="宋体" w:cs="宋体"/>
          <w:sz w:val="21"/>
          <w:szCs w:val="21"/>
          <w:lang w:eastAsia="zh-CN"/>
        </w:rPr>
        <w:t>号</w:t>
      </w:r>
      <w:r>
        <w:rPr>
          <w:rFonts w:ascii="宋体" w:eastAsia="宋体" w:hAnsi="宋体" w:cs="宋体" w:hint="eastAsia"/>
          <w:sz w:val="21"/>
          <w:szCs w:val="21"/>
          <w:lang w:eastAsia="zh-CN"/>
        </w:rPr>
        <w:t>软</w:t>
      </w:r>
      <w:r>
        <w:rPr>
          <w:rFonts w:ascii="宋体" w:eastAsia="宋体" w:hAnsi="宋体" w:cs="宋体"/>
          <w:sz w:val="21"/>
          <w:szCs w:val="21"/>
          <w:lang w:eastAsia="zh-CN"/>
        </w:rPr>
        <w:t>线</w:t>
      </w:r>
      <w:r>
        <w:rPr>
          <w:rFonts w:ascii="宋体" w:eastAsia="宋体" w:hAnsi="宋体" w:cs="宋体" w:hint="eastAsia"/>
          <w:sz w:val="21"/>
          <w:szCs w:val="21"/>
          <w:lang w:eastAsia="zh-CN"/>
        </w:rPr>
        <w:t>。</w:t>
      </w:r>
    </w:p>
    <w:p w14:paraId="755D3B06"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hint="eastAsia"/>
          <w:sz w:val="21"/>
          <w:szCs w:val="21"/>
          <w:lang w:eastAsia="zh-CN"/>
        </w:rPr>
        <w:t>5.</w:t>
      </w:r>
      <w:r>
        <w:rPr>
          <w:rFonts w:ascii="黑体" w:eastAsia="黑体" w:hAnsi="黑体" w:cs="宋体"/>
          <w:sz w:val="21"/>
          <w:szCs w:val="21"/>
          <w:lang w:eastAsia="zh-CN"/>
        </w:rPr>
        <w:t>4</w:t>
      </w:r>
      <w:r>
        <w:rPr>
          <w:rFonts w:ascii="黑体" w:eastAsia="黑体" w:hAnsi="黑体" w:cs="宋体" w:hint="eastAsia"/>
          <w:sz w:val="21"/>
          <w:szCs w:val="21"/>
          <w:lang w:eastAsia="zh-CN"/>
        </w:rPr>
        <w:t>.4.2</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引线末端应</w:t>
      </w:r>
      <w:r>
        <w:rPr>
          <w:rFonts w:ascii="宋体" w:eastAsia="宋体" w:hAnsi="宋体" w:cs="宋体" w:hint="eastAsia"/>
          <w:sz w:val="21"/>
          <w:szCs w:val="21"/>
          <w:lang w:eastAsia="zh-CN"/>
        </w:rPr>
        <w:t>符合GB 14536.1-2008第10.2条要求，推荐</w:t>
      </w:r>
      <w:r>
        <w:rPr>
          <w:rFonts w:ascii="宋体" w:eastAsia="宋体" w:hAnsi="宋体" w:cs="宋体"/>
          <w:sz w:val="21"/>
          <w:szCs w:val="21"/>
          <w:lang w:eastAsia="zh-CN"/>
        </w:rPr>
        <w:t>采用</w:t>
      </w:r>
      <w:r>
        <w:rPr>
          <w:rFonts w:ascii="宋体" w:eastAsia="宋体" w:hAnsi="宋体" w:cs="宋体" w:hint="eastAsia"/>
          <w:sz w:val="21"/>
          <w:szCs w:val="21"/>
          <w:lang w:eastAsia="zh-CN"/>
        </w:rPr>
        <w:t>符合</w:t>
      </w:r>
      <w:r>
        <w:rPr>
          <w:rFonts w:ascii="宋体" w:eastAsia="宋体" w:hAnsi="宋体" w:cs="宋体"/>
          <w:sz w:val="21"/>
          <w:szCs w:val="21"/>
          <w:lang w:eastAsia="zh-CN"/>
        </w:rPr>
        <w:t>GB/T 17196</w:t>
      </w:r>
      <w:r>
        <w:rPr>
          <w:rFonts w:ascii="宋体" w:eastAsia="宋体" w:hAnsi="宋体" w:cs="宋体" w:hint="eastAsia"/>
          <w:sz w:val="21"/>
          <w:szCs w:val="21"/>
          <w:lang w:eastAsia="zh-CN"/>
        </w:rPr>
        <w:t>规定，插片标称宽度为</w:t>
      </w:r>
      <w:r>
        <w:rPr>
          <w:rFonts w:ascii="宋体" w:eastAsia="宋体" w:hAnsi="宋体" w:cs="宋体"/>
          <w:sz w:val="21"/>
          <w:szCs w:val="21"/>
          <w:lang w:eastAsia="zh-CN"/>
        </w:rPr>
        <w:t>4.8mm</w:t>
      </w:r>
      <w:r>
        <w:rPr>
          <w:rFonts w:ascii="宋体" w:eastAsia="宋体" w:hAnsi="宋体" w:cs="宋体" w:hint="eastAsia"/>
          <w:sz w:val="21"/>
          <w:szCs w:val="21"/>
          <w:lang w:eastAsia="zh-CN"/>
        </w:rPr>
        <w:t>（187</w:t>
      </w:r>
      <w:r>
        <w:rPr>
          <w:rFonts w:ascii="宋体" w:eastAsia="宋体" w:hAnsi="宋体" w:cs="宋体"/>
          <w:sz w:val="21"/>
          <w:szCs w:val="21"/>
          <w:lang w:eastAsia="zh-CN"/>
        </w:rPr>
        <w:t>#</w:t>
      </w:r>
      <w:r>
        <w:rPr>
          <w:rFonts w:ascii="宋体" w:eastAsia="宋体" w:hAnsi="宋体" w:cs="宋体" w:hint="eastAsia"/>
          <w:sz w:val="21"/>
          <w:szCs w:val="21"/>
          <w:lang w:eastAsia="zh-CN"/>
        </w:rPr>
        <w:t>）或</w:t>
      </w:r>
      <w:r>
        <w:rPr>
          <w:rFonts w:ascii="宋体" w:eastAsia="宋体" w:hAnsi="宋体" w:cs="宋体"/>
          <w:sz w:val="21"/>
          <w:szCs w:val="21"/>
          <w:lang w:eastAsia="zh-CN"/>
        </w:rPr>
        <w:t>6.3 mm</w:t>
      </w:r>
      <w:r>
        <w:rPr>
          <w:rFonts w:ascii="宋体" w:eastAsia="宋体" w:hAnsi="宋体" w:cs="宋体" w:hint="eastAsia"/>
          <w:sz w:val="21"/>
          <w:szCs w:val="21"/>
          <w:lang w:eastAsia="zh-CN"/>
        </w:rPr>
        <w:t>（250</w:t>
      </w:r>
      <w:r>
        <w:rPr>
          <w:rFonts w:ascii="宋体" w:eastAsia="宋体" w:hAnsi="宋体" w:cs="宋体"/>
          <w:sz w:val="21"/>
          <w:szCs w:val="21"/>
          <w:lang w:eastAsia="zh-CN"/>
        </w:rPr>
        <w:t>#</w:t>
      </w:r>
      <w:r>
        <w:rPr>
          <w:rFonts w:ascii="宋体" w:eastAsia="宋体" w:hAnsi="宋体" w:cs="宋体" w:hint="eastAsia"/>
          <w:sz w:val="21"/>
          <w:szCs w:val="21"/>
          <w:lang w:eastAsia="zh-CN"/>
        </w:rPr>
        <w:t>）</w:t>
      </w:r>
      <w:r>
        <w:rPr>
          <w:rFonts w:ascii="宋体" w:eastAsia="宋体" w:hAnsi="宋体" w:cs="宋体"/>
          <w:sz w:val="21"/>
          <w:szCs w:val="21"/>
          <w:lang w:eastAsia="zh-CN"/>
        </w:rPr>
        <w:t>端子</w:t>
      </w:r>
      <w:r>
        <w:rPr>
          <w:rFonts w:ascii="宋体" w:eastAsia="宋体" w:hAnsi="宋体" w:cs="宋体" w:hint="eastAsia"/>
          <w:sz w:val="21"/>
          <w:szCs w:val="21"/>
          <w:lang w:eastAsia="zh-CN"/>
        </w:rPr>
        <w:t>。</w:t>
      </w:r>
    </w:p>
    <w:p w14:paraId="14AE5443" w14:textId="77777777" w:rsidR="00D57892" w:rsidRDefault="00000000">
      <w:pPr>
        <w:pStyle w:val="1"/>
        <w:snapToGrid w:val="0"/>
        <w:spacing w:before="100" w:beforeAutospacing="1" w:after="100" w:afterAutospacing="1" w:line="300" w:lineRule="auto"/>
        <w:rPr>
          <w:rFonts w:ascii="黑体" w:eastAsia="黑体" w:hAnsi="黑体"/>
          <w:b w:val="0"/>
          <w:bCs w:val="0"/>
          <w:sz w:val="21"/>
          <w:szCs w:val="21"/>
          <w:lang w:eastAsia="zh-CN"/>
        </w:rPr>
      </w:pPr>
      <w:bookmarkStart w:id="26" w:name="_Toc113433635"/>
      <w:r>
        <w:rPr>
          <w:rFonts w:ascii="黑体" w:eastAsia="黑体" w:hAnsi="黑体"/>
          <w:b w:val="0"/>
          <w:bCs w:val="0"/>
          <w:sz w:val="21"/>
          <w:szCs w:val="21"/>
          <w:lang w:eastAsia="zh-CN"/>
        </w:rPr>
        <w:t>6 性能要求</w:t>
      </w:r>
      <w:bookmarkEnd w:id="26"/>
    </w:p>
    <w:p w14:paraId="7EE34436" w14:textId="77777777" w:rsidR="00D57892" w:rsidRDefault="00000000">
      <w:pPr>
        <w:pStyle w:val="2"/>
        <w:rPr>
          <w:rFonts w:ascii="黑体" w:eastAsia="黑体" w:hAnsi="黑体" w:cs="宋体"/>
          <w:b w:val="0"/>
          <w:bCs w:val="0"/>
          <w:color w:val="FF0000"/>
          <w:sz w:val="21"/>
          <w:szCs w:val="21"/>
          <w:lang w:eastAsia="zh-CN"/>
        </w:rPr>
      </w:pPr>
      <w:bookmarkStart w:id="27" w:name="_Toc113433636"/>
      <w:r>
        <w:rPr>
          <w:rFonts w:ascii="黑体" w:eastAsia="黑体" w:hAnsi="黑体"/>
          <w:b w:val="0"/>
          <w:bCs w:val="0"/>
          <w:sz w:val="21"/>
          <w:szCs w:val="21"/>
          <w:lang w:eastAsia="zh-CN"/>
        </w:rPr>
        <w:t>6.1</w:t>
      </w:r>
      <w:r>
        <w:rPr>
          <w:rFonts w:ascii="黑体" w:eastAsia="黑体" w:hAnsi="黑体" w:hint="eastAsia"/>
          <w:b w:val="0"/>
          <w:bCs w:val="0"/>
          <w:sz w:val="21"/>
          <w:szCs w:val="21"/>
          <w:lang w:eastAsia="zh-CN"/>
        </w:rPr>
        <w:t xml:space="preserve"> 气密</w:t>
      </w:r>
      <w:r>
        <w:rPr>
          <w:rFonts w:ascii="黑体" w:eastAsia="黑体" w:hAnsi="黑体"/>
          <w:b w:val="0"/>
          <w:bCs w:val="0"/>
          <w:sz w:val="21"/>
          <w:szCs w:val="21"/>
          <w:lang w:eastAsia="zh-CN"/>
        </w:rPr>
        <w:t>性</w:t>
      </w:r>
      <w:bookmarkEnd w:id="27"/>
    </w:p>
    <w:p w14:paraId="6FBCBC75" w14:textId="77777777" w:rsidR="00D57892" w:rsidRDefault="00000000">
      <w:pPr>
        <w:widowControl/>
        <w:spacing w:line="300" w:lineRule="auto"/>
        <w:ind w:firstLine="415"/>
        <w:jc w:val="both"/>
        <w:rPr>
          <w:rFonts w:ascii="宋体" w:eastAsia="宋体" w:hAnsi="宋体" w:cs="宋体"/>
          <w:sz w:val="21"/>
          <w:szCs w:val="21"/>
          <w:lang w:eastAsia="zh-CN"/>
        </w:rPr>
      </w:pPr>
      <w:r>
        <w:rPr>
          <w:rFonts w:ascii="宋体" w:eastAsia="宋体" w:hAnsi="宋体" w:cs="宋体" w:hint="eastAsia"/>
          <w:sz w:val="21"/>
          <w:szCs w:val="21"/>
          <w:lang w:eastAsia="zh-CN"/>
        </w:rPr>
        <w:t>器件在</w:t>
      </w:r>
      <w:r>
        <w:rPr>
          <w:rFonts w:ascii="宋体" w:eastAsia="宋体" w:hAnsi="宋体" w:cs="宋体"/>
          <w:sz w:val="21"/>
          <w:szCs w:val="21"/>
          <w:lang w:eastAsia="zh-CN"/>
        </w:rPr>
        <w:t>0.5 MPa</w:t>
      </w:r>
      <w:r>
        <w:rPr>
          <w:rFonts w:ascii="宋体" w:eastAsia="宋体" w:hAnsi="宋体" w:cs="宋体" w:hint="eastAsia"/>
          <w:sz w:val="21"/>
          <w:szCs w:val="21"/>
          <w:lang w:eastAsia="zh-CN"/>
        </w:rPr>
        <w:t xml:space="preserve"> 和0.8 MPa空气压力，</w:t>
      </w:r>
      <w:r>
        <w:rPr>
          <w:rFonts w:ascii="宋体" w:eastAsia="宋体" w:hAnsi="宋体"/>
          <w:sz w:val="21"/>
          <w:szCs w:val="21"/>
          <w:lang w:eastAsia="zh-CN"/>
        </w:rPr>
        <w:t>持续 10 min</w:t>
      </w:r>
      <w:r>
        <w:rPr>
          <w:rFonts w:ascii="宋体" w:eastAsia="宋体" w:hAnsi="宋体" w:hint="eastAsia"/>
          <w:sz w:val="21"/>
          <w:szCs w:val="21"/>
          <w:lang w:eastAsia="zh-CN"/>
        </w:rPr>
        <w:t>，</w:t>
      </w:r>
      <w:r>
        <w:rPr>
          <w:rFonts w:ascii="宋体" w:eastAsia="宋体" w:hAnsi="宋体" w:cs="宋体" w:hint="eastAsia"/>
          <w:sz w:val="21"/>
          <w:szCs w:val="21"/>
          <w:lang w:eastAsia="zh-CN"/>
        </w:rPr>
        <w:t>应无任何泄漏。</w:t>
      </w:r>
    </w:p>
    <w:p w14:paraId="3696C3A0" w14:textId="77777777" w:rsidR="00D57892" w:rsidRDefault="00000000">
      <w:pPr>
        <w:pStyle w:val="2"/>
        <w:rPr>
          <w:rFonts w:ascii="黑体" w:eastAsia="黑体" w:hAnsi="黑体"/>
          <w:b w:val="0"/>
          <w:bCs w:val="0"/>
          <w:sz w:val="21"/>
          <w:szCs w:val="21"/>
          <w:lang w:eastAsia="zh-CN"/>
        </w:rPr>
      </w:pPr>
      <w:bookmarkStart w:id="28" w:name="_Toc113433637"/>
      <w:r>
        <w:rPr>
          <w:rFonts w:ascii="黑体" w:eastAsia="黑体" w:hAnsi="黑体"/>
          <w:b w:val="0"/>
          <w:bCs w:val="0"/>
          <w:sz w:val="21"/>
          <w:szCs w:val="21"/>
          <w:lang w:eastAsia="zh-CN"/>
        </w:rPr>
        <w:t xml:space="preserve">6.2 </w:t>
      </w:r>
      <w:bookmarkStart w:id="29" w:name="_Hlk113394025"/>
      <w:r>
        <w:rPr>
          <w:rFonts w:ascii="黑体" w:eastAsia="黑体" w:hAnsi="黑体" w:hint="eastAsia"/>
          <w:b w:val="0"/>
          <w:bCs w:val="0"/>
          <w:sz w:val="21"/>
          <w:szCs w:val="21"/>
          <w:lang w:eastAsia="zh-CN"/>
        </w:rPr>
        <w:t>壳体</w:t>
      </w:r>
      <w:bookmarkEnd w:id="29"/>
      <w:r>
        <w:rPr>
          <w:rFonts w:ascii="黑体" w:eastAsia="黑体" w:hAnsi="黑体" w:hint="eastAsia"/>
          <w:b w:val="0"/>
          <w:bCs w:val="0"/>
          <w:sz w:val="21"/>
          <w:szCs w:val="21"/>
          <w:lang w:eastAsia="zh-CN"/>
        </w:rPr>
        <w:t>强度</w:t>
      </w:r>
      <w:bookmarkEnd w:id="28"/>
    </w:p>
    <w:p w14:paraId="50DB92FC" w14:textId="77777777" w:rsidR="00D57892" w:rsidRDefault="00000000">
      <w:pPr>
        <w:spacing w:before="100" w:beforeAutospacing="1" w:line="300" w:lineRule="auto"/>
        <w:rPr>
          <w:rFonts w:ascii="黑体" w:eastAsia="黑体" w:hAnsi="黑体"/>
          <w:sz w:val="21"/>
          <w:szCs w:val="21"/>
          <w:lang w:eastAsia="zh-CN"/>
        </w:rPr>
      </w:pPr>
      <w:r>
        <w:rPr>
          <w:rFonts w:ascii="黑体" w:eastAsia="黑体" w:hAnsi="黑体" w:hint="eastAsia"/>
          <w:sz w:val="21"/>
          <w:szCs w:val="21"/>
          <w:lang w:eastAsia="zh-CN"/>
        </w:rPr>
        <w:t>6</w:t>
      </w:r>
      <w:r>
        <w:rPr>
          <w:rFonts w:ascii="黑体" w:eastAsia="黑体" w:hAnsi="黑体"/>
          <w:sz w:val="21"/>
          <w:szCs w:val="21"/>
          <w:lang w:eastAsia="zh-CN"/>
        </w:rPr>
        <w:t xml:space="preserve">.2.1 </w:t>
      </w:r>
      <w:r>
        <w:rPr>
          <w:rFonts w:ascii="黑体" w:eastAsia="黑体" w:hAnsi="黑体" w:hint="eastAsia"/>
          <w:sz w:val="21"/>
          <w:szCs w:val="21"/>
          <w:lang w:eastAsia="zh-CN"/>
        </w:rPr>
        <w:t>耐压</w:t>
      </w:r>
    </w:p>
    <w:p w14:paraId="12A2C0CA" w14:textId="77777777" w:rsidR="00D57892" w:rsidRDefault="00000000">
      <w:pPr>
        <w:ind w:firstLineChars="200" w:firstLine="420"/>
        <w:rPr>
          <w:lang w:eastAsia="zh-CN"/>
        </w:rPr>
      </w:pPr>
      <w:r>
        <w:rPr>
          <w:rFonts w:ascii="宋体" w:eastAsia="宋体" w:hAnsi="宋体" w:hint="eastAsia"/>
          <w:sz w:val="21"/>
          <w:szCs w:val="21"/>
          <w:lang w:eastAsia="zh-CN"/>
        </w:rPr>
        <w:t>在</w:t>
      </w:r>
      <w:r>
        <w:rPr>
          <w:rFonts w:ascii="宋体" w:eastAsia="宋体" w:hAnsi="宋体"/>
          <w:sz w:val="21"/>
          <w:szCs w:val="21"/>
          <w:lang w:eastAsia="zh-CN"/>
        </w:rPr>
        <w:t>不小于 2 MPa压力条件下，持续 10 min</w:t>
      </w:r>
      <w:r>
        <w:rPr>
          <w:rFonts w:ascii="宋体" w:eastAsia="宋体" w:hAnsi="宋体" w:hint="eastAsia"/>
          <w:sz w:val="21"/>
          <w:szCs w:val="21"/>
          <w:lang w:eastAsia="zh-CN"/>
        </w:rPr>
        <w:t>，壳体</w:t>
      </w:r>
      <w:r>
        <w:rPr>
          <w:rFonts w:ascii="宋体" w:eastAsia="宋体" w:hAnsi="宋体"/>
          <w:sz w:val="21"/>
          <w:szCs w:val="21"/>
          <w:lang w:eastAsia="zh-CN"/>
        </w:rPr>
        <w:t>不应漏水、破裂或明显变形</w:t>
      </w:r>
      <w:r>
        <w:rPr>
          <w:rFonts w:ascii="宋体" w:eastAsia="宋体" w:hAnsi="宋体" w:hint="eastAsia"/>
          <w:sz w:val="21"/>
          <w:szCs w:val="21"/>
          <w:lang w:eastAsia="zh-CN"/>
        </w:rPr>
        <w:t>。</w:t>
      </w:r>
    </w:p>
    <w:p w14:paraId="08CAC6CD" w14:textId="77777777" w:rsidR="00D57892" w:rsidRDefault="00000000">
      <w:pPr>
        <w:spacing w:line="300" w:lineRule="auto"/>
        <w:rPr>
          <w:rFonts w:ascii="黑体" w:eastAsia="黑体" w:hAnsi="黑体"/>
          <w:b/>
          <w:bCs/>
          <w:sz w:val="21"/>
          <w:szCs w:val="21"/>
          <w:lang w:eastAsia="zh-CN"/>
        </w:rPr>
      </w:pPr>
      <w:r>
        <w:rPr>
          <w:rFonts w:ascii="黑体" w:eastAsia="黑体" w:hAnsi="黑体"/>
          <w:sz w:val="21"/>
          <w:szCs w:val="21"/>
          <w:lang w:eastAsia="zh-CN"/>
        </w:rPr>
        <w:t xml:space="preserve">6.2.2 </w:t>
      </w:r>
      <w:r>
        <w:rPr>
          <w:rFonts w:ascii="黑体" w:eastAsia="黑体" w:hAnsi="黑体" w:hint="eastAsia"/>
          <w:sz w:val="21"/>
          <w:szCs w:val="21"/>
          <w:lang w:eastAsia="zh-CN"/>
        </w:rPr>
        <w:t>爆破强度</w:t>
      </w:r>
    </w:p>
    <w:p w14:paraId="66394989" w14:textId="77777777" w:rsidR="00D57892" w:rsidRDefault="00000000">
      <w:pPr>
        <w:ind w:firstLine="450"/>
        <w:rPr>
          <w:rFonts w:ascii="宋体" w:eastAsia="宋体" w:hAnsi="宋体"/>
          <w:sz w:val="21"/>
          <w:szCs w:val="21"/>
          <w:lang w:eastAsia="zh-CN"/>
        </w:rPr>
      </w:pPr>
      <w:r>
        <w:rPr>
          <w:rFonts w:ascii="宋体" w:eastAsia="宋体" w:hAnsi="宋体" w:hint="eastAsia"/>
          <w:sz w:val="21"/>
          <w:szCs w:val="21"/>
          <w:lang w:eastAsia="zh-CN"/>
        </w:rPr>
        <w:t>壳体应承受不小于</w:t>
      </w:r>
      <w:r>
        <w:rPr>
          <w:rFonts w:ascii="宋体" w:eastAsia="宋体" w:hAnsi="宋体"/>
          <w:sz w:val="21"/>
          <w:szCs w:val="21"/>
          <w:lang w:eastAsia="zh-CN"/>
        </w:rPr>
        <w:t xml:space="preserve"> 4 MPa</w:t>
      </w:r>
      <w:r>
        <w:rPr>
          <w:rFonts w:ascii="宋体" w:eastAsia="宋体" w:hAnsi="宋体" w:hint="eastAsia"/>
          <w:sz w:val="21"/>
          <w:szCs w:val="21"/>
          <w:lang w:eastAsia="zh-CN"/>
        </w:rPr>
        <w:t>或制造商明示的较高爆破压力。</w:t>
      </w:r>
    </w:p>
    <w:p w14:paraId="3EC70D46" w14:textId="77777777" w:rsidR="00D57892" w:rsidRDefault="00000000">
      <w:pPr>
        <w:pStyle w:val="3"/>
        <w:rPr>
          <w:rFonts w:ascii="黑体" w:eastAsia="黑体" w:hAnsi="黑体"/>
          <w:b w:val="0"/>
          <w:bCs w:val="0"/>
          <w:sz w:val="21"/>
          <w:szCs w:val="21"/>
          <w:lang w:eastAsia="zh-CN"/>
        </w:rPr>
      </w:pPr>
      <w:bookmarkStart w:id="30" w:name="_Hlk113393367"/>
      <w:r>
        <w:rPr>
          <w:rFonts w:ascii="黑体" w:eastAsia="黑体" w:hAnsi="黑体"/>
          <w:b w:val="0"/>
          <w:bCs w:val="0"/>
          <w:sz w:val="21"/>
          <w:szCs w:val="21"/>
          <w:lang w:eastAsia="zh-CN"/>
        </w:rPr>
        <w:lastRenderedPageBreak/>
        <w:t>6.2.3 螺纹抗扭力性</w:t>
      </w:r>
    </w:p>
    <w:bookmarkEnd w:id="30"/>
    <w:p w14:paraId="7554FD9C" w14:textId="77777777" w:rsidR="00D57892" w:rsidRDefault="00000000">
      <w:pPr>
        <w:widowControl/>
        <w:snapToGrid w:val="0"/>
        <w:spacing w:line="300" w:lineRule="auto"/>
        <w:ind w:firstLineChars="202" w:firstLine="424"/>
        <w:jc w:val="both"/>
        <w:rPr>
          <w:rFonts w:ascii="宋体" w:eastAsia="宋体" w:hAnsi="宋体" w:cs="宋体"/>
          <w:sz w:val="21"/>
          <w:szCs w:val="21"/>
          <w:lang w:eastAsia="zh-CN"/>
        </w:rPr>
      </w:pPr>
      <w:r>
        <w:rPr>
          <w:rFonts w:ascii="宋体" w:eastAsia="宋体" w:hAnsi="宋体" w:cs="宋体" w:hint="eastAsia"/>
          <w:sz w:val="21"/>
          <w:szCs w:val="21"/>
          <w:lang w:eastAsia="zh-CN"/>
        </w:rPr>
        <w:t>抗扭力试验后</w:t>
      </w:r>
      <w:r>
        <w:rPr>
          <w:rFonts w:ascii="宋体" w:eastAsia="宋体" w:hAnsi="宋体" w:cs="宋体"/>
          <w:sz w:val="21"/>
          <w:szCs w:val="21"/>
          <w:lang w:eastAsia="zh-CN"/>
        </w:rPr>
        <w:t>应符合下列规定：</w:t>
      </w:r>
    </w:p>
    <w:p w14:paraId="589238F0" w14:textId="77777777" w:rsidR="00D57892" w:rsidRDefault="00000000">
      <w:pPr>
        <w:widowControl/>
        <w:snapToGrid w:val="0"/>
        <w:spacing w:line="300" w:lineRule="auto"/>
        <w:ind w:firstLineChars="202" w:firstLine="424"/>
        <w:jc w:val="both"/>
        <w:rPr>
          <w:rFonts w:ascii="宋体" w:eastAsia="宋体" w:hAnsi="宋体" w:cs="宋体"/>
          <w:sz w:val="21"/>
          <w:szCs w:val="21"/>
          <w:lang w:eastAsia="zh-CN"/>
        </w:rPr>
      </w:pPr>
      <w:r>
        <w:rPr>
          <w:rFonts w:ascii="宋体" w:eastAsia="宋体" w:hAnsi="宋体" w:cs="宋体"/>
          <w:sz w:val="21"/>
          <w:szCs w:val="21"/>
          <w:lang w:eastAsia="zh-CN"/>
        </w:rPr>
        <w:t xml:space="preserve">a) 螺纹不应滑丝、断裂； </w:t>
      </w:r>
    </w:p>
    <w:p w14:paraId="7C9F4559" w14:textId="31880A34" w:rsidR="00D57892" w:rsidRDefault="00000000">
      <w:pPr>
        <w:widowControl/>
        <w:snapToGrid w:val="0"/>
        <w:spacing w:line="300" w:lineRule="auto"/>
        <w:ind w:firstLineChars="202" w:firstLine="424"/>
        <w:jc w:val="both"/>
        <w:rPr>
          <w:rFonts w:ascii="宋体" w:eastAsia="宋体" w:hAnsi="宋体" w:cs="宋体"/>
          <w:color w:val="FF0000"/>
          <w:sz w:val="21"/>
          <w:szCs w:val="21"/>
          <w:lang w:eastAsia="zh-CN"/>
        </w:rPr>
      </w:pPr>
      <w:r>
        <w:rPr>
          <w:rFonts w:ascii="宋体" w:eastAsia="宋体" w:hAnsi="宋体" w:cs="宋体"/>
          <w:sz w:val="21"/>
          <w:szCs w:val="21"/>
          <w:lang w:eastAsia="zh-CN"/>
        </w:rPr>
        <w:t xml:space="preserve">b) </w:t>
      </w:r>
      <w:r>
        <w:rPr>
          <w:rFonts w:ascii="宋体" w:eastAsia="宋体" w:hAnsi="宋体" w:cs="宋体" w:hint="eastAsia"/>
          <w:sz w:val="21"/>
          <w:szCs w:val="21"/>
          <w:lang w:eastAsia="zh-CN"/>
        </w:rPr>
        <w:t>壳体的耐压强度能</w:t>
      </w:r>
      <w:r>
        <w:rPr>
          <w:rFonts w:ascii="宋体" w:eastAsia="宋体" w:hAnsi="宋体" w:cs="宋体"/>
          <w:sz w:val="21"/>
          <w:szCs w:val="21"/>
          <w:lang w:eastAsia="zh-CN"/>
        </w:rPr>
        <w:t>符合6.2的规定。</w:t>
      </w:r>
    </w:p>
    <w:p w14:paraId="4347490A" w14:textId="7405A109" w:rsidR="00D57892" w:rsidRDefault="00000000">
      <w:pPr>
        <w:widowControl/>
        <w:snapToGrid w:val="0"/>
        <w:spacing w:line="300" w:lineRule="auto"/>
        <w:jc w:val="both"/>
        <w:rPr>
          <w:rFonts w:ascii="黑体" w:eastAsia="黑体" w:hAnsi="黑体" w:cs="宋体"/>
          <w:sz w:val="21"/>
          <w:szCs w:val="21"/>
          <w:lang w:eastAsia="zh-CN"/>
        </w:rPr>
      </w:pPr>
      <w:r>
        <w:rPr>
          <w:rFonts w:ascii="黑体" w:eastAsia="黑体" w:hAnsi="黑体" w:cs="宋体" w:hint="eastAsia"/>
          <w:sz w:val="21"/>
          <w:szCs w:val="21"/>
          <w:lang w:eastAsia="zh-CN"/>
        </w:rPr>
        <w:t>6</w:t>
      </w:r>
      <w:r>
        <w:rPr>
          <w:rFonts w:ascii="黑体" w:eastAsia="黑体" w:hAnsi="黑体" w:cs="宋体"/>
          <w:sz w:val="21"/>
          <w:szCs w:val="21"/>
          <w:lang w:eastAsia="zh-CN"/>
        </w:rPr>
        <w:t xml:space="preserve">.2.4 </w:t>
      </w:r>
      <w:r>
        <w:rPr>
          <w:rFonts w:ascii="黑体" w:eastAsia="黑体" w:hAnsi="黑体" w:cs="宋体" w:hint="eastAsia"/>
          <w:sz w:val="21"/>
          <w:szCs w:val="21"/>
          <w:lang w:eastAsia="zh-CN"/>
        </w:rPr>
        <w:t>耐自由跌落</w:t>
      </w:r>
    </w:p>
    <w:p w14:paraId="20C9ED63" w14:textId="77777777" w:rsidR="00D57892" w:rsidRDefault="00000000">
      <w:pPr>
        <w:widowControl/>
        <w:snapToGrid w:val="0"/>
        <w:spacing w:line="300" w:lineRule="auto"/>
        <w:ind w:firstLineChars="202" w:firstLine="424"/>
        <w:jc w:val="both"/>
        <w:rPr>
          <w:rFonts w:ascii="宋体" w:eastAsia="宋体" w:hAnsi="宋体" w:cs="宋体"/>
          <w:sz w:val="21"/>
          <w:szCs w:val="21"/>
          <w:lang w:eastAsia="zh-CN"/>
        </w:rPr>
      </w:pPr>
      <w:r>
        <w:rPr>
          <w:rFonts w:ascii="宋体" w:eastAsia="宋体" w:hAnsi="宋体" w:cs="宋体" w:hint="eastAsia"/>
          <w:sz w:val="21"/>
          <w:szCs w:val="21"/>
          <w:lang w:eastAsia="zh-CN"/>
        </w:rPr>
        <w:t>器件</w:t>
      </w:r>
      <w:r>
        <w:rPr>
          <w:rFonts w:ascii="宋体" w:eastAsia="宋体" w:hAnsi="宋体" w:cs="宋体"/>
          <w:sz w:val="21"/>
          <w:szCs w:val="21"/>
          <w:lang w:eastAsia="zh-CN"/>
        </w:rPr>
        <w:t>自由跌落，应无破损、爆裂现象，并符合6.2.1的要求</w:t>
      </w:r>
    </w:p>
    <w:p w14:paraId="7DA49FE4" w14:textId="16FFCB9C" w:rsidR="00D57892" w:rsidRDefault="00000000">
      <w:pPr>
        <w:pStyle w:val="2"/>
        <w:rPr>
          <w:rFonts w:ascii="黑体" w:eastAsia="黑体" w:hAnsi="黑体"/>
          <w:b w:val="0"/>
          <w:bCs w:val="0"/>
          <w:color w:val="FF0000"/>
          <w:sz w:val="21"/>
          <w:szCs w:val="21"/>
          <w:lang w:eastAsia="zh-CN"/>
        </w:rPr>
      </w:pPr>
      <w:bookmarkStart w:id="31" w:name="_Toc113433638"/>
      <w:r>
        <w:rPr>
          <w:rFonts w:ascii="黑体" w:eastAsia="黑体" w:hAnsi="黑体"/>
          <w:b w:val="0"/>
          <w:bCs w:val="0"/>
          <w:sz w:val="21"/>
          <w:szCs w:val="21"/>
          <w:lang w:eastAsia="zh-CN"/>
        </w:rPr>
        <w:t xml:space="preserve">6.3 </w:t>
      </w:r>
      <w:r>
        <w:rPr>
          <w:rFonts w:ascii="黑体" w:eastAsia="黑体" w:hAnsi="黑体" w:hint="eastAsia"/>
          <w:b w:val="0"/>
          <w:bCs w:val="0"/>
          <w:sz w:val="21"/>
          <w:szCs w:val="21"/>
          <w:lang w:eastAsia="zh-CN"/>
        </w:rPr>
        <w:t>引线抗拉强度</w:t>
      </w:r>
      <w:bookmarkEnd w:id="31"/>
    </w:p>
    <w:p w14:paraId="2F96DF1F" w14:textId="77777777" w:rsidR="00D57892" w:rsidRDefault="00000000">
      <w:pPr>
        <w:widowControl/>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hint="eastAsia"/>
          <w:sz w:val="21"/>
          <w:szCs w:val="21"/>
          <w:lang w:eastAsia="zh-CN"/>
        </w:rPr>
        <w:t>电气引线</w:t>
      </w:r>
      <w:r>
        <w:rPr>
          <w:rFonts w:ascii="宋体" w:eastAsia="宋体" w:hAnsi="宋体" w:cs="宋体"/>
          <w:sz w:val="21"/>
          <w:szCs w:val="21"/>
          <w:lang w:eastAsia="zh-CN"/>
        </w:rPr>
        <w:t>端子</w:t>
      </w:r>
      <w:r>
        <w:rPr>
          <w:rFonts w:ascii="宋体" w:eastAsia="宋体" w:hAnsi="宋体" w:cs="宋体" w:hint="eastAsia"/>
          <w:sz w:val="21"/>
          <w:szCs w:val="21"/>
          <w:lang w:eastAsia="zh-CN"/>
        </w:rPr>
        <w:t>与电路封装之间</w:t>
      </w:r>
      <w:r>
        <w:rPr>
          <w:rFonts w:ascii="宋体" w:eastAsia="宋体" w:hAnsi="宋体" w:cs="宋体"/>
          <w:sz w:val="21"/>
          <w:szCs w:val="21"/>
          <w:lang w:eastAsia="zh-CN"/>
        </w:rPr>
        <w:t>经受20N的拉力，无脱落、无裂痕。</w:t>
      </w:r>
    </w:p>
    <w:p w14:paraId="49FA7450" w14:textId="77777777" w:rsidR="00D57892" w:rsidRDefault="00000000">
      <w:pPr>
        <w:pStyle w:val="2"/>
        <w:snapToGrid w:val="0"/>
        <w:spacing w:before="100" w:beforeAutospacing="1" w:after="100" w:afterAutospacing="1" w:line="300" w:lineRule="auto"/>
        <w:rPr>
          <w:rFonts w:ascii="黑体" w:eastAsia="黑体" w:hAnsi="黑体"/>
          <w:b w:val="0"/>
          <w:bCs w:val="0"/>
          <w:sz w:val="21"/>
          <w:szCs w:val="21"/>
          <w:lang w:eastAsia="zh-CN"/>
        </w:rPr>
      </w:pPr>
      <w:bookmarkStart w:id="32" w:name="_Toc113433639"/>
      <w:r>
        <w:rPr>
          <w:rFonts w:ascii="黑体" w:eastAsia="黑体" w:hAnsi="黑体"/>
          <w:b w:val="0"/>
          <w:bCs w:val="0"/>
          <w:sz w:val="21"/>
          <w:szCs w:val="21"/>
          <w:lang w:eastAsia="zh-CN"/>
        </w:rPr>
        <w:t xml:space="preserve">6.4 </w:t>
      </w:r>
      <w:r>
        <w:rPr>
          <w:rFonts w:ascii="黑体" w:eastAsia="黑体" w:hAnsi="黑体" w:hint="eastAsia"/>
          <w:b w:val="0"/>
          <w:bCs w:val="0"/>
          <w:sz w:val="21"/>
          <w:szCs w:val="21"/>
          <w:lang w:eastAsia="zh-CN"/>
        </w:rPr>
        <w:t>技术</w:t>
      </w:r>
      <w:r>
        <w:rPr>
          <w:rFonts w:ascii="黑体" w:eastAsia="黑体" w:hAnsi="黑体"/>
          <w:b w:val="0"/>
          <w:bCs w:val="0"/>
          <w:sz w:val="21"/>
          <w:szCs w:val="21"/>
          <w:lang w:eastAsia="zh-CN"/>
        </w:rPr>
        <w:t>要求</w:t>
      </w:r>
      <w:bookmarkEnd w:id="32"/>
    </w:p>
    <w:p w14:paraId="284D08EA"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6.4.1 一般要求</w:t>
      </w:r>
    </w:p>
    <w:p w14:paraId="2E5BC968" w14:textId="77777777" w:rsidR="00D57892" w:rsidRDefault="00000000">
      <w:pPr>
        <w:widowControl/>
        <w:snapToGrid w:val="0"/>
        <w:spacing w:line="300" w:lineRule="auto"/>
        <w:rPr>
          <w:rFonts w:ascii="宋体" w:eastAsia="宋体" w:hAnsi="宋体" w:cs="宋体"/>
          <w:sz w:val="21"/>
          <w:szCs w:val="21"/>
          <w:lang w:eastAsia="zh-CN"/>
        </w:rPr>
      </w:pPr>
      <w:bookmarkStart w:id="33" w:name="_Hlk112679835"/>
      <w:r>
        <w:rPr>
          <w:rFonts w:ascii="黑体" w:eastAsia="黑体" w:hAnsi="黑体" w:cs="宋体" w:hint="eastAsia"/>
          <w:sz w:val="21"/>
          <w:szCs w:val="21"/>
          <w:lang w:eastAsia="zh-CN"/>
        </w:rPr>
        <w:t>6</w:t>
      </w:r>
      <w:r>
        <w:rPr>
          <w:rFonts w:ascii="黑体" w:eastAsia="黑体" w:hAnsi="黑体" w:cs="宋体"/>
          <w:sz w:val="21"/>
          <w:szCs w:val="21"/>
          <w:lang w:eastAsia="zh-CN"/>
        </w:rPr>
        <w:t>.4</w:t>
      </w:r>
      <w:r>
        <w:rPr>
          <w:rFonts w:ascii="黑体" w:eastAsia="黑体" w:hAnsi="黑体" w:cs="宋体" w:hint="eastAsia"/>
          <w:sz w:val="21"/>
          <w:szCs w:val="21"/>
          <w:lang w:eastAsia="zh-CN"/>
        </w:rPr>
        <w:t>.</w:t>
      </w:r>
      <w:r>
        <w:rPr>
          <w:rFonts w:ascii="黑体" w:eastAsia="黑体" w:hAnsi="黑体" w:cs="宋体"/>
          <w:sz w:val="21"/>
          <w:szCs w:val="21"/>
          <w:lang w:eastAsia="zh-CN"/>
        </w:rPr>
        <w:t>1.1</w:t>
      </w:r>
      <w:r>
        <w:rPr>
          <w:rFonts w:ascii="宋体" w:eastAsia="宋体" w:hAnsi="宋体" w:cs="宋体"/>
          <w:b/>
          <w:bCs/>
          <w:sz w:val="21"/>
          <w:szCs w:val="21"/>
          <w:lang w:eastAsia="zh-CN"/>
        </w:rPr>
        <w:t xml:space="preserve"> </w:t>
      </w:r>
      <w:r>
        <w:rPr>
          <w:rFonts w:ascii="宋体" w:eastAsia="宋体" w:hAnsi="宋体" w:cs="宋体"/>
          <w:sz w:val="21"/>
          <w:szCs w:val="21"/>
          <w:lang w:eastAsia="zh-CN"/>
        </w:rPr>
        <w:t>在制造商声称的最小流量和最大流量范围内,水流量传感器应能正常工作。</w:t>
      </w:r>
    </w:p>
    <w:p w14:paraId="124A70CD" w14:textId="77777777" w:rsidR="00D57892" w:rsidRDefault="00000000">
      <w:pPr>
        <w:widowControl/>
        <w:snapToGrid w:val="0"/>
        <w:spacing w:line="300" w:lineRule="auto"/>
        <w:rPr>
          <w:rFonts w:ascii="宋体" w:eastAsia="宋体" w:hAnsi="宋体" w:cs="宋体"/>
          <w:sz w:val="21"/>
          <w:szCs w:val="21"/>
          <w:lang w:eastAsia="zh-CN"/>
        </w:rPr>
      </w:pPr>
      <w:r>
        <w:rPr>
          <w:rFonts w:ascii="宋体" w:eastAsia="宋体" w:hAnsi="宋体" w:cs="宋体" w:hint="eastAsia"/>
          <w:sz w:val="21"/>
          <w:szCs w:val="21"/>
          <w:lang w:eastAsia="zh-CN"/>
        </w:rPr>
        <w:t>6</w:t>
      </w:r>
      <w:r>
        <w:rPr>
          <w:rFonts w:ascii="宋体" w:eastAsia="宋体" w:hAnsi="宋体" w:cs="宋体"/>
          <w:sz w:val="21"/>
          <w:szCs w:val="21"/>
          <w:lang w:eastAsia="zh-CN"/>
        </w:rPr>
        <w:t xml:space="preserve">.4.1.2 </w:t>
      </w:r>
      <w:r>
        <w:rPr>
          <w:rFonts w:ascii="宋体" w:eastAsia="宋体" w:hAnsi="宋体" w:cs="宋体" w:hint="eastAsia"/>
          <w:sz w:val="21"/>
          <w:szCs w:val="21"/>
          <w:lang w:eastAsia="zh-CN"/>
        </w:rPr>
        <w:t>器件对水路的压力损失</w:t>
      </w:r>
      <w:r>
        <w:rPr>
          <w:rFonts w:ascii="宋体" w:eastAsia="宋体" w:hAnsi="宋体" w:cs="宋体"/>
          <w:sz w:val="21"/>
          <w:szCs w:val="21"/>
          <w:lang w:eastAsia="zh-CN"/>
        </w:rPr>
        <w:t>不应大于5%。</w:t>
      </w:r>
    </w:p>
    <w:p w14:paraId="4CD63007" w14:textId="77777777" w:rsidR="00D57892" w:rsidRDefault="00000000">
      <w:pPr>
        <w:widowControl/>
        <w:snapToGrid w:val="0"/>
        <w:spacing w:line="300" w:lineRule="auto"/>
        <w:rPr>
          <w:rFonts w:ascii="宋体" w:eastAsia="宋体" w:hAnsi="宋体" w:cs="宋体"/>
          <w:sz w:val="21"/>
          <w:szCs w:val="21"/>
          <w:lang w:eastAsia="zh-CN"/>
        </w:rPr>
      </w:pPr>
      <w:r>
        <w:rPr>
          <w:rFonts w:ascii="宋体" w:eastAsia="宋体" w:hAnsi="宋体" w:cs="宋体" w:hint="eastAsia"/>
          <w:sz w:val="21"/>
          <w:szCs w:val="21"/>
          <w:lang w:eastAsia="zh-CN"/>
        </w:rPr>
        <w:t>6</w:t>
      </w:r>
      <w:r>
        <w:rPr>
          <w:rFonts w:ascii="宋体" w:eastAsia="宋体" w:hAnsi="宋体" w:cs="宋体"/>
          <w:sz w:val="21"/>
          <w:szCs w:val="21"/>
          <w:lang w:eastAsia="zh-CN"/>
        </w:rPr>
        <w:t xml:space="preserve">.4.1.3 </w:t>
      </w:r>
      <w:r>
        <w:rPr>
          <w:rFonts w:ascii="宋体" w:eastAsia="宋体" w:hAnsi="宋体" w:cs="宋体" w:hint="eastAsia"/>
          <w:sz w:val="21"/>
          <w:szCs w:val="21"/>
          <w:lang w:eastAsia="zh-CN"/>
        </w:rPr>
        <w:t>在水流量为零时传感器脉冲输出为零。</w:t>
      </w:r>
    </w:p>
    <w:bookmarkEnd w:id="33"/>
    <w:p w14:paraId="4FFD684A"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6.4.2 准确度</w:t>
      </w:r>
    </w:p>
    <w:p w14:paraId="4796C05D"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hint="eastAsia"/>
          <w:sz w:val="21"/>
          <w:szCs w:val="21"/>
          <w:lang w:eastAsia="zh-CN"/>
        </w:rPr>
        <w:t>6</w:t>
      </w:r>
      <w:r>
        <w:rPr>
          <w:rFonts w:ascii="黑体" w:eastAsia="黑体" w:hAnsi="黑体" w:cs="宋体"/>
          <w:sz w:val="21"/>
          <w:szCs w:val="21"/>
          <w:lang w:eastAsia="zh-CN"/>
        </w:rPr>
        <w:t xml:space="preserve">.4.2.1 </w:t>
      </w:r>
      <w:r>
        <w:rPr>
          <w:rFonts w:ascii="黑体" w:eastAsia="黑体" w:hAnsi="黑体" w:cs="宋体" w:hint="eastAsia"/>
          <w:sz w:val="21"/>
          <w:szCs w:val="21"/>
          <w:lang w:eastAsia="zh-CN"/>
        </w:rPr>
        <w:t>水流量传感器</w:t>
      </w:r>
    </w:p>
    <w:p w14:paraId="7D5E95AF"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输出脉冲频率</w:t>
      </w:r>
      <w:r>
        <w:rPr>
          <w:rFonts w:ascii="宋体" w:eastAsia="宋体" w:hAnsi="宋体" w:cs="宋体" w:hint="eastAsia"/>
          <w:sz w:val="21"/>
          <w:szCs w:val="21"/>
          <w:lang w:eastAsia="zh-CN"/>
        </w:rPr>
        <w:t>应在</w:t>
      </w:r>
      <w:r>
        <w:rPr>
          <w:rFonts w:ascii="宋体" w:eastAsia="宋体" w:hAnsi="宋体" w:cs="宋体"/>
          <w:sz w:val="21"/>
          <w:szCs w:val="21"/>
          <w:lang w:eastAsia="zh-CN"/>
        </w:rPr>
        <w:t>制造商</w:t>
      </w:r>
      <w:r>
        <w:rPr>
          <w:rFonts w:ascii="宋体" w:eastAsia="宋体" w:hAnsi="宋体" w:cs="宋体" w:hint="eastAsia"/>
          <w:lang w:eastAsia="zh-CN"/>
        </w:rPr>
        <w:t>明示值的±</w:t>
      </w:r>
      <w:r>
        <w:rPr>
          <w:rFonts w:ascii="宋体" w:eastAsia="宋体" w:hAnsi="宋体" w:cs="宋体"/>
          <w:lang w:eastAsia="zh-CN"/>
        </w:rPr>
        <w:t>10%</w:t>
      </w:r>
      <w:r>
        <w:rPr>
          <w:rFonts w:ascii="宋体" w:eastAsia="宋体" w:hAnsi="宋体" w:cs="宋体" w:hint="eastAsia"/>
          <w:lang w:eastAsia="zh-CN"/>
        </w:rPr>
        <w:t>范围内，客户指定的特殊要求除外。</w:t>
      </w:r>
    </w:p>
    <w:p w14:paraId="30A15BFA" w14:textId="77777777" w:rsidR="00D57892" w:rsidRDefault="00000000">
      <w:pPr>
        <w:widowControl/>
        <w:snapToGrid w:val="0"/>
        <w:spacing w:line="300" w:lineRule="auto"/>
        <w:rPr>
          <w:rFonts w:ascii="黑体" w:eastAsia="黑体" w:hAnsi="黑体" w:cs="宋体"/>
          <w:sz w:val="21"/>
          <w:szCs w:val="21"/>
          <w:lang w:eastAsia="zh-CN"/>
        </w:rPr>
      </w:pPr>
      <w:bookmarkStart w:id="34" w:name="_Hlk112657978"/>
      <w:r>
        <w:rPr>
          <w:rFonts w:ascii="黑体" w:eastAsia="黑体" w:hAnsi="黑体" w:cs="宋体"/>
          <w:sz w:val="21"/>
          <w:szCs w:val="21"/>
          <w:lang w:eastAsia="zh-CN"/>
        </w:rPr>
        <w:t>6.4.2.</w:t>
      </w:r>
      <w:bookmarkEnd w:id="34"/>
      <w:r>
        <w:rPr>
          <w:rFonts w:ascii="黑体" w:eastAsia="黑体" w:hAnsi="黑体" w:cs="宋体"/>
          <w:sz w:val="21"/>
          <w:szCs w:val="21"/>
          <w:lang w:eastAsia="zh-CN"/>
        </w:rPr>
        <w:t xml:space="preserve">2 </w:t>
      </w:r>
      <w:r>
        <w:rPr>
          <w:rFonts w:ascii="黑体" w:eastAsia="黑体" w:hAnsi="黑体" w:cs="宋体" w:hint="eastAsia"/>
          <w:sz w:val="21"/>
          <w:szCs w:val="21"/>
          <w:lang w:eastAsia="zh-CN"/>
        </w:rPr>
        <w:t>水流量开关</w:t>
      </w:r>
    </w:p>
    <w:p w14:paraId="395253F9"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开启流量和关闭流量与</w:t>
      </w:r>
      <w:r>
        <w:rPr>
          <w:rFonts w:ascii="宋体" w:eastAsia="宋体" w:hAnsi="宋体" w:cs="宋体" w:hint="eastAsia"/>
          <w:sz w:val="21"/>
          <w:szCs w:val="21"/>
          <w:lang w:eastAsia="zh-CN"/>
        </w:rPr>
        <w:t>制造商明示值</w:t>
      </w:r>
      <w:r>
        <w:rPr>
          <w:rFonts w:ascii="宋体" w:eastAsia="宋体" w:hAnsi="宋体" w:cs="宋体"/>
          <w:sz w:val="21"/>
          <w:szCs w:val="21"/>
          <w:lang w:eastAsia="zh-CN"/>
        </w:rPr>
        <w:t>的偏差率绝对值不应大于5%。</w:t>
      </w:r>
    </w:p>
    <w:p w14:paraId="266C3C3E"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6.4.3 占空比</w:t>
      </w:r>
    </w:p>
    <w:p w14:paraId="214FE6A0"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应在50%</w:t>
      </w:r>
      <w:r>
        <w:rPr>
          <w:rFonts w:ascii="宋体" w:eastAsia="宋体" w:hAnsi="宋体" w:cs="宋体" w:hint="eastAsia"/>
          <w:sz w:val="21"/>
          <w:szCs w:val="21"/>
          <w:lang w:eastAsia="zh-CN"/>
        </w:rPr>
        <w:t>±10</w:t>
      </w:r>
      <w:r>
        <w:rPr>
          <w:rFonts w:ascii="宋体" w:eastAsia="宋体" w:hAnsi="宋体" w:cs="宋体"/>
          <w:sz w:val="21"/>
          <w:szCs w:val="21"/>
          <w:lang w:eastAsia="zh-CN"/>
        </w:rPr>
        <w:t>%范围内。</w:t>
      </w:r>
    </w:p>
    <w:p w14:paraId="114F4246" w14:textId="77777777" w:rsidR="00D57892" w:rsidRDefault="00000000">
      <w:pPr>
        <w:widowControl/>
        <w:snapToGrid w:val="0"/>
        <w:spacing w:line="300" w:lineRule="auto"/>
        <w:rPr>
          <w:rFonts w:ascii="黑体" w:eastAsia="黑体" w:hAnsi="黑体" w:cs="宋体"/>
          <w:color w:val="FF0000"/>
          <w:sz w:val="21"/>
          <w:szCs w:val="21"/>
          <w:lang w:eastAsia="zh-CN"/>
        </w:rPr>
      </w:pPr>
      <w:r>
        <w:rPr>
          <w:rFonts w:ascii="黑体" w:eastAsia="黑体" w:hAnsi="黑体" w:cs="宋体"/>
          <w:sz w:val="21"/>
          <w:szCs w:val="21"/>
          <w:lang w:eastAsia="zh-CN"/>
        </w:rPr>
        <w:t>6.4.4 输出电压</w:t>
      </w:r>
    </w:p>
    <w:p w14:paraId="28AE291C"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高电平不应小于</w:t>
      </w:r>
      <w:r>
        <w:rPr>
          <w:rFonts w:ascii="宋体" w:eastAsia="宋体" w:hAnsi="宋体" w:cs="宋体" w:hint="eastAsia"/>
          <w:sz w:val="21"/>
          <w:szCs w:val="21"/>
          <w:lang w:eastAsia="zh-CN"/>
        </w:rPr>
        <w:t>3</w:t>
      </w:r>
      <w:r>
        <w:rPr>
          <w:rFonts w:ascii="宋体" w:eastAsia="宋体" w:hAnsi="宋体" w:cs="宋体"/>
          <w:sz w:val="21"/>
          <w:szCs w:val="21"/>
          <w:lang w:eastAsia="zh-CN"/>
        </w:rPr>
        <w:t xml:space="preserve"> V,低电平不应大于</w:t>
      </w:r>
      <w:r>
        <w:rPr>
          <w:rFonts w:ascii="宋体" w:eastAsia="宋体" w:hAnsi="宋体" w:cs="宋体" w:hint="eastAsia"/>
          <w:sz w:val="21"/>
          <w:szCs w:val="21"/>
          <w:lang w:eastAsia="zh-CN"/>
        </w:rPr>
        <w:t>0</w:t>
      </w:r>
      <w:r>
        <w:rPr>
          <w:rFonts w:ascii="宋体" w:eastAsia="宋体" w:hAnsi="宋体" w:cs="宋体"/>
          <w:sz w:val="21"/>
          <w:szCs w:val="21"/>
          <w:lang w:eastAsia="zh-CN"/>
        </w:rPr>
        <w:t>.22 V。</w:t>
      </w:r>
    </w:p>
    <w:p w14:paraId="3C6BDB0F" w14:textId="77777777" w:rsidR="00D57892" w:rsidRDefault="00000000">
      <w:pPr>
        <w:pStyle w:val="2"/>
        <w:rPr>
          <w:rFonts w:ascii="黑体" w:eastAsia="黑体" w:hAnsi="黑体"/>
          <w:b w:val="0"/>
          <w:bCs w:val="0"/>
          <w:sz w:val="21"/>
          <w:szCs w:val="21"/>
          <w:lang w:eastAsia="zh-CN"/>
        </w:rPr>
      </w:pPr>
      <w:bookmarkStart w:id="35" w:name="_Toc113433640"/>
      <w:r>
        <w:rPr>
          <w:rFonts w:ascii="黑体" w:eastAsia="黑体" w:hAnsi="黑体"/>
          <w:b w:val="0"/>
          <w:bCs w:val="0"/>
          <w:sz w:val="21"/>
          <w:szCs w:val="21"/>
          <w:lang w:eastAsia="zh-CN"/>
        </w:rPr>
        <w:t>6.5 耐用性</w:t>
      </w:r>
      <w:bookmarkEnd w:id="35"/>
    </w:p>
    <w:p w14:paraId="10BF97A8" w14:textId="77777777" w:rsidR="00D57892" w:rsidRDefault="00000000">
      <w:pPr>
        <w:widowControl/>
        <w:snapToGrid w:val="0"/>
        <w:spacing w:line="300" w:lineRule="auto"/>
        <w:rPr>
          <w:rFonts w:ascii="黑体" w:eastAsia="黑体" w:hAnsi="黑体" w:cs="宋体"/>
          <w:sz w:val="21"/>
          <w:szCs w:val="21"/>
          <w:lang w:eastAsia="zh-CN"/>
        </w:rPr>
      </w:pPr>
      <w:bookmarkStart w:id="36" w:name="_Hlk113392274"/>
      <w:r>
        <w:rPr>
          <w:rFonts w:ascii="黑体" w:eastAsia="黑体" w:hAnsi="黑体" w:cs="宋体"/>
          <w:sz w:val="21"/>
          <w:szCs w:val="21"/>
          <w:lang w:eastAsia="zh-CN"/>
        </w:rPr>
        <w:t>6.5.1 耐低温性</w:t>
      </w:r>
    </w:p>
    <w:bookmarkEnd w:id="36"/>
    <w:p w14:paraId="2129CD44"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低温试验后</w:t>
      </w:r>
      <w:r>
        <w:rPr>
          <w:rFonts w:ascii="宋体" w:eastAsia="宋体" w:hAnsi="宋体" w:cs="宋体"/>
          <w:sz w:val="21"/>
          <w:szCs w:val="21"/>
          <w:lang w:eastAsia="zh-CN"/>
        </w:rPr>
        <w:t>应符合下列规定</w:t>
      </w:r>
      <w:r>
        <w:rPr>
          <w:rFonts w:ascii="宋体" w:eastAsia="宋体" w:hAnsi="宋体" w:cs="宋体" w:hint="eastAsia"/>
          <w:sz w:val="21"/>
          <w:szCs w:val="21"/>
          <w:lang w:eastAsia="zh-CN"/>
        </w:rPr>
        <w:t>:</w:t>
      </w:r>
    </w:p>
    <w:p w14:paraId="5BB47D3F"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a)</w:t>
      </w:r>
      <w:r>
        <w:rPr>
          <w:rFonts w:ascii="宋体" w:eastAsia="宋体" w:hAnsi="宋体" w:cs="宋体" w:hint="eastAsia"/>
          <w:sz w:val="21"/>
          <w:szCs w:val="21"/>
          <w:lang w:eastAsia="zh-CN"/>
        </w:rPr>
        <w:t>器件结构</w:t>
      </w:r>
      <w:r>
        <w:rPr>
          <w:rFonts w:ascii="宋体" w:eastAsia="宋体" w:hAnsi="宋体" w:cs="宋体"/>
          <w:sz w:val="21"/>
          <w:szCs w:val="21"/>
          <w:lang w:eastAsia="zh-CN"/>
        </w:rPr>
        <w:t>应无破损及明显变形；</w:t>
      </w:r>
    </w:p>
    <w:p w14:paraId="3635C808"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b)</w:t>
      </w:r>
      <w:r>
        <w:rPr>
          <w:rFonts w:ascii="宋体" w:eastAsia="宋体" w:hAnsi="宋体" w:cs="宋体" w:hint="eastAsia"/>
          <w:sz w:val="21"/>
          <w:szCs w:val="21"/>
          <w:lang w:eastAsia="zh-CN"/>
        </w:rPr>
        <w:t>气密性应符合</w:t>
      </w:r>
      <w:r>
        <w:rPr>
          <w:rFonts w:ascii="宋体" w:eastAsia="宋体" w:hAnsi="宋体" w:cs="宋体"/>
          <w:sz w:val="21"/>
          <w:szCs w:val="21"/>
          <w:lang w:eastAsia="zh-CN"/>
        </w:rPr>
        <w:t>6.1的规定，耐压强度应符合6.2.1的规定</w:t>
      </w:r>
      <w:r>
        <w:rPr>
          <w:rFonts w:ascii="宋体" w:eastAsia="宋体" w:hAnsi="宋体" w:cs="宋体" w:hint="eastAsia"/>
          <w:sz w:val="21"/>
          <w:szCs w:val="21"/>
          <w:lang w:eastAsia="zh-CN"/>
        </w:rPr>
        <w:t>。</w:t>
      </w:r>
    </w:p>
    <w:p w14:paraId="4847B532"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6.5.2 耐高温性</w:t>
      </w:r>
    </w:p>
    <w:p w14:paraId="01FF1449"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高温试验后</w:t>
      </w:r>
      <w:r>
        <w:rPr>
          <w:rFonts w:ascii="宋体" w:eastAsia="宋体" w:hAnsi="宋体" w:cs="宋体"/>
          <w:sz w:val="21"/>
          <w:szCs w:val="21"/>
          <w:lang w:eastAsia="zh-CN"/>
        </w:rPr>
        <w:t>应符合下列规定</w:t>
      </w:r>
      <w:r>
        <w:rPr>
          <w:rFonts w:ascii="宋体" w:eastAsia="宋体" w:hAnsi="宋体" w:cs="宋体" w:hint="eastAsia"/>
          <w:sz w:val="21"/>
          <w:szCs w:val="21"/>
          <w:lang w:eastAsia="zh-CN"/>
        </w:rPr>
        <w:t>:</w:t>
      </w:r>
    </w:p>
    <w:p w14:paraId="31B9F52F"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a)</w:t>
      </w:r>
      <w:r>
        <w:rPr>
          <w:rFonts w:ascii="宋体" w:eastAsia="宋体" w:hAnsi="宋体" w:cs="宋体" w:hint="eastAsia"/>
          <w:sz w:val="21"/>
          <w:szCs w:val="21"/>
          <w:lang w:eastAsia="zh-CN"/>
        </w:rPr>
        <w:t>器件</w:t>
      </w:r>
      <w:r>
        <w:rPr>
          <w:rFonts w:ascii="宋体" w:eastAsia="宋体" w:hAnsi="宋体" w:cs="宋体"/>
          <w:sz w:val="21"/>
          <w:szCs w:val="21"/>
          <w:lang w:eastAsia="zh-CN"/>
        </w:rPr>
        <w:t>应无破损及明显变形；</w:t>
      </w:r>
    </w:p>
    <w:p w14:paraId="45FFDC8D"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hint="eastAsia"/>
          <w:sz w:val="21"/>
          <w:szCs w:val="21"/>
          <w:lang w:eastAsia="zh-CN"/>
        </w:rPr>
        <w:t>b</w:t>
      </w:r>
      <w:r>
        <w:rPr>
          <w:rFonts w:ascii="宋体" w:eastAsia="宋体" w:hAnsi="宋体" w:cs="宋体"/>
          <w:sz w:val="21"/>
          <w:szCs w:val="21"/>
          <w:lang w:eastAsia="zh-CN"/>
        </w:rPr>
        <w:t>)密封性应符合6.2的规定。</w:t>
      </w:r>
    </w:p>
    <w:p w14:paraId="03BCDADA"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6.5.3 耐介质温度交变性</w:t>
      </w:r>
    </w:p>
    <w:p w14:paraId="7F249790"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lastRenderedPageBreak/>
        <w:t>介质温度交变性试验后，气密性应符合</w:t>
      </w:r>
      <w:r>
        <w:rPr>
          <w:rFonts w:ascii="宋体" w:eastAsia="宋体" w:hAnsi="宋体" w:cs="宋体"/>
          <w:sz w:val="21"/>
          <w:szCs w:val="21"/>
          <w:lang w:eastAsia="zh-CN"/>
        </w:rPr>
        <w:t>6.1的规定，耐压强度应符合6.2.1的规定</w:t>
      </w:r>
      <w:r>
        <w:rPr>
          <w:rFonts w:ascii="宋体" w:eastAsia="宋体" w:hAnsi="宋体" w:cs="宋体" w:hint="eastAsia"/>
          <w:sz w:val="21"/>
          <w:szCs w:val="21"/>
          <w:lang w:eastAsia="zh-CN"/>
        </w:rPr>
        <w:t>。</w:t>
      </w:r>
    </w:p>
    <w:p w14:paraId="39D75C42" w14:textId="77777777" w:rsidR="00D57892" w:rsidRDefault="00000000">
      <w:pPr>
        <w:widowControl/>
        <w:snapToGrid w:val="0"/>
        <w:spacing w:line="300" w:lineRule="auto"/>
        <w:rPr>
          <w:rFonts w:ascii="黑体" w:eastAsia="黑体" w:hAnsi="黑体" w:cs="宋体"/>
          <w:sz w:val="21"/>
          <w:szCs w:val="21"/>
          <w:lang w:eastAsia="zh-CN"/>
        </w:rPr>
      </w:pPr>
      <w:bookmarkStart w:id="37" w:name="_Hlk113392318"/>
      <w:r>
        <w:rPr>
          <w:rFonts w:ascii="黑体" w:eastAsia="黑体" w:hAnsi="黑体" w:cs="宋体"/>
          <w:sz w:val="21"/>
          <w:szCs w:val="21"/>
          <w:lang w:eastAsia="zh-CN"/>
        </w:rPr>
        <w:t>6.5.4</w:t>
      </w:r>
      <w:r>
        <w:rPr>
          <w:rFonts w:ascii="黑体" w:eastAsia="黑体" w:hAnsi="黑体" w:cs="宋体" w:hint="eastAsia"/>
          <w:sz w:val="21"/>
          <w:szCs w:val="21"/>
          <w:lang w:eastAsia="zh-CN"/>
        </w:rPr>
        <w:t xml:space="preserve"> </w:t>
      </w:r>
      <w:r>
        <w:rPr>
          <w:rFonts w:ascii="黑体" w:eastAsia="黑体" w:hAnsi="黑体" w:cs="宋体"/>
          <w:sz w:val="21"/>
          <w:szCs w:val="21"/>
          <w:lang w:eastAsia="zh-CN"/>
        </w:rPr>
        <w:t>耐水锤冲击性</w:t>
      </w:r>
    </w:p>
    <w:bookmarkEnd w:id="37"/>
    <w:p w14:paraId="15FB2E04"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水锤试验后</w:t>
      </w:r>
      <w:r>
        <w:rPr>
          <w:rFonts w:ascii="宋体" w:eastAsia="宋体" w:hAnsi="宋体" w:cs="宋体"/>
          <w:sz w:val="21"/>
          <w:szCs w:val="21"/>
          <w:lang w:eastAsia="zh-CN"/>
        </w:rPr>
        <w:t>应符合下列规定</w:t>
      </w:r>
      <w:r>
        <w:rPr>
          <w:rFonts w:ascii="宋体" w:eastAsia="宋体" w:hAnsi="宋体" w:cs="宋体" w:hint="eastAsia"/>
          <w:sz w:val="21"/>
          <w:szCs w:val="21"/>
          <w:lang w:eastAsia="zh-CN"/>
        </w:rPr>
        <w:t>：</w:t>
      </w:r>
    </w:p>
    <w:p w14:paraId="6021015B"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a)器件</w:t>
      </w:r>
      <w:r>
        <w:rPr>
          <w:rFonts w:ascii="宋体" w:eastAsia="宋体" w:hAnsi="宋体" w:cs="宋体"/>
          <w:sz w:val="21"/>
          <w:szCs w:val="21"/>
          <w:lang w:eastAsia="zh-CN"/>
        </w:rPr>
        <w:t>应无破损及明显变形；</w:t>
      </w:r>
    </w:p>
    <w:p w14:paraId="6D3DD8D9"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b)</w:t>
      </w:r>
      <w:r>
        <w:rPr>
          <w:rFonts w:ascii="宋体" w:eastAsia="宋体" w:hAnsi="宋体" w:cs="宋体" w:hint="eastAsia"/>
          <w:sz w:val="21"/>
          <w:szCs w:val="21"/>
          <w:lang w:eastAsia="zh-CN"/>
        </w:rPr>
        <w:t>气密性应符合</w:t>
      </w:r>
      <w:r>
        <w:rPr>
          <w:rFonts w:ascii="宋体" w:eastAsia="宋体" w:hAnsi="宋体" w:cs="宋体"/>
          <w:sz w:val="21"/>
          <w:szCs w:val="21"/>
          <w:lang w:eastAsia="zh-CN"/>
        </w:rPr>
        <w:t>6.1的规定</w:t>
      </w:r>
      <w:r>
        <w:rPr>
          <w:rFonts w:ascii="宋体" w:eastAsia="宋体" w:hAnsi="宋体" w:cs="宋体" w:hint="eastAsia"/>
          <w:sz w:val="21"/>
          <w:szCs w:val="21"/>
          <w:lang w:eastAsia="zh-CN"/>
        </w:rPr>
        <w:t>。</w:t>
      </w:r>
    </w:p>
    <w:p w14:paraId="78B4E009"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c)壳体爆破强度达到5MPa或以上的，可除该项试验。</w:t>
      </w:r>
    </w:p>
    <w:p w14:paraId="4E03A5FD"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6.5.5 耐</w:t>
      </w:r>
      <w:r>
        <w:rPr>
          <w:rFonts w:ascii="黑体" w:eastAsia="黑体" w:hAnsi="黑体" w:cs="宋体" w:hint="eastAsia"/>
          <w:sz w:val="21"/>
          <w:szCs w:val="21"/>
          <w:lang w:eastAsia="zh-CN"/>
        </w:rPr>
        <w:t>浊</w:t>
      </w:r>
      <w:r>
        <w:rPr>
          <w:rFonts w:ascii="黑体" w:eastAsia="黑体" w:hAnsi="黑体" w:cs="宋体"/>
          <w:sz w:val="21"/>
          <w:szCs w:val="21"/>
          <w:lang w:eastAsia="zh-CN"/>
        </w:rPr>
        <w:t>水</w:t>
      </w:r>
      <w:r>
        <w:rPr>
          <w:rFonts w:ascii="黑体" w:eastAsia="黑体" w:hAnsi="黑体" w:cs="宋体" w:hint="eastAsia"/>
          <w:sz w:val="21"/>
          <w:szCs w:val="21"/>
          <w:lang w:eastAsia="zh-CN"/>
        </w:rPr>
        <w:t>性</w:t>
      </w:r>
    </w:p>
    <w:p w14:paraId="7D03CA53"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耐浊水试验后</w:t>
      </w:r>
      <w:r>
        <w:rPr>
          <w:rFonts w:ascii="宋体" w:eastAsia="宋体" w:hAnsi="宋体" w:cs="宋体"/>
          <w:sz w:val="21"/>
          <w:szCs w:val="21"/>
          <w:lang w:eastAsia="zh-CN"/>
        </w:rPr>
        <w:t>应符合下列规定：</w:t>
      </w:r>
    </w:p>
    <w:p w14:paraId="1575D62E"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hint="eastAsia"/>
          <w:sz w:val="21"/>
          <w:szCs w:val="21"/>
          <w:lang w:eastAsia="zh-CN"/>
        </w:rPr>
        <w:t>a</w:t>
      </w:r>
      <w:r>
        <w:rPr>
          <w:rFonts w:ascii="宋体" w:eastAsia="宋体" w:hAnsi="宋体" w:cs="宋体"/>
          <w:sz w:val="21"/>
          <w:szCs w:val="21"/>
          <w:lang w:eastAsia="zh-CN"/>
        </w:rPr>
        <w:t>)</w:t>
      </w:r>
      <w:r>
        <w:rPr>
          <w:rFonts w:ascii="宋体" w:eastAsia="宋体" w:hAnsi="宋体" w:cs="宋体" w:hint="eastAsia"/>
          <w:sz w:val="21"/>
          <w:szCs w:val="21"/>
          <w:lang w:eastAsia="zh-CN"/>
        </w:rPr>
        <w:t>水流量传感器的</w:t>
      </w:r>
      <w:bookmarkStart w:id="38" w:name="_Hlk113401655"/>
      <w:r>
        <w:rPr>
          <w:rFonts w:ascii="宋体" w:eastAsia="宋体" w:hAnsi="宋体" w:cs="宋体" w:hint="eastAsia"/>
          <w:sz w:val="21"/>
          <w:szCs w:val="21"/>
          <w:lang w:eastAsia="zh-CN"/>
        </w:rPr>
        <w:t>准确度</w:t>
      </w:r>
      <w:bookmarkEnd w:id="38"/>
      <w:r>
        <w:rPr>
          <w:rFonts w:ascii="宋体" w:eastAsia="宋体" w:hAnsi="宋体" w:cs="宋体" w:hint="eastAsia"/>
          <w:sz w:val="21"/>
          <w:szCs w:val="21"/>
          <w:lang w:eastAsia="zh-CN"/>
        </w:rPr>
        <w:t>应符合</w:t>
      </w:r>
      <w:r>
        <w:rPr>
          <w:rFonts w:ascii="宋体" w:eastAsia="宋体" w:hAnsi="宋体" w:cs="宋体"/>
          <w:sz w:val="21"/>
          <w:szCs w:val="21"/>
          <w:lang w:eastAsia="zh-CN"/>
        </w:rPr>
        <w:t>6.4.1.1的规定；</w:t>
      </w:r>
    </w:p>
    <w:p w14:paraId="64A65848"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hint="eastAsia"/>
          <w:sz w:val="21"/>
          <w:szCs w:val="21"/>
          <w:lang w:eastAsia="zh-CN"/>
        </w:rPr>
        <w:t>b</w:t>
      </w:r>
      <w:r>
        <w:rPr>
          <w:rFonts w:ascii="宋体" w:eastAsia="宋体" w:hAnsi="宋体" w:cs="宋体"/>
          <w:sz w:val="21"/>
          <w:szCs w:val="21"/>
          <w:lang w:eastAsia="zh-CN"/>
        </w:rPr>
        <w:t>)水流量开关应能正常运转，开启流量和关闭流量与试验前测量值的偏差率绝对值不应大于</w:t>
      </w:r>
      <w:r>
        <w:rPr>
          <w:rFonts w:ascii="宋体" w:eastAsia="宋体" w:hAnsi="宋体" w:cs="宋体"/>
          <w:color w:val="FF0000"/>
          <w:sz w:val="21"/>
          <w:szCs w:val="21"/>
          <w:lang w:eastAsia="zh-CN"/>
        </w:rPr>
        <w:t>20%</w:t>
      </w:r>
      <w:r>
        <w:rPr>
          <w:rFonts w:ascii="宋体" w:eastAsia="宋体" w:hAnsi="宋体" w:cs="宋体"/>
          <w:sz w:val="21"/>
          <w:szCs w:val="21"/>
          <w:lang w:eastAsia="zh-CN"/>
        </w:rPr>
        <w:t>。</w:t>
      </w:r>
    </w:p>
    <w:p w14:paraId="5C95BD7D" w14:textId="77777777" w:rsidR="00D57892" w:rsidRDefault="00000000">
      <w:pPr>
        <w:pStyle w:val="2"/>
        <w:rPr>
          <w:rFonts w:ascii="黑体" w:eastAsia="黑体" w:hAnsi="黑体"/>
          <w:b w:val="0"/>
          <w:bCs w:val="0"/>
          <w:sz w:val="21"/>
          <w:szCs w:val="21"/>
          <w:lang w:eastAsia="zh-CN"/>
        </w:rPr>
      </w:pPr>
      <w:bookmarkStart w:id="39" w:name="_Toc113433641"/>
      <w:r>
        <w:rPr>
          <w:rFonts w:ascii="黑体" w:eastAsia="黑体" w:hAnsi="黑体"/>
          <w:b w:val="0"/>
          <w:bCs w:val="0"/>
          <w:sz w:val="21"/>
          <w:szCs w:val="21"/>
          <w:lang w:eastAsia="zh-CN"/>
        </w:rPr>
        <w:t>6.6 耐久性</w:t>
      </w:r>
      <w:bookmarkEnd w:id="39"/>
    </w:p>
    <w:p w14:paraId="77933D7F"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6.6.1 水流量传感器</w:t>
      </w:r>
    </w:p>
    <w:p w14:paraId="66AB3037"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按</w:t>
      </w:r>
      <w:r>
        <w:rPr>
          <w:rFonts w:ascii="宋体" w:eastAsia="宋体" w:hAnsi="宋体" w:cs="宋体"/>
          <w:sz w:val="21"/>
          <w:szCs w:val="21"/>
          <w:lang w:eastAsia="zh-CN"/>
        </w:rPr>
        <w:t>7.7.1</w:t>
      </w:r>
      <w:r>
        <w:rPr>
          <w:rFonts w:ascii="宋体" w:eastAsia="宋体" w:hAnsi="宋体" w:cs="宋体" w:hint="eastAsia"/>
          <w:sz w:val="21"/>
          <w:szCs w:val="21"/>
          <w:lang w:eastAsia="zh-CN"/>
        </w:rPr>
        <w:t>方法试验后，</w:t>
      </w:r>
      <w:r>
        <w:rPr>
          <w:rFonts w:ascii="宋体" w:eastAsia="宋体" w:hAnsi="宋体" w:cs="宋体"/>
          <w:sz w:val="21"/>
          <w:szCs w:val="21"/>
          <w:lang w:eastAsia="zh-CN"/>
        </w:rPr>
        <w:t>应符合下列规定：</w:t>
      </w:r>
    </w:p>
    <w:p w14:paraId="50658A37"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a)</w:t>
      </w:r>
      <w:r>
        <w:rPr>
          <w:rFonts w:ascii="宋体" w:eastAsia="宋体" w:hAnsi="宋体" w:cs="宋体" w:hint="eastAsia"/>
          <w:sz w:val="21"/>
          <w:szCs w:val="21"/>
          <w:lang w:eastAsia="zh-CN"/>
        </w:rPr>
        <w:t>气密</w:t>
      </w:r>
      <w:r>
        <w:rPr>
          <w:rFonts w:ascii="宋体" w:eastAsia="宋体" w:hAnsi="宋体" w:cs="宋体"/>
          <w:sz w:val="21"/>
          <w:szCs w:val="21"/>
          <w:lang w:eastAsia="zh-CN"/>
        </w:rPr>
        <w:t xml:space="preserve">性应符合6.1的规定； </w:t>
      </w:r>
    </w:p>
    <w:p w14:paraId="627450D2"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b)输出脉冲频率与试验前测量值的偏差率绝对值不应大于10%。</w:t>
      </w:r>
    </w:p>
    <w:p w14:paraId="234D7743"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6.6.2 水流量开关</w:t>
      </w:r>
    </w:p>
    <w:p w14:paraId="6DE4F930"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按</w:t>
      </w:r>
      <w:r>
        <w:rPr>
          <w:rFonts w:ascii="宋体" w:eastAsia="宋体" w:hAnsi="宋体" w:cs="宋体"/>
          <w:sz w:val="21"/>
          <w:szCs w:val="21"/>
          <w:lang w:eastAsia="zh-CN"/>
        </w:rPr>
        <w:t>7.7.2</w:t>
      </w:r>
      <w:r>
        <w:rPr>
          <w:rFonts w:ascii="宋体" w:eastAsia="宋体" w:hAnsi="宋体" w:cs="宋体" w:hint="eastAsia"/>
          <w:sz w:val="21"/>
          <w:szCs w:val="21"/>
          <w:lang w:eastAsia="zh-CN"/>
        </w:rPr>
        <w:t>方法试验后，</w:t>
      </w:r>
      <w:r>
        <w:rPr>
          <w:rFonts w:ascii="宋体" w:eastAsia="宋体" w:hAnsi="宋体" w:cs="宋体"/>
          <w:sz w:val="21"/>
          <w:szCs w:val="21"/>
          <w:lang w:eastAsia="zh-CN"/>
        </w:rPr>
        <w:t>应符合下列规定：</w:t>
      </w:r>
    </w:p>
    <w:p w14:paraId="04389AF4"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a)</w:t>
      </w:r>
      <w:r>
        <w:rPr>
          <w:rFonts w:hint="eastAsia"/>
          <w:lang w:eastAsia="zh-CN"/>
        </w:rPr>
        <w:t xml:space="preserve"> </w:t>
      </w:r>
      <w:r>
        <w:rPr>
          <w:rFonts w:ascii="宋体" w:eastAsia="宋体" w:hAnsi="宋体" w:cs="宋体" w:hint="eastAsia"/>
          <w:sz w:val="21"/>
          <w:szCs w:val="21"/>
          <w:lang w:eastAsia="zh-CN"/>
        </w:rPr>
        <w:t>气密性应符合</w:t>
      </w:r>
      <w:r>
        <w:rPr>
          <w:rFonts w:ascii="宋体" w:eastAsia="宋体" w:hAnsi="宋体" w:cs="宋体"/>
          <w:sz w:val="21"/>
          <w:szCs w:val="21"/>
          <w:lang w:eastAsia="zh-CN"/>
        </w:rPr>
        <w:t>6.1的规定；</w:t>
      </w:r>
    </w:p>
    <w:p w14:paraId="0A9D4781"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b) 开启流量和关闭流量与试验前测量值的偏差率绝对值不应大于5%。</w:t>
      </w:r>
    </w:p>
    <w:p w14:paraId="4ECCD091" w14:textId="77777777" w:rsidR="00D57892" w:rsidRDefault="00D57892">
      <w:pPr>
        <w:widowControl/>
        <w:snapToGrid w:val="0"/>
        <w:spacing w:line="300" w:lineRule="auto"/>
        <w:ind w:firstLineChars="202" w:firstLine="424"/>
        <w:rPr>
          <w:rFonts w:ascii="宋体" w:eastAsia="宋体" w:hAnsi="宋体" w:cs="宋体"/>
          <w:sz w:val="21"/>
          <w:szCs w:val="21"/>
          <w:lang w:eastAsia="zh-CN"/>
        </w:rPr>
      </w:pPr>
    </w:p>
    <w:p w14:paraId="226A2711" w14:textId="77777777" w:rsidR="00D57892" w:rsidRDefault="00000000">
      <w:pPr>
        <w:pStyle w:val="2"/>
        <w:snapToGrid w:val="0"/>
        <w:spacing w:before="100" w:beforeAutospacing="1" w:after="100" w:afterAutospacing="1" w:line="300" w:lineRule="auto"/>
        <w:rPr>
          <w:rFonts w:ascii="黑体" w:eastAsia="黑体" w:hAnsi="黑体"/>
          <w:b w:val="0"/>
          <w:bCs w:val="0"/>
          <w:sz w:val="21"/>
          <w:szCs w:val="21"/>
          <w:lang w:eastAsia="zh-CN"/>
        </w:rPr>
      </w:pPr>
      <w:bookmarkStart w:id="40" w:name="_Toc113433642"/>
      <w:r>
        <w:rPr>
          <w:rFonts w:ascii="黑体" w:eastAsia="黑体" w:hAnsi="黑体"/>
          <w:b w:val="0"/>
          <w:bCs w:val="0"/>
          <w:sz w:val="21"/>
          <w:szCs w:val="21"/>
          <w:lang w:eastAsia="zh-CN"/>
        </w:rPr>
        <w:t>6.7 电气元件性能</w:t>
      </w:r>
      <w:bookmarkEnd w:id="40"/>
    </w:p>
    <w:p w14:paraId="5D69693A"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应符合附录B的规定</w:t>
      </w:r>
      <w:r>
        <w:rPr>
          <w:rFonts w:ascii="宋体" w:eastAsia="宋体" w:hAnsi="宋体" w:cs="宋体" w:hint="eastAsia"/>
          <w:sz w:val="21"/>
          <w:szCs w:val="21"/>
          <w:lang w:eastAsia="zh-CN"/>
        </w:rPr>
        <w:t>。</w:t>
      </w:r>
    </w:p>
    <w:p w14:paraId="2FF6BCCC" w14:textId="77777777" w:rsidR="00D57892" w:rsidRDefault="00000000">
      <w:pPr>
        <w:pStyle w:val="1"/>
        <w:snapToGrid w:val="0"/>
        <w:spacing w:before="100" w:beforeAutospacing="1" w:after="100" w:afterAutospacing="1" w:line="300" w:lineRule="auto"/>
        <w:rPr>
          <w:rFonts w:ascii="黑体" w:eastAsia="黑体" w:hAnsi="黑体"/>
          <w:b w:val="0"/>
          <w:bCs w:val="0"/>
          <w:sz w:val="21"/>
          <w:szCs w:val="21"/>
          <w:lang w:eastAsia="zh-CN"/>
        </w:rPr>
      </w:pPr>
      <w:bookmarkStart w:id="41" w:name="_Toc113433643"/>
      <w:r>
        <w:rPr>
          <w:rFonts w:ascii="黑体" w:eastAsia="黑体" w:hAnsi="黑体"/>
          <w:b w:val="0"/>
          <w:bCs w:val="0"/>
          <w:sz w:val="21"/>
          <w:szCs w:val="21"/>
          <w:lang w:eastAsia="zh-CN"/>
        </w:rPr>
        <w:t>7 试验方法</w:t>
      </w:r>
      <w:bookmarkEnd w:id="41"/>
    </w:p>
    <w:p w14:paraId="27B5B913" w14:textId="77777777" w:rsidR="00D57892" w:rsidRDefault="00000000">
      <w:pPr>
        <w:pStyle w:val="2"/>
        <w:snapToGrid w:val="0"/>
        <w:spacing w:before="0" w:after="0" w:line="300" w:lineRule="auto"/>
        <w:rPr>
          <w:rFonts w:ascii="黑体" w:eastAsia="黑体" w:hAnsi="黑体"/>
          <w:b w:val="0"/>
          <w:bCs w:val="0"/>
          <w:sz w:val="21"/>
          <w:szCs w:val="21"/>
          <w:lang w:eastAsia="zh-CN"/>
        </w:rPr>
      </w:pPr>
      <w:bookmarkStart w:id="42" w:name="_Toc113433644"/>
      <w:r>
        <w:rPr>
          <w:rFonts w:ascii="黑体" w:eastAsia="黑体" w:hAnsi="黑体"/>
          <w:b w:val="0"/>
          <w:bCs w:val="0"/>
          <w:sz w:val="21"/>
          <w:szCs w:val="21"/>
          <w:lang w:eastAsia="zh-CN"/>
        </w:rPr>
        <w:t>7.1 试验条件和仪器仪表</w:t>
      </w:r>
      <w:bookmarkEnd w:id="42"/>
    </w:p>
    <w:p w14:paraId="0189D503"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7.1.1试验条件</w:t>
      </w:r>
    </w:p>
    <w:p w14:paraId="1FBD9607"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7.1.1.1</w:t>
      </w:r>
      <w:r>
        <w:rPr>
          <w:rFonts w:ascii="宋体" w:eastAsia="宋体" w:hAnsi="宋体" w:cs="宋体"/>
          <w:sz w:val="21"/>
          <w:szCs w:val="21"/>
          <w:lang w:eastAsia="zh-CN"/>
        </w:rPr>
        <w:t>实验室条件：</w:t>
      </w:r>
    </w:p>
    <w:p w14:paraId="47315E64"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a) 实验室温度：20℃±15℃</w:t>
      </w:r>
    </w:p>
    <w:p w14:paraId="4BFEEB1F" w14:textId="77777777" w:rsidR="00D57892" w:rsidRDefault="00000000">
      <w:pPr>
        <w:widowControl/>
        <w:snapToGrid w:val="0"/>
        <w:spacing w:line="300" w:lineRule="auto"/>
        <w:ind w:firstLineChars="202" w:firstLine="424"/>
        <w:rPr>
          <w:rFonts w:ascii="宋体" w:eastAsia="宋体" w:hAnsi="宋体" w:cs="宋体"/>
          <w:color w:val="FF0000"/>
          <w:sz w:val="21"/>
          <w:szCs w:val="21"/>
          <w:lang w:eastAsia="zh-CN"/>
        </w:rPr>
      </w:pPr>
      <w:r>
        <w:rPr>
          <w:rFonts w:ascii="宋体" w:eastAsia="宋体" w:hAnsi="宋体" w:cs="宋体"/>
          <w:sz w:val="21"/>
          <w:szCs w:val="21"/>
          <w:lang w:eastAsia="zh-CN"/>
        </w:rPr>
        <w:t>b) 进水温度：20℃±10℃</w:t>
      </w:r>
    </w:p>
    <w:p w14:paraId="0D8EDCAE"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7.1.1.2电源条件</w:t>
      </w:r>
    </w:p>
    <w:p w14:paraId="3CB4BF93"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实验室使用的交流电源，电压波动范围应在±2%以内。</w:t>
      </w:r>
    </w:p>
    <w:p w14:paraId="7D26455D"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7.1.2 试验仪器仪表</w:t>
      </w:r>
    </w:p>
    <w:p w14:paraId="403FEE41"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试验仪器仪表应符合表2的规定或采用同等以上精度等级的其他试验仪器仪表。</w:t>
      </w:r>
    </w:p>
    <w:p w14:paraId="4804CA34" w14:textId="77777777" w:rsidR="00831584" w:rsidRDefault="00831584">
      <w:pPr>
        <w:widowControl/>
        <w:rPr>
          <w:rFonts w:ascii="黑体" w:eastAsia="黑体" w:hAnsi="黑体" w:cs="宋体"/>
          <w:sz w:val="18"/>
          <w:szCs w:val="18"/>
          <w:lang w:eastAsia="zh-CN"/>
        </w:rPr>
      </w:pPr>
      <w:r>
        <w:rPr>
          <w:rFonts w:ascii="黑体" w:eastAsia="黑体" w:hAnsi="黑体" w:cs="宋体"/>
          <w:sz w:val="18"/>
          <w:szCs w:val="18"/>
          <w:lang w:eastAsia="zh-CN"/>
        </w:rPr>
        <w:br w:type="page"/>
      </w:r>
    </w:p>
    <w:p w14:paraId="6FA41BFC" w14:textId="4AFC3186" w:rsidR="00D57892" w:rsidRDefault="00000000">
      <w:pPr>
        <w:widowControl/>
        <w:snapToGrid w:val="0"/>
        <w:spacing w:line="300" w:lineRule="auto"/>
        <w:jc w:val="center"/>
        <w:rPr>
          <w:rFonts w:ascii="黑体" w:eastAsia="黑体" w:hAnsi="黑体" w:cs="宋体"/>
          <w:sz w:val="18"/>
          <w:szCs w:val="18"/>
          <w:lang w:eastAsia="zh-CN"/>
        </w:rPr>
      </w:pPr>
      <w:r>
        <w:rPr>
          <w:rFonts w:ascii="黑体" w:eastAsia="黑体" w:hAnsi="黑体" w:cs="宋体" w:hint="eastAsia"/>
          <w:sz w:val="18"/>
          <w:szCs w:val="18"/>
          <w:lang w:eastAsia="zh-CN"/>
        </w:rPr>
        <w:lastRenderedPageBreak/>
        <w:t>表</w:t>
      </w:r>
      <w:r>
        <w:rPr>
          <w:rFonts w:ascii="黑体" w:eastAsia="黑体" w:hAnsi="黑体" w:cs="宋体"/>
          <w:sz w:val="18"/>
          <w:szCs w:val="18"/>
          <w:lang w:eastAsia="zh-CN"/>
        </w:rPr>
        <w:t>2 试验仪器仪表</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7"/>
        <w:gridCol w:w="2436"/>
        <w:gridCol w:w="2240"/>
        <w:gridCol w:w="2551"/>
      </w:tblGrid>
      <w:tr w:rsidR="00D57892" w14:paraId="287A0CFD" w14:textId="77777777">
        <w:trPr>
          <w:trHeight w:val="252"/>
          <w:jc w:val="center"/>
        </w:trPr>
        <w:tc>
          <w:tcPr>
            <w:tcW w:w="2407" w:type="dxa"/>
            <w:vAlign w:val="center"/>
          </w:tcPr>
          <w:p w14:paraId="05D293B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测试项目</w:t>
            </w:r>
          </w:p>
        </w:tc>
        <w:tc>
          <w:tcPr>
            <w:tcW w:w="2436" w:type="dxa"/>
            <w:vAlign w:val="center"/>
          </w:tcPr>
          <w:p w14:paraId="7A79FFB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仪器仪表示例</w:t>
            </w:r>
          </w:p>
        </w:tc>
        <w:tc>
          <w:tcPr>
            <w:tcW w:w="2240" w:type="dxa"/>
            <w:vAlign w:val="center"/>
          </w:tcPr>
          <w:p w14:paraId="3554E63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规格或范围</w:t>
            </w:r>
          </w:p>
        </w:tc>
        <w:tc>
          <w:tcPr>
            <w:tcW w:w="2551" w:type="dxa"/>
            <w:vAlign w:val="center"/>
          </w:tcPr>
          <w:p w14:paraId="15102C2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精度/最小刻度</w:t>
            </w:r>
          </w:p>
        </w:tc>
      </w:tr>
      <w:tr w:rsidR="00D57892" w14:paraId="73A4DEEA" w14:textId="77777777">
        <w:trPr>
          <w:trHeight w:val="252"/>
          <w:jc w:val="center"/>
        </w:trPr>
        <w:tc>
          <w:tcPr>
            <w:tcW w:w="2407" w:type="dxa"/>
            <w:vMerge w:val="restart"/>
            <w:vAlign w:val="center"/>
          </w:tcPr>
          <w:p w14:paraId="6D510A5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温度</w:t>
            </w:r>
          </w:p>
        </w:tc>
        <w:tc>
          <w:tcPr>
            <w:tcW w:w="2436" w:type="dxa"/>
            <w:vAlign w:val="center"/>
          </w:tcPr>
          <w:p w14:paraId="5905BF6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温度计</w:t>
            </w:r>
          </w:p>
        </w:tc>
        <w:tc>
          <w:tcPr>
            <w:tcW w:w="2240" w:type="dxa"/>
            <w:vAlign w:val="center"/>
          </w:tcPr>
          <w:p w14:paraId="4C8CEDE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 ℃</w:t>
            </w:r>
            <w:r>
              <w:rPr>
                <w:rFonts w:ascii="宋体" w:eastAsia="宋体" w:hAnsi="宋体" w:cs="宋体" w:hint="eastAsia"/>
                <w:sz w:val="18"/>
                <w:szCs w:val="18"/>
                <w:lang w:eastAsia="zh-CN"/>
              </w:rPr>
              <w:t>～</w:t>
            </w:r>
            <w:r>
              <w:rPr>
                <w:rFonts w:ascii="宋体" w:eastAsia="宋体" w:hAnsi="宋体" w:cs="宋体"/>
                <w:sz w:val="18"/>
                <w:szCs w:val="18"/>
                <w:lang w:eastAsia="zh-CN"/>
              </w:rPr>
              <w:t>50 ℃</w:t>
            </w:r>
          </w:p>
        </w:tc>
        <w:tc>
          <w:tcPr>
            <w:tcW w:w="2551" w:type="dxa"/>
            <w:vAlign w:val="center"/>
          </w:tcPr>
          <w:p w14:paraId="558F405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0.5 ℃</w:t>
            </w:r>
          </w:p>
        </w:tc>
      </w:tr>
      <w:tr w:rsidR="00D57892" w14:paraId="17466576" w14:textId="77777777">
        <w:trPr>
          <w:trHeight w:val="260"/>
          <w:jc w:val="center"/>
        </w:trPr>
        <w:tc>
          <w:tcPr>
            <w:tcW w:w="2407" w:type="dxa"/>
            <w:vMerge/>
            <w:vAlign w:val="center"/>
          </w:tcPr>
          <w:p w14:paraId="17089A84" w14:textId="77777777" w:rsidR="00D57892" w:rsidRDefault="00D57892">
            <w:pPr>
              <w:widowControl/>
              <w:snapToGrid w:val="0"/>
              <w:jc w:val="center"/>
              <w:rPr>
                <w:rFonts w:ascii="宋体" w:eastAsia="宋体" w:hAnsi="宋体" w:cs="宋体"/>
                <w:sz w:val="18"/>
                <w:szCs w:val="18"/>
                <w:lang w:eastAsia="zh-CN"/>
              </w:rPr>
            </w:pPr>
          </w:p>
        </w:tc>
        <w:tc>
          <w:tcPr>
            <w:tcW w:w="2436" w:type="dxa"/>
            <w:vAlign w:val="center"/>
          </w:tcPr>
          <w:p w14:paraId="401C75D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热敏电阻温度计</w:t>
            </w:r>
          </w:p>
        </w:tc>
        <w:tc>
          <w:tcPr>
            <w:tcW w:w="2240" w:type="dxa"/>
            <w:vAlign w:val="center"/>
          </w:tcPr>
          <w:p w14:paraId="1EE0D82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 ℃</w:t>
            </w:r>
            <w:r>
              <w:rPr>
                <w:rFonts w:ascii="宋体" w:eastAsia="宋体" w:hAnsi="宋体" w:cs="宋体" w:hint="eastAsia"/>
                <w:sz w:val="18"/>
                <w:szCs w:val="18"/>
                <w:lang w:eastAsia="zh-CN"/>
              </w:rPr>
              <w:t>～</w:t>
            </w:r>
            <w:r>
              <w:rPr>
                <w:rFonts w:ascii="宋体" w:eastAsia="宋体" w:hAnsi="宋体" w:cs="宋体"/>
                <w:sz w:val="18"/>
                <w:szCs w:val="18"/>
                <w:lang w:eastAsia="zh-CN"/>
              </w:rPr>
              <w:t>150 ℃</w:t>
            </w:r>
          </w:p>
        </w:tc>
        <w:tc>
          <w:tcPr>
            <w:tcW w:w="2551" w:type="dxa"/>
            <w:vAlign w:val="center"/>
          </w:tcPr>
          <w:p w14:paraId="32D101F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0.1 ℃</w:t>
            </w:r>
          </w:p>
        </w:tc>
      </w:tr>
      <w:tr w:rsidR="00D57892" w14:paraId="45956842" w14:textId="77777777">
        <w:trPr>
          <w:trHeight w:val="252"/>
          <w:jc w:val="center"/>
        </w:trPr>
        <w:tc>
          <w:tcPr>
            <w:tcW w:w="2407" w:type="dxa"/>
            <w:vAlign w:val="center"/>
          </w:tcPr>
          <w:p w14:paraId="02AF20D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湿度</w:t>
            </w:r>
          </w:p>
        </w:tc>
        <w:tc>
          <w:tcPr>
            <w:tcW w:w="2436" w:type="dxa"/>
            <w:vAlign w:val="center"/>
          </w:tcPr>
          <w:p w14:paraId="138B515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湿度计</w:t>
            </w:r>
          </w:p>
        </w:tc>
        <w:tc>
          <w:tcPr>
            <w:tcW w:w="2240" w:type="dxa"/>
            <w:vAlign w:val="center"/>
          </w:tcPr>
          <w:p w14:paraId="62BD294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相对湿度0%</w:t>
            </w:r>
            <w:r>
              <w:rPr>
                <w:rFonts w:ascii="宋体" w:eastAsia="宋体" w:hAnsi="宋体" w:cs="宋体" w:hint="eastAsia"/>
                <w:sz w:val="18"/>
                <w:szCs w:val="18"/>
                <w:lang w:eastAsia="zh-CN"/>
              </w:rPr>
              <w:t>～</w:t>
            </w:r>
            <w:r>
              <w:rPr>
                <w:rFonts w:ascii="宋体" w:eastAsia="宋体" w:hAnsi="宋体" w:cs="宋体"/>
                <w:sz w:val="18"/>
                <w:szCs w:val="18"/>
                <w:lang w:eastAsia="zh-CN"/>
              </w:rPr>
              <w:t>100%</w:t>
            </w:r>
          </w:p>
        </w:tc>
        <w:tc>
          <w:tcPr>
            <w:tcW w:w="2551" w:type="dxa"/>
            <w:vAlign w:val="center"/>
          </w:tcPr>
          <w:p w14:paraId="0DE5D7D3"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相对湿度1%</w:t>
            </w:r>
          </w:p>
        </w:tc>
      </w:tr>
      <w:tr w:rsidR="00D57892" w14:paraId="304D3BA3" w14:textId="77777777">
        <w:trPr>
          <w:trHeight w:val="260"/>
          <w:jc w:val="center"/>
        </w:trPr>
        <w:tc>
          <w:tcPr>
            <w:tcW w:w="2407" w:type="dxa"/>
            <w:vMerge w:val="restart"/>
            <w:vAlign w:val="center"/>
          </w:tcPr>
          <w:p w14:paraId="0FCD851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压力</w:t>
            </w:r>
          </w:p>
        </w:tc>
        <w:tc>
          <w:tcPr>
            <w:tcW w:w="2436" w:type="dxa"/>
            <w:vAlign w:val="center"/>
          </w:tcPr>
          <w:p w14:paraId="5A76B5E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压力表</w:t>
            </w:r>
          </w:p>
        </w:tc>
        <w:tc>
          <w:tcPr>
            <w:tcW w:w="2240" w:type="dxa"/>
            <w:vAlign w:val="center"/>
          </w:tcPr>
          <w:p w14:paraId="172CC81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 MPa</w:t>
            </w:r>
            <w:r>
              <w:rPr>
                <w:rFonts w:ascii="宋体" w:eastAsia="宋体" w:hAnsi="宋体" w:cs="宋体" w:hint="eastAsia"/>
                <w:sz w:val="18"/>
                <w:szCs w:val="18"/>
                <w:lang w:eastAsia="zh-CN"/>
              </w:rPr>
              <w:t>～</w:t>
            </w:r>
            <w:r>
              <w:rPr>
                <w:rFonts w:ascii="宋体" w:eastAsia="宋体" w:hAnsi="宋体" w:cs="宋体"/>
                <w:sz w:val="18"/>
                <w:szCs w:val="18"/>
                <w:lang w:eastAsia="zh-CN"/>
              </w:rPr>
              <w:t>2.5 MPa</w:t>
            </w:r>
          </w:p>
        </w:tc>
        <w:tc>
          <w:tcPr>
            <w:tcW w:w="2551" w:type="dxa"/>
            <w:vAlign w:val="center"/>
          </w:tcPr>
          <w:p w14:paraId="2C03FEA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1.6级</w:t>
            </w:r>
          </w:p>
        </w:tc>
      </w:tr>
      <w:tr w:rsidR="00D57892" w14:paraId="2C1786B7" w14:textId="77777777">
        <w:trPr>
          <w:trHeight w:val="302"/>
          <w:jc w:val="center"/>
        </w:trPr>
        <w:tc>
          <w:tcPr>
            <w:tcW w:w="2407" w:type="dxa"/>
            <w:vMerge/>
            <w:vAlign w:val="center"/>
          </w:tcPr>
          <w:p w14:paraId="1DF5B66E" w14:textId="77777777" w:rsidR="00D57892" w:rsidRDefault="00D57892">
            <w:pPr>
              <w:widowControl/>
              <w:snapToGrid w:val="0"/>
              <w:jc w:val="center"/>
              <w:rPr>
                <w:rFonts w:ascii="宋体" w:eastAsia="宋体" w:hAnsi="宋体" w:cs="宋体"/>
                <w:sz w:val="18"/>
                <w:szCs w:val="18"/>
                <w:lang w:eastAsia="zh-CN"/>
              </w:rPr>
            </w:pPr>
          </w:p>
        </w:tc>
        <w:tc>
          <w:tcPr>
            <w:tcW w:w="2436" w:type="dxa"/>
            <w:vAlign w:val="center"/>
          </w:tcPr>
          <w:p w14:paraId="7664681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数显</w:t>
            </w:r>
            <w:r>
              <w:rPr>
                <w:rFonts w:ascii="宋体" w:eastAsia="宋体" w:hAnsi="宋体" w:cs="宋体"/>
                <w:sz w:val="18"/>
                <w:szCs w:val="18"/>
                <w:lang w:eastAsia="zh-CN"/>
              </w:rPr>
              <w:t>压力表</w:t>
            </w:r>
          </w:p>
        </w:tc>
        <w:tc>
          <w:tcPr>
            <w:tcW w:w="2240" w:type="dxa"/>
            <w:vAlign w:val="center"/>
          </w:tcPr>
          <w:p w14:paraId="04FAE553"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 MPa</w:t>
            </w:r>
            <w:r>
              <w:rPr>
                <w:rFonts w:ascii="宋体" w:eastAsia="宋体" w:hAnsi="宋体" w:cs="宋体" w:hint="eastAsia"/>
                <w:sz w:val="18"/>
                <w:szCs w:val="18"/>
                <w:lang w:eastAsia="zh-CN"/>
              </w:rPr>
              <w:t>～</w:t>
            </w:r>
            <w:r>
              <w:rPr>
                <w:rFonts w:ascii="宋体" w:eastAsia="宋体" w:hAnsi="宋体" w:cs="宋体"/>
                <w:sz w:val="18"/>
                <w:szCs w:val="18"/>
                <w:lang w:eastAsia="zh-CN"/>
              </w:rPr>
              <w:t>3.0 MPa</w:t>
            </w:r>
          </w:p>
        </w:tc>
        <w:tc>
          <w:tcPr>
            <w:tcW w:w="2551" w:type="dxa"/>
            <w:vAlign w:val="center"/>
          </w:tcPr>
          <w:p w14:paraId="283C4B0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21"/>
                <w:szCs w:val="21"/>
                <w:lang w:eastAsia="zh-CN"/>
              </w:rPr>
              <w:t>±0.2%FS</w:t>
            </w:r>
          </w:p>
        </w:tc>
      </w:tr>
      <w:tr w:rsidR="00D57892" w14:paraId="57BF0859" w14:textId="77777777">
        <w:trPr>
          <w:trHeight w:val="260"/>
          <w:jc w:val="center"/>
        </w:trPr>
        <w:tc>
          <w:tcPr>
            <w:tcW w:w="2407" w:type="dxa"/>
            <w:vMerge/>
            <w:vAlign w:val="center"/>
          </w:tcPr>
          <w:p w14:paraId="1D97EA48" w14:textId="77777777" w:rsidR="00D57892" w:rsidRDefault="00D57892">
            <w:pPr>
              <w:widowControl/>
              <w:snapToGrid w:val="0"/>
              <w:jc w:val="center"/>
              <w:rPr>
                <w:rFonts w:ascii="宋体" w:eastAsia="宋体" w:hAnsi="宋体" w:cs="宋体"/>
                <w:sz w:val="18"/>
                <w:szCs w:val="18"/>
                <w:lang w:eastAsia="zh-CN"/>
              </w:rPr>
            </w:pPr>
          </w:p>
        </w:tc>
        <w:tc>
          <w:tcPr>
            <w:tcW w:w="2436" w:type="dxa"/>
            <w:vAlign w:val="center"/>
          </w:tcPr>
          <w:p w14:paraId="680390C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压力表</w:t>
            </w:r>
          </w:p>
        </w:tc>
        <w:tc>
          <w:tcPr>
            <w:tcW w:w="2240" w:type="dxa"/>
            <w:vAlign w:val="center"/>
          </w:tcPr>
          <w:p w14:paraId="6BD67DE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 MPa</w:t>
            </w:r>
            <w:r>
              <w:rPr>
                <w:rFonts w:ascii="宋体" w:eastAsia="宋体" w:hAnsi="宋体" w:cs="宋体" w:hint="eastAsia"/>
                <w:sz w:val="18"/>
                <w:szCs w:val="18"/>
                <w:lang w:eastAsia="zh-CN"/>
              </w:rPr>
              <w:t>～</w:t>
            </w:r>
            <w:r>
              <w:rPr>
                <w:rFonts w:ascii="宋体" w:eastAsia="宋体" w:hAnsi="宋体" w:cs="宋体"/>
                <w:sz w:val="18"/>
                <w:szCs w:val="18"/>
                <w:lang w:eastAsia="zh-CN"/>
              </w:rPr>
              <w:t>4.0 MPa</w:t>
            </w:r>
          </w:p>
        </w:tc>
        <w:tc>
          <w:tcPr>
            <w:tcW w:w="2551" w:type="dxa"/>
            <w:vAlign w:val="center"/>
          </w:tcPr>
          <w:p w14:paraId="1EA9160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2.5级</w:t>
            </w:r>
          </w:p>
        </w:tc>
      </w:tr>
      <w:tr w:rsidR="00D57892" w14:paraId="2526CED3" w14:textId="77777777">
        <w:trPr>
          <w:trHeight w:val="252"/>
          <w:jc w:val="center"/>
        </w:trPr>
        <w:tc>
          <w:tcPr>
            <w:tcW w:w="2407" w:type="dxa"/>
            <w:vMerge w:val="restart"/>
            <w:vAlign w:val="center"/>
          </w:tcPr>
          <w:p w14:paraId="56B0173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时间</w:t>
            </w:r>
          </w:p>
        </w:tc>
        <w:tc>
          <w:tcPr>
            <w:tcW w:w="2436" w:type="dxa"/>
            <w:vAlign w:val="center"/>
          </w:tcPr>
          <w:p w14:paraId="3C76C35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秒表</w:t>
            </w:r>
          </w:p>
        </w:tc>
        <w:tc>
          <w:tcPr>
            <w:tcW w:w="2240" w:type="dxa"/>
            <w:vAlign w:val="center"/>
          </w:tcPr>
          <w:p w14:paraId="3330A2D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551" w:type="dxa"/>
            <w:vAlign w:val="center"/>
          </w:tcPr>
          <w:p w14:paraId="6BE401D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0.1s</w:t>
            </w:r>
          </w:p>
        </w:tc>
      </w:tr>
      <w:tr w:rsidR="00D57892" w14:paraId="42708EB8" w14:textId="77777777">
        <w:trPr>
          <w:trHeight w:val="260"/>
          <w:jc w:val="center"/>
        </w:trPr>
        <w:tc>
          <w:tcPr>
            <w:tcW w:w="2407" w:type="dxa"/>
            <w:vMerge/>
            <w:vAlign w:val="center"/>
          </w:tcPr>
          <w:p w14:paraId="5CD9401B" w14:textId="77777777" w:rsidR="00D57892" w:rsidRDefault="00D57892">
            <w:pPr>
              <w:widowControl/>
              <w:snapToGrid w:val="0"/>
              <w:jc w:val="center"/>
              <w:rPr>
                <w:rFonts w:ascii="宋体" w:eastAsia="宋体" w:hAnsi="宋体" w:cs="宋体"/>
                <w:sz w:val="18"/>
                <w:szCs w:val="18"/>
                <w:lang w:eastAsia="zh-CN"/>
              </w:rPr>
            </w:pPr>
          </w:p>
        </w:tc>
        <w:tc>
          <w:tcPr>
            <w:tcW w:w="2436" w:type="dxa"/>
            <w:vAlign w:val="center"/>
          </w:tcPr>
          <w:p w14:paraId="157D224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时钟</w:t>
            </w:r>
          </w:p>
        </w:tc>
        <w:tc>
          <w:tcPr>
            <w:tcW w:w="2240" w:type="dxa"/>
            <w:vAlign w:val="center"/>
          </w:tcPr>
          <w:p w14:paraId="7C98C8C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551" w:type="dxa"/>
            <w:vAlign w:val="center"/>
          </w:tcPr>
          <w:p w14:paraId="0C5C0D2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r>
      <w:tr w:rsidR="00D57892" w14:paraId="602B86CF" w14:textId="77777777">
        <w:trPr>
          <w:trHeight w:val="252"/>
          <w:jc w:val="center"/>
        </w:trPr>
        <w:tc>
          <w:tcPr>
            <w:tcW w:w="2407" w:type="dxa"/>
            <w:vMerge w:val="restart"/>
            <w:vAlign w:val="center"/>
          </w:tcPr>
          <w:p w14:paraId="731FF99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重量</w:t>
            </w:r>
          </w:p>
        </w:tc>
        <w:tc>
          <w:tcPr>
            <w:tcW w:w="2436" w:type="dxa"/>
            <w:vAlign w:val="center"/>
          </w:tcPr>
          <w:p w14:paraId="2CB7F4E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电子秤</w:t>
            </w:r>
          </w:p>
        </w:tc>
        <w:tc>
          <w:tcPr>
            <w:tcW w:w="2240" w:type="dxa"/>
            <w:vAlign w:val="center"/>
          </w:tcPr>
          <w:p w14:paraId="283ACE9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0kg</w:t>
            </w:r>
            <w:r>
              <w:rPr>
                <w:rFonts w:ascii="宋体" w:eastAsia="宋体" w:hAnsi="宋体" w:cs="宋体" w:hint="eastAsia"/>
                <w:sz w:val="18"/>
                <w:szCs w:val="18"/>
                <w:lang w:eastAsia="zh-CN"/>
              </w:rPr>
              <w:t>～</w:t>
            </w:r>
            <w:r>
              <w:rPr>
                <w:rFonts w:ascii="宋体" w:eastAsia="宋体" w:hAnsi="宋体" w:cs="宋体"/>
                <w:sz w:val="18"/>
                <w:szCs w:val="18"/>
                <w:lang w:eastAsia="zh-CN"/>
              </w:rPr>
              <w:t>15kg</w:t>
            </w:r>
          </w:p>
        </w:tc>
        <w:tc>
          <w:tcPr>
            <w:tcW w:w="2551" w:type="dxa"/>
            <w:vAlign w:val="center"/>
          </w:tcPr>
          <w:p w14:paraId="7313F85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20g</w:t>
            </w:r>
          </w:p>
        </w:tc>
      </w:tr>
      <w:tr w:rsidR="00D57892" w14:paraId="5EA2A700" w14:textId="77777777">
        <w:trPr>
          <w:trHeight w:val="260"/>
          <w:jc w:val="center"/>
        </w:trPr>
        <w:tc>
          <w:tcPr>
            <w:tcW w:w="2407" w:type="dxa"/>
            <w:vMerge/>
            <w:vAlign w:val="center"/>
          </w:tcPr>
          <w:p w14:paraId="00DFA59E" w14:textId="77777777" w:rsidR="00D57892" w:rsidRDefault="00D57892">
            <w:pPr>
              <w:widowControl/>
              <w:snapToGrid w:val="0"/>
              <w:jc w:val="center"/>
              <w:rPr>
                <w:rFonts w:ascii="宋体" w:eastAsia="宋体" w:hAnsi="宋体" w:cs="宋体"/>
                <w:sz w:val="18"/>
                <w:szCs w:val="18"/>
                <w:lang w:eastAsia="zh-CN"/>
              </w:rPr>
            </w:pPr>
          </w:p>
        </w:tc>
        <w:tc>
          <w:tcPr>
            <w:tcW w:w="2436" w:type="dxa"/>
            <w:vAlign w:val="center"/>
          </w:tcPr>
          <w:p w14:paraId="1EE15FE3"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分析天平</w:t>
            </w:r>
          </w:p>
        </w:tc>
        <w:tc>
          <w:tcPr>
            <w:tcW w:w="2240" w:type="dxa"/>
            <w:vAlign w:val="center"/>
          </w:tcPr>
          <w:p w14:paraId="472857D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551" w:type="dxa"/>
            <w:vAlign w:val="center"/>
          </w:tcPr>
          <w:p w14:paraId="71BF9AC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1mg</w:t>
            </w:r>
          </w:p>
        </w:tc>
      </w:tr>
      <w:tr w:rsidR="00D57892" w14:paraId="0F8FE37E" w14:textId="77777777">
        <w:trPr>
          <w:trHeight w:val="260"/>
          <w:jc w:val="center"/>
        </w:trPr>
        <w:tc>
          <w:tcPr>
            <w:tcW w:w="2407" w:type="dxa"/>
            <w:vMerge w:val="restart"/>
            <w:vAlign w:val="center"/>
          </w:tcPr>
          <w:p w14:paraId="20EDA70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材料和结构</w:t>
            </w:r>
          </w:p>
        </w:tc>
        <w:tc>
          <w:tcPr>
            <w:tcW w:w="2436" w:type="dxa"/>
            <w:vAlign w:val="center"/>
          </w:tcPr>
          <w:p w14:paraId="582CC2C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数显卡尺</w:t>
            </w:r>
          </w:p>
        </w:tc>
        <w:tc>
          <w:tcPr>
            <w:tcW w:w="2240" w:type="dxa"/>
            <w:vAlign w:val="center"/>
          </w:tcPr>
          <w:p w14:paraId="483A32D3"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0mm</w:t>
            </w:r>
            <w:r>
              <w:rPr>
                <w:rFonts w:ascii="宋体" w:eastAsia="宋体" w:hAnsi="宋体" w:cs="宋体" w:hint="eastAsia"/>
                <w:sz w:val="18"/>
                <w:szCs w:val="18"/>
                <w:lang w:eastAsia="zh-CN"/>
              </w:rPr>
              <w:t>～</w:t>
            </w:r>
            <w:r>
              <w:rPr>
                <w:rFonts w:ascii="宋体" w:eastAsia="宋体" w:hAnsi="宋体" w:cs="宋体"/>
                <w:sz w:val="18"/>
                <w:szCs w:val="18"/>
                <w:lang w:eastAsia="zh-CN"/>
              </w:rPr>
              <w:t>150mm</w:t>
            </w:r>
          </w:p>
        </w:tc>
        <w:tc>
          <w:tcPr>
            <w:tcW w:w="2551" w:type="dxa"/>
            <w:vAlign w:val="center"/>
          </w:tcPr>
          <w:p w14:paraId="7BBCA84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0.01mm</w:t>
            </w:r>
          </w:p>
        </w:tc>
      </w:tr>
      <w:tr w:rsidR="00D57892" w14:paraId="649CC9AE" w14:textId="77777777">
        <w:trPr>
          <w:trHeight w:val="260"/>
          <w:jc w:val="center"/>
        </w:trPr>
        <w:tc>
          <w:tcPr>
            <w:tcW w:w="2407" w:type="dxa"/>
            <w:vMerge/>
            <w:vAlign w:val="center"/>
          </w:tcPr>
          <w:p w14:paraId="1E170176" w14:textId="77777777" w:rsidR="00D57892" w:rsidRDefault="00D57892">
            <w:pPr>
              <w:widowControl/>
              <w:snapToGrid w:val="0"/>
              <w:jc w:val="center"/>
              <w:rPr>
                <w:rFonts w:ascii="宋体" w:eastAsia="宋体" w:hAnsi="宋体" w:cs="宋体"/>
                <w:sz w:val="18"/>
                <w:szCs w:val="18"/>
                <w:lang w:eastAsia="zh-CN"/>
              </w:rPr>
            </w:pPr>
          </w:p>
        </w:tc>
        <w:tc>
          <w:tcPr>
            <w:tcW w:w="2436" w:type="dxa"/>
            <w:vAlign w:val="center"/>
          </w:tcPr>
          <w:p w14:paraId="739FD78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沟槽游标卡尺</w:t>
            </w:r>
          </w:p>
        </w:tc>
        <w:tc>
          <w:tcPr>
            <w:tcW w:w="2240" w:type="dxa"/>
            <w:vAlign w:val="center"/>
          </w:tcPr>
          <w:p w14:paraId="561CDAD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0mm</w:t>
            </w:r>
            <w:r>
              <w:rPr>
                <w:rFonts w:ascii="宋体" w:eastAsia="宋体" w:hAnsi="宋体" w:cs="宋体" w:hint="eastAsia"/>
                <w:sz w:val="18"/>
                <w:szCs w:val="18"/>
                <w:lang w:eastAsia="zh-CN"/>
              </w:rPr>
              <w:t>～</w:t>
            </w:r>
            <w:r>
              <w:rPr>
                <w:rFonts w:ascii="宋体" w:eastAsia="宋体" w:hAnsi="宋体" w:cs="宋体"/>
                <w:sz w:val="18"/>
                <w:szCs w:val="18"/>
                <w:lang w:eastAsia="zh-CN"/>
              </w:rPr>
              <w:t>150mm</w:t>
            </w:r>
          </w:p>
        </w:tc>
        <w:tc>
          <w:tcPr>
            <w:tcW w:w="2551" w:type="dxa"/>
            <w:vAlign w:val="center"/>
          </w:tcPr>
          <w:p w14:paraId="2C055BB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0.02mm</w:t>
            </w:r>
          </w:p>
        </w:tc>
      </w:tr>
      <w:tr w:rsidR="00D57892" w14:paraId="3166BF46" w14:textId="77777777">
        <w:trPr>
          <w:trHeight w:val="260"/>
          <w:jc w:val="center"/>
        </w:trPr>
        <w:tc>
          <w:tcPr>
            <w:tcW w:w="2407" w:type="dxa"/>
            <w:vMerge/>
            <w:vAlign w:val="center"/>
          </w:tcPr>
          <w:p w14:paraId="6DF2139E" w14:textId="77777777" w:rsidR="00D57892" w:rsidRDefault="00D57892">
            <w:pPr>
              <w:widowControl/>
              <w:snapToGrid w:val="0"/>
              <w:jc w:val="center"/>
              <w:rPr>
                <w:rFonts w:ascii="宋体" w:eastAsia="宋体" w:hAnsi="宋体" w:cs="宋体"/>
                <w:sz w:val="18"/>
                <w:szCs w:val="18"/>
                <w:lang w:eastAsia="zh-CN"/>
              </w:rPr>
            </w:pPr>
          </w:p>
        </w:tc>
        <w:tc>
          <w:tcPr>
            <w:tcW w:w="2436" w:type="dxa"/>
            <w:vAlign w:val="center"/>
          </w:tcPr>
          <w:p w14:paraId="7AE7747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螺纹量规</w:t>
            </w:r>
          </w:p>
        </w:tc>
        <w:tc>
          <w:tcPr>
            <w:tcW w:w="2240" w:type="dxa"/>
            <w:vAlign w:val="center"/>
          </w:tcPr>
          <w:p w14:paraId="1C6B814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551" w:type="dxa"/>
            <w:vAlign w:val="center"/>
          </w:tcPr>
          <w:p w14:paraId="634A388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r>
      <w:tr w:rsidR="00D57892" w14:paraId="2C222C02" w14:textId="77777777">
        <w:trPr>
          <w:trHeight w:val="260"/>
          <w:jc w:val="center"/>
        </w:trPr>
        <w:tc>
          <w:tcPr>
            <w:tcW w:w="2407" w:type="dxa"/>
            <w:vAlign w:val="center"/>
          </w:tcPr>
          <w:p w14:paraId="4DC4B76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密封性</w:t>
            </w:r>
          </w:p>
        </w:tc>
        <w:tc>
          <w:tcPr>
            <w:tcW w:w="2436" w:type="dxa"/>
            <w:vAlign w:val="center"/>
          </w:tcPr>
          <w:p w14:paraId="0EBD7FA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气体检漏仪</w:t>
            </w:r>
          </w:p>
        </w:tc>
        <w:tc>
          <w:tcPr>
            <w:tcW w:w="2240" w:type="dxa"/>
            <w:vAlign w:val="center"/>
          </w:tcPr>
          <w:p w14:paraId="16D7063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551" w:type="dxa"/>
            <w:vAlign w:val="center"/>
          </w:tcPr>
          <w:p w14:paraId="5215DF3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0.01 mL/min</w:t>
            </w:r>
          </w:p>
        </w:tc>
      </w:tr>
      <w:tr w:rsidR="00D57892" w14:paraId="34DCE661" w14:textId="77777777">
        <w:trPr>
          <w:trHeight w:val="260"/>
          <w:jc w:val="center"/>
        </w:trPr>
        <w:tc>
          <w:tcPr>
            <w:tcW w:w="2407" w:type="dxa"/>
            <w:vAlign w:val="center"/>
          </w:tcPr>
          <w:p w14:paraId="35FF247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绝缘电阻</w:t>
            </w:r>
          </w:p>
        </w:tc>
        <w:tc>
          <w:tcPr>
            <w:tcW w:w="2436" w:type="dxa"/>
            <w:vAlign w:val="center"/>
          </w:tcPr>
          <w:p w14:paraId="1825C31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绝缘电阻测试仪</w:t>
            </w:r>
          </w:p>
        </w:tc>
        <w:tc>
          <w:tcPr>
            <w:tcW w:w="2240" w:type="dxa"/>
            <w:vAlign w:val="center"/>
          </w:tcPr>
          <w:p w14:paraId="7BBB14F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 MΩ</w:t>
            </w:r>
            <w:r>
              <w:rPr>
                <w:rFonts w:ascii="宋体" w:eastAsia="宋体" w:hAnsi="宋体" w:cs="宋体" w:hint="eastAsia"/>
                <w:sz w:val="18"/>
                <w:szCs w:val="18"/>
                <w:lang w:eastAsia="zh-CN"/>
              </w:rPr>
              <w:t>～</w:t>
            </w:r>
            <w:r>
              <w:rPr>
                <w:rFonts w:ascii="宋体" w:eastAsia="宋体" w:hAnsi="宋体" w:cs="宋体"/>
                <w:sz w:val="18"/>
                <w:szCs w:val="18"/>
                <w:lang w:eastAsia="zh-CN"/>
              </w:rPr>
              <w:t>500 MΩ</w:t>
            </w:r>
          </w:p>
        </w:tc>
        <w:tc>
          <w:tcPr>
            <w:tcW w:w="2551" w:type="dxa"/>
            <w:vAlign w:val="center"/>
          </w:tcPr>
          <w:p w14:paraId="5321058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±10%</w:t>
            </w:r>
          </w:p>
        </w:tc>
      </w:tr>
      <w:tr w:rsidR="00D57892" w14:paraId="03108846" w14:textId="77777777">
        <w:trPr>
          <w:trHeight w:val="260"/>
          <w:jc w:val="center"/>
        </w:trPr>
        <w:tc>
          <w:tcPr>
            <w:tcW w:w="2407" w:type="dxa"/>
            <w:vAlign w:val="center"/>
          </w:tcPr>
          <w:p w14:paraId="197ED9C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绝缘强度</w:t>
            </w:r>
          </w:p>
        </w:tc>
        <w:tc>
          <w:tcPr>
            <w:tcW w:w="2436" w:type="dxa"/>
            <w:vAlign w:val="center"/>
          </w:tcPr>
          <w:p w14:paraId="3275662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绝缘强度测试仪</w:t>
            </w:r>
          </w:p>
        </w:tc>
        <w:tc>
          <w:tcPr>
            <w:tcW w:w="2240" w:type="dxa"/>
            <w:vAlign w:val="center"/>
          </w:tcPr>
          <w:p w14:paraId="5CDCF59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10 V</w:t>
            </w:r>
            <w:r>
              <w:rPr>
                <w:rFonts w:ascii="宋体" w:eastAsia="宋体" w:hAnsi="宋体" w:cs="宋体" w:hint="eastAsia"/>
                <w:sz w:val="18"/>
                <w:szCs w:val="18"/>
                <w:lang w:eastAsia="zh-CN"/>
              </w:rPr>
              <w:t>～</w:t>
            </w:r>
            <w:r>
              <w:rPr>
                <w:rFonts w:ascii="宋体" w:eastAsia="宋体" w:hAnsi="宋体" w:cs="宋体"/>
                <w:sz w:val="18"/>
                <w:szCs w:val="18"/>
                <w:lang w:eastAsia="zh-CN"/>
              </w:rPr>
              <w:t>1000 V</w:t>
            </w:r>
          </w:p>
        </w:tc>
        <w:tc>
          <w:tcPr>
            <w:tcW w:w="2551" w:type="dxa"/>
            <w:vAlign w:val="center"/>
          </w:tcPr>
          <w:p w14:paraId="23C621E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±2%</w:t>
            </w:r>
          </w:p>
        </w:tc>
      </w:tr>
      <w:tr w:rsidR="00D57892" w14:paraId="4D858006" w14:textId="77777777">
        <w:trPr>
          <w:trHeight w:val="260"/>
          <w:jc w:val="center"/>
        </w:trPr>
        <w:tc>
          <w:tcPr>
            <w:tcW w:w="2407" w:type="dxa"/>
            <w:vAlign w:val="center"/>
          </w:tcPr>
          <w:p w14:paraId="2C488C9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水流量</w:t>
            </w:r>
          </w:p>
        </w:tc>
        <w:tc>
          <w:tcPr>
            <w:tcW w:w="2436" w:type="dxa"/>
            <w:vAlign w:val="center"/>
          </w:tcPr>
          <w:p w14:paraId="7647632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流量计</w:t>
            </w:r>
          </w:p>
        </w:tc>
        <w:tc>
          <w:tcPr>
            <w:tcW w:w="2240" w:type="dxa"/>
            <w:vAlign w:val="center"/>
          </w:tcPr>
          <w:p w14:paraId="2BB423F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 xml:space="preserve">0.14 </w:t>
            </w:r>
            <w:r>
              <w:rPr>
                <w:rFonts w:ascii="宋体" w:eastAsia="宋体" w:hAnsi="宋体" w:cs="宋体" w:hint="eastAsia"/>
                <w:sz w:val="18"/>
                <w:szCs w:val="18"/>
                <w:lang w:eastAsia="zh-CN"/>
              </w:rPr>
              <w:t>m</w:t>
            </w:r>
            <w:r>
              <w:rPr>
                <w:rFonts w:ascii="宋体" w:eastAsia="宋体" w:hAnsi="宋体" w:cs="宋体"/>
                <w:sz w:val="18"/>
                <w:szCs w:val="18"/>
                <w:vertAlign w:val="superscript"/>
                <w:lang w:eastAsia="zh-CN"/>
              </w:rPr>
              <w:t>3</w:t>
            </w:r>
            <w:r>
              <w:rPr>
                <w:rFonts w:ascii="宋体" w:eastAsia="宋体" w:hAnsi="宋体" w:cs="宋体"/>
                <w:sz w:val="18"/>
                <w:szCs w:val="18"/>
                <w:lang w:eastAsia="zh-CN"/>
              </w:rPr>
              <w:t>/h</w:t>
            </w:r>
            <w:r>
              <w:rPr>
                <w:rFonts w:ascii="宋体" w:eastAsia="宋体" w:hAnsi="宋体" w:cs="宋体" w:hint="eastAsia"/>
                <w:sz w:val="18"/>
                <w:szCs w:val="18"/>
                <w:lang w:eastAsia="zh-CN"/>
              </w:rPr>
              <w:t>～</w:t>
            </w:r>
            <w:r>
              <w:rPr>
                <w:rFonts w:ascii="宋体" w:eastAsia="宋体" w:hAnsi="宋体" w:cs="宋体"/>
                <w:sz w:val="18"/>
                <w:szCs w:val="18"/>
                <w:lang w:eastAsia="zh-CN"/>
              </w:rPr>
              <w:t>1.4 m</w:t>
            </w:r>
            <w:r>
              <w:rPr>
                <w:rFonts w:ascii="宋体" w:eastAsia="宋体" w:hAnsi="宋体" w:cs="宋体"/>
                <w:sz w:val="18"/>
                <w:szCs w:val="18"/>
                <w:vertAlign w:val="superscript"/>
                <w:lang w:eastAsia="zh-CN"/>
              </w:rPr>
              <w:t>3</w:t>
            </w:r>
            <w:r>
              <w:rPr>
                <w:rFonts w:ascii="宋体" w:eastAsia="宋体" w:hAnsi="宋体" w:cs="宋体"/>
                <w:sz w:val="18"/>
                <w:szCs w:val="18"/>
                <w:lang w:eastAsia="zh-CN"/>
              </w:rPr>
              <w:t>/h</w:t>
            </w:r>
          </w:p>
        </w:tc>
        <w:tc>
          <w:tcPr>
            <w:tcW w:w="2551" w:type="dxa"/>
            <w:vAlign w:val="center"/>
          </w:tcPr>
          <w:p w14:paraId="38D48F2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0.5级</w:t>
            </w:r>
          </w:p>
        </w:tc>
      </w:tr>
      <w:tr w:rsidR="00D57892" w14:paraId="5B501F62" w14:textId="77777777">
        <w:trPr>
          <w:trHeight w:val="252"/>
          <w:jc w:val="center"/>
        </w:trPr>
        <w:tc>
          <w:tcPr>
            <w:tcW w:w="2407" w:type="dxa"/>
            <w:vAlign w:val="center"/>
          </w:tcPr>
          <w:p w14:paraId="158D3562" w14:textId="77777777" w:rsidR="00D57892" w:rsidRDefault="00000000">
            <w:pPr>
              <w:widowControl/>
              <w:snapToGrid w:val="0"/>
              <w:jc w:val="center"/>
              <w:rPr>
                <w:rFonts w:ascii="宋体" w:eastAsia="宋体" w:hAnsi="宋体" w:cs="宋体"/>
                <w:color w:val="FF0000"/>
                <w:sz w:val="18"/>
                <w:szCs w:val="18"/>
                <w:highlight w:val="yellow"/>
                <w:lang w:eastAsia="zh-CN"/>
              </w:rPr>
            </w:pPr>
            <w:r>
              <w:rPr>
                <w:rFonts w:ascii="宋体" w:eastAsia="宋体" w:hAnsi="宋体" w:cs="宋体"/>
                <w:sz w:val="18"/>
                <w:szCs w:val="18"/>
                <w:lang w:eastAsia="zh-CN"/>
              </w:rPr>
              <w:t>占空比</w:t>
            </w:r>
          </w:p>
        </w:tc>
        <w:tc>
          <w:tcPr>
            <w:tcW w:w="2436" w:type="dxa"/>
            <w:vAlign w:val="center"/>
          </w:tcPr>
          <w:p w14:paraId="6545A3DA" w14:textId="77777777" w:rsidR="00D57892" w:rsidRDefault="00000000">
            <w:pPr>
              <w:widowControl/>
              <w:snapToGrid w:val="0"/>
              <w:jc w:val="center"/>
              <w:rPr>
                <w:rFonts w:ascii="宋体" w:eastAsia="宋体" w:hAnsi="宋体" w:cs="宋体"/>
                <w:color w:val="FF0000"/>
                <w:sz w:val="18"/>
                <w:szCs w:val="18"/>
                <w:highlight w:val="yellow"/>
                <w:lang w:eastAsia="zh-CN"/>
              </w:rPr>
            </w:pPr>
            <w:r>
              <w:rPr>
                <w:rFonts w:ascii="宋体" w:eastAsia="宋体" w:hAnsi="宋体" w:cs="宋体"/>
                <w:sz w:val="18"/>
                <w:szCs w:val="18"/>
                <w:lang w:eastAsia="zh-CN"/>
              </w:rPr>
              <w:t>数显示波器</w:t>
            </w:r>
          </w:p>
        </w:tc>
        <w:tc>
          <w:tcPr>
            <w:tcW w:w="2240" w:type="dxa"/>
            <w:vAlign w:val="center"/>
          </w:tcPr>
          <w:p w14:paraId="3BABC553" w14:textId="77777777" w:rsidR="00D57892" w:rsidRDefault="00000000">
            <w:pPr>
              <w:widowControl/>
              <w:snapToGrid w:val="0"/>
              <w:jc w:val="center"/>
              <w:rPr>
                <w:rFonts w:ascii="宋体" w:eastAsia="宋体" w:hAnsi="宋体" w:cs="宋体"/>
                <w:color w:val="FF0000"/>
                <w:sz w:val="18"/>
                <w:szCs w:val="18"/>
                <w:lang w:eastAsia="zh-CN"/>
              </w:rPr>
            </w:pPr>
            <w:r>
              <w:rPr>
                <w:rFonts w:ascii="宋体" w:eastAsia="宋体" w:hAnsi="宋体" w:cs="宋体"/>
                <w:sz w:val="18"/>
                <w:szCs w:val="18"/>
                <w:lang w:eastAsia="zh-CN"/>
              </w:rPr>
              <w:t>99%(max)</w:t>
            </w:r>
          </w:p>
        </w:tc>
        <w:tc>
          <w:tcPr>
            <w:tcW w:w="2551" w:type="dxa"/>
            <w:vAlign w:val="center"/>
          </w:tcPr>
          <w:p w14:paraId="47BDE6E8" w14:textId="77777777" w:rsidR="00D57892" w:rsidRDefault="00000000">
            <w:pPr>
              <w:widowControl/>
              <w:snapToGrid w:val="0"/>
              <w:jc w:val="center"/>
              <w:rPr>
                <w:rFonts w:ascii="宋体" w:eastAsia="宋体" w:hAnsi="宋体" w:cs="宋体"/>
                <w:color w:val="FF0000"/>
                <w:sz w:val="18"/>
                <w:szCs w:val="18"/>
                <w:lang w:eastAsia="zh-CN"/>
              </w:rPr>
            </w:pPr>
            <w:r>
              <w:rPr>
                <w:rFonts w:ascii="宋体" w:eastAsia="宋体" w:hAnsi="宋体" w:cs="宋体"/>
                <w:sz w:val="18"/>
                <w:szCs w:val="18"/>
                <w:lang w:eastAsia="zh-CN"/>
              </w:rPr>
              <w:t>±1.2%</w:t>
            </w:r>
          </w:p>
        </w:tc>
      </w:tr>
      <w:tr w:rsidR="00D57892" w14:paraId="0F25239D" w14:textId="77777777">
        <w:trPr>
          <w:trHeight w:val="252"/>
          <w:jc w:val="center"/>
        </w:trPr>
        <w:tc>
          <w:tcPr>
            <w:tcW w:w="2407" w:type="dxa"/>
            <w:vAlign w:val="center"/>
          </w:tcPr>
          <w:p w14:paraId="2BD0C8EC" w14:textId="77777777" w:rsidR="00D57892" w:rsidRDefault="00000000">
            <w:pPr>
              <w:widowControl/>
              <w:snapToGrid w:val="0"/>
              <w:jc w:val="center"/>
              <w:rPr>
                <w:rFonts w:ascii="宋体" w:eastAsia="宋体" w:hAnsi="宋体" w:cs="宋体"/>
                <w:color w:val="FF0000"/>
                <w:sz w:val="18"/>
                <w:szCs w:val="18"/>
                <w:highlight w:val="yellow"/>
                <w:lang w:eastAsia="zh-CN"/>
              </w:rPr>
            </w:pPr>
            <w:r>
              <w:rPr>
                <w:rFonts w:ascii="宋体" w:eastAsia="宋体" w:hAnsi="宋体" w:cs="宋体"/>
                <w:sz w:val="18"/>
                <w:szCs w:val="18"/>
                <w:lang w:eastAsia="zh-CN"/>
              </w:rPr>
              <w:t>输出电压</w:t>
            </w:r>
          </w:p>
        </w:tc>
        <w:tc>
          <w:tcPr>
            <w:tcW w:w="2436" w:type="dxa"/>
            <w:vAlign w:val="center"/>
          </w:tcPr>
          <w:p w14:paraId="03B8C2CE" w14:textId="77777777" w:rsidR="00D57892" w:rsidRDefault="00000000">
            <w:pPr>
              <w:widowControl/>
              <w:snapToGrid w:val="0"/>
              <w:jc w:val="center"/>
              <w:rPr>
                <w:rFonts w:ascii="宋体" w:eastAsia="宋体" w:hAnsi="宋体" w:cs="宋体"/>
                <w:color w:val="FF0000"/>
                <w:sz w:val="18"/>
                <w:szCs w:val="18"/>
                <w:highlight w:val="yellow"/>
                <w:lang w:eastAsia="zh-CN"/>
              </w:rPr>
            </w:pPr>
            <w:r>
              <w:rPr>
                <w:rFonts w:ascii="宋体" w:eastAsia="宋体" w:hAnsi="宋体" w:cs="宋体"/>
                <w:sz w:val="18"/>
                <w:szCs w:val="18"/>
                <w:lang w:eastAsia="zh-CN"/>
              </w:rPr>
              <w:t>数字万</w:t>
            </w:r>
            <w:r>
              <w:rPr>
                <w:rFonts w:ascii="宋体" w:eastAsia="宋体" w:hAnsi="宋体" w:cs="宋体" w:hint="eastAsia"/>
                <w:sz w:val="18"/>
                <w:szCs w:val="18"/>
                <w:lang w:eastAsia="zh-CN"/>
              </w:rPr>
              <w:t>用表</w:t>
            </w:r>
          </w:p>
        </w:tc>
        <w:tc>
          <w:tcPr>
            <w:tcW w:w="2240" w:type="dxa"/>
            <w:vAlign w:val="center"/>
          </w:tcPr>
          <w:p w14:paraId="62160DBC" w14:textId="77777777" w:rsidR="00D57892" w:rsidRDefault="00000000">
            <w:pPr>
              <w:widowControl/>
              <w:snapToGrid w:val="0"/>
              <w:jc w:val="center"/>
              <w:rPr>
                <w:rFonts w:ascii="宋体" w:eastAsia="宋体" w:hAnsi="宋体" w:cs="宋体"/>
                <w:color w:val="FF0000"/>
                <w:sz w:val="18"/>
                <w:szCs w:val="18"/>
                <w:lang w:eastAsia="zh-CN"/>
              </w:rPr>
            </w:pPr>
            <w:r>
              <w:rPr>
                <w:rFonts w:ascii="宋体" w:eastAsia="宋体" w:hAnsi="宋体" w:cs="宋体"/>
                <w:sz w:val="18"/>
                <w:szCs w:val="18"/>
                <w:lang w:eastAsia="zh-CN"/>
              </w:rPr>
              <w:t>0 V</w:t>
            </w:r>
            <w:r>
              <w:rPr>
                <w:rFonts w:ascii="宋体" w:eastAsia="宋体" w:hAnsi="宋体" w:cs="宋体" w:hint="eastAsia"/>
                <w:sz w:val="18"/>
                <w:szCs w:val="18"/>
                <w:lang w:eastAsia="zh-CN"/>
              </w:rPr>
              <w:t>～</w:t>
            </w:r>
            <w:r>
              <w:rPr>
                <w:rFonts w:ascii="宋体" w:eastAsia="宋体" w:hAnsi="宋体" w:cs="宋体"/>
                <w:sz w:val="18"/>
                <w:szCs w:val="18"/>
                <w:lang w:eastAsia="zh-CN"/>
              </w:rPr>
              <w:t>250 V</w:t>
            </w:r>
          </w:p>
        </w:tc>
        <w:tc>
          <w:tcPr>
            <w:tcW w:w="2551" w:type="dxa"/>
            <w:vAlign w:val="center"/>
          </w:tcPr>
          <w:p w14:paraId="0319C848" w14:textId="77777777" w:rsidR="00D57892" w:rsidRDefault="00000000">
            <w:pPr>
              <w:widowControl/>
              <w:snapToGrid w:val="0"/>
              <w:jc w:val="center"/>
              <w:rPr>
                <w:rFonts w:ascii="宋体" w:eastAsia="宋体" w:hAnsi="宋体" w:cs="宋体"/>
                <w:color w:val="FF0000"/>
                <w:sz w:val="18"/>
                <w:szCs w:val="18"/>
                <w:lang w:eastAsia="zh-CN"/>
              </w:rPr>
            </w:pPr>
            <w:r>
              <w:rPr>
                <w:rFonts w:ascii="宋体" w:eastAsia="宋体" w:hAnsi="宋体" w:cs="宋体"/>
                <w:sz w:val="18"/>
                <w:szCs w:val="18"/>
                <w:lang w:eastAsia="zh-CN"/>
              </w:rPr>
              <w:t>±0.8%</w:t>
            </w:r>
          </w:p>
        </w:tc>
      </w:tr>
      <w:tr w:rsidR="00D57892" w14:paraId="3239E3D5" w14:textId="77777777">
        <w:trPr>
          <w:trHeight w:val="252"/>
          <w:jc w:val="center"/>
        </w:trPr>
        <w:tc>
          <w:tcPr>
            <w:tcW w:w="2407" w:type="dxa"/>
            <w:vAlign w:val="center"/>
          </w:tcPr>
          <w:p w14:paraId="1ED3ED0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扭力</w:t>
            </w:r>
          </w:p>
        </w:tc>
        <w:tc>
          <w:tcPr>
            <w:tcW w:w="2436" w:type="dxa"/>
            <w:vAlign w:val="center"/>
          </w:tcPr>
          <w:p w14:paraId="43389F0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扭力扳手</w:t>
            </w:r>
          </w:p>
        </w:tc>
        <w:tc>
          <w:tcPr>
            <w:tcW w:w="2240" w:type="dxa"/>
            <w:vAlign w:val="center"/>
          </w:tcPr>
          <w:p w14:paraId="6E398A9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O N·m</w:t>
            </w:r>
            <w:r>
              <w:rPr>
                <w:rFonts w:ascii="宋体" w:eastAsia="宋体" w:hAnsi="宋体" w:cs="宋体" w:hint="eastAsia"/>
                <w:sz w:val="18"/>
                <w:szCs w:val="18"/>
                <w:lang w:eastAsia="zh-CN"/>
              </w:rPr>
              <w:t>～</w:t>
            </w:r>
            <w:r>
              <w:rPr>
                <w:rFonts w:ascii="宋体" w:eastAsia="宋体" w:hAnsi="宋体" w:cs="宋体"/>
                <w:sz w:val="18"/>
                <w:szCs w:val="18"/>
                <w:lang w:eastAsia="zh-CN"/>
              </w:rPr>
              <w:t>200 N·m</w:t>
            </w:r>
          </w:p>
        </w:tc>
        <w:tc>
          <w:tcPr>
            <w:tcW w:w="2551" w:type="dxa"/>
            <w:vAlign w:val="center"/>
          </w:tcPr>
          <w:p w14:paraId="30867B6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±4% FS</w:t>
            </w:r>
          </w:p>
        </w:tc>
      </w:tr>
      <w:tr w:rsidR="00D57892" w14:paraId="47725DD9" w14:textId="77777777">
        <w:trPr>
          <w:trHeight w:val="260"/>
          <w:jc w:val="center"/>
        </w:trPr>
        <w:tc>
          <w:tcPr>
            <w:tcW w:w="2407" w:type="dxa"/>
            <w:vAlign w:val="center"/>
          </w:tcPr>
          <w:p w14:paraId="71E6370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抗拉强度</w:t>
            </w:r>
          </w:p>
        </w:tc>
        <w:tc>
          <w:tcPr>
            <w:tcW w:w="2436" w:type="dxa"/>
            <w:vAlign w:val="center"/>
          </w:tcPr>
          <w:p w14:paraId="27DAAAF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拉伸试验机</w:t>
            </w:r>
          </w:p>
        </w:tc>
        <w:tc>
          <w:tcPr>
            <w:tcW w:w="2240" w:type="dxa"/>
            <w:vAlign w:val="center"/>
          </w:tcPr>
          <w:p w14:paraId="0ADCA27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0.1 N</w:t>
            </w:r>
            <w:r>
              <w:rPr>
                <w:rFonts w:ascii="宋体" w:eastAsia="宋体" w:hAnsi="宋体" w:cs="宋体" w:hint="eastAsia"/>
                <w:sz w:val="18"/>
                <w:szCs w:val="18"/>
                <w:lang w:eastAsia="zh-CN"/>
              </w:rPr>
              <w:t>～</w:t>
            </w:r>
            <w:r>
              <w:rPr>
                <w:rFonts w:ascii="宋体" w:eastAsia="宋体" w:hAnsi="宋体" w:cs="宋体"/>
                <w:sz w:val="18"/>
                <w:szCs w:val="18"/>
                <w:lang w:eastAsia="zh-CN"/>
              </w:rPr>
              <w:t>500 N</w:t>
            </w:r>
          </w:p>
        </w:tc>
        <w:tc>
          <w:tcPr>
            <w:tcW w:w="2551" w:type="dxa"/>
            <w:vAlign w:val="center"/>
          </w:tcPr>
          <w:p w14:paraId="4D516A93"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±0.01 N</w:t>
            </w:r>
          </w:p>
        </w:tc>
      </w:tr>
      <w:tr w:rsidR="00D57892" w14:paraId="58848C23" w14:textId="77777777">
        <w:trPr>
          <w:trHeight w:val="252"/>
          <w:jc w:val="center"/>
        </w:trPr>
        <w:tc>
          <w:tcPr>
            <w:tcW w:w="2407" w:type="dxa"/>
            <w:vAlign w:val="center"/>
          </w:tcPr>
          <w:p w14:paraId="09871C83"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爆破强度</w:t>
            </w:r>
          </w:p>
        </w:tc>
        <w:tc>
          <w:tcPr>
            <w:tcW w:w="2436" w:type="dxa"/>
            <w:vAlign w:val="center"/>
          </w:tcPr>
          <w:p w14:paraId="1F5D766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爆破（水压）</w:t>
            </w:r>
            <w:r>
              <w:rPr>
                <w:rFonts w:ascii="宋体" w:eastAsia="宋体" w:hAnsi="宋体" w:cs="宋体"/>
                <w:sz w:val="18"/>
                <w:szCs w:val="18"/>
                <w:lang w:eastAsia="zh-CN"/>
              </w:rPr>
              <w:t>试验装置</w:t>
            </w:r>
          </w:p>
        </w:tc>
        <w:tc>
          <w:tcPr>
            <w:tcW w:w="2240" w:type="dxa"/>
            <w:vAlign w:val="center"/>
          </w:tcPr>
          <w:p w14:paraId="5F950D3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 MPa</w:t>
            </w:r>
            <w:r>
              <w:rPr>
                <w:rFonts w:ascii="宋体" w:eastAsia="宋体" w:hAnsi="宋体" w:cs="宋体" w:hint="eastAsia"/>
                <w:sz w:val="18"/>
                <w:szCs w:val="18"/>
                <w:lang w:eastAsia="zh-CN"/>
              </w:rPr>
              <w:t>～</w:t>
            </w:r>
            <w:r>
              <w:rPr>
                <w:rFonts w:ascii="宋体" w:eastAsia="宋体" w:hAnsi="宋体" w:cs="宋体"/>
                <w:sz w:val="18"/>
                <w:szCs w:val="18"/>
                <w:lang w:eastAsia="zh-CN"/>
              </w:rPr>
              <w:t>6MPa</w:t>
            </w:r>
          </w:p>
        </w:tc>
        <w:tc>
          <w:tcPr>
            <w:tcW w:w="2551" w:type="dxa"/>
            <w:vAlign w:val="center"/>
          </w:tcPr>
          <w:p w14:paraId="7428B3B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±10%</w:t>
            </w:r>
          </w:p>
        </w:tc>
      </w:tr>
      <w:tr w:rsidR="00D57892" w14:paraId="60F23336" w14:textId="77777777">
        <w:trPr>
          <w:trHeight w:val="252"/>
          <w:jc w:val="center"/>
        </w:trPr>
        <w:tc>
          <w:tcPr>
            <w:tcW w:w="2407" w:type="dxa"/>
            <w:vAlign w:val="center"/>
          </w:tcPr>
          <w:p w14:paraId="70010E5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水锤试验</w:t>
            </w:r>
          </w:p>
        </w:tc>
        <w:tc>
          <w:tcPr>
            <w:tcW w:w="2436" w:type="dxa"/>
            <w:vAlign w:val="center"/>
          </w:tcPr>
          <w:p w14:paraId="738F90C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水锤试验台</w:t>
            </w:r>
          </w:p>
        </w:tc>
        <w:tc>
          <w:tcPr>
            <w:tcW w:w="2240" w:type="dxa"/>
            <w:vAlign w:val="center"/>
          </w:tcPr>
          <w:p w14:paraId="65B1B0E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 MPa</w:t>
            </w:r>
            <w:r>
              <w:rPr>
                <w:rFonts w:ascii="宋体" w:eastAsia="宋体" w:hAnsi="宋体" w:cs="宋体" w:hint="eastAsia"/>
                <w:sz w:val="18"/>
                <w:szCs w:val="18"/>
                <w:lang w:eastAsia="zh-CN"/>
              </w:rPr>
              <w:t>～</w:t>
            </w:r>
            <w:r>
              <w:rPr>
                <w:rFonts w:ascii="宋体" w:eastAsia="宋体" w:hAnsi="宋体" w:cs="宋体"/>
                <w:sz w:val="18"/>
                <w:szCs w:val="18"/>
                <w:lang w:eastAsia="zh-CN"/>
              </w:rPr>
              <w:t>2.5 MPa</w:t>
            </w:r>
          </w:p>
        </w:tc>
        <w:tc>
          <w:tcPr>
            <w:tcW w:w="2551" w:type="dxa"/>
            <w:vAlign w:val="center"/>
          </w:tcPr>
          <w:p w14:paraId="6CDC77F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0.1 MPa</w:t>
            </w:r>
          </w:p>
        </w:tc>
      </w:tr>
      <w:tr w:rsidR="00D57892" w14:paraId="48349A4B" w14:textId="77777777">
        <w:trPr>
          <w:trHeight w:val="252"/>
          <w:jc w:val="center"/>
        </w:trPr>
        <w:tc>
          <w:tcPr>
            <w:tcW w:w="2407" w:type="dxa"/>
            <w:vAlign w:val="center"/>
          </w:tcPr>
          <w:p w14:paraId="46A396B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高低温试验</w:t>
            </w:r>
          </w:p>
        </w:tc>
        <w:tc>
          <w:tcPr>
            <w:tcW w:w="2436" w:type="dxa"/>
            <w:vAlign w:val="center"/>
          </w:tcPr>
          <w:p w14:paraId="0CDA3DE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高低温冲击试验箱</w:t>
            </w:r>
          </w:p>
        </w:tc>
        <w:tc>
          <w:tcPr>
            <w:tcW w:w="2240" w:type="dxa"/>
            <w:vAlign w:val="center"/>
          </w:tcPr>
          <w:p w14:paraId="2B869D9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-50℃</w:t>
            </w:r>
            <w:r>
              <w:rPr>
                <w:rFonts w:ascii="宋体" w:eastAsia="宋体" w:hAnsi="宋体" w:cs="宋体" w:hint="eastAsia"/>
                <w:sz w:val="18"/>
                <w:szCs w:val="18"/>
                <w:lang w:eastAsia="zh-CN"/>
              </w:rPr>
              <w:t>～</w:t>
            </w:r>
            <w:r>
              <w:rPr>
                <w:rFonts w:ascii="宋体" w:eastAsia="宋体" w:hAnsi="宋体" w:cs="宋体"/>
                <w:sz w:val="18"/>
                <w:szCs w:val="18"/>
                <w:lang w:eastAsia="zh-CN"/>
              </w:rPr>
              <w:t>150℃</w:t>
            </w:r>
          </w:p>
        </w:tc>
        <w:tc>
          <w:tcPr>
            <w:tcW w:w="2551" w:type="dxa"/>
            <w:vAlign w:val="center"/>
          </w:tcPr>
          <w:p w14:paraId="66578FC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r>
      <w:tr w:rsidR="00D57892" w14:paraId="0687384F" w14:textId="77777777">
        <w:trPr>
          <w:trHeight w:val="504"/>
          <w:jc w:val="center"/>
        </w:trPr>
        <w:tc>
          <w:tcPr>
            <w:tcW w:w="2407" w:type="dxa"/>
            <w:vMerge w:val="restart"/>
            <w:vAlign w:val="center"/>
          </w:tcPr>
          <w:p w14:paraId="250FFB8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耐恒定湿热</w:t>
            </w:r>
          </w:p>
        </w:tc>
        <w:tc>
          <w:tcPr>
            <w:tcW w:w="2436" w:type="dxa"/>
            <w:vMerge w:val="restart"/>
            <w:vAlign w:val="center"/>
          </w:tcPr>
          <w:p w14:paraId="71311A12" w14:textId="77777777" w:rsidR="00D57892" w:rsidRDefault="00000000">
            <w:pPr>
              <w:widowControl/>
              <w:jc w:val="center"/>
              <w:rPr>
                <w:rFonts w:ascii="宋体" w:eastAsia="宋体" w:hAnsi="宋体" w:cs="宋体"/>
                <w:sz w:val="18"/>
                <w:szCs w:val="18"/>
                <w:lang w:eastAsia="zh-CN"/>
              </w:rPr>
            </w:pPr>
            <w:r>
              <w:rPr>
                <w:rFonts w:ascii="宋体" w:eastAsia="宋体" w:hAnsi="宋体" w:cs="宋体" w:hint="eastAsia"/>
                <w:sz w:val="18"/>
                <w:szCs w:val="18"/>
                <w:lang w:eastAsia="zh-CN"/>
              </w:rPr>
              <w:t>恒定湿热箱</w:t>
            </w:r>
          </w:p>
        </w:tc>
        <w:tc>
          <w:tcPr>
            <w:tcW w:w="2240" w:type="dxa"/>
            <w:vAlign w:val="center"/>
          </w:tcPr>
          <w:p w14:paraId="03C20EF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温度：</w:t>
            </w:r>
            <w:r>
              <w:rPr>
                <w:rFonts w:ascii="宋体" w:eastAsia="宋体" w:hAnsi="宋体" w:cs="宋体"/>
                <w:sz w:val="18"/>
                <w:szCs w:val="18"/>
                <w:lang w:eastAsia="zh-CN"/>
              </w:rPr>
              <w:t>-50℃～150℃</w:t>
            </w:r>
          </w:p>
        </w:tc>
        <w:tc>
          <w:tcPr>
            <w:tcW w:w="2551" w:type="dxa"/>
            <w:vAlign w:val="center"/>
          </w:tcPr>
          <w:p w14:paraId="46C3E45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温度波动度：</w:t>
            </w:r>
            <w:r>
              <w:rPr>
                <w:rFonts w:ascii="宋体" w:eastAsia="宋体" w:hAnsi="宋体" w:cs="宋体" w:hint="eastAsia"/>
                <w:sz w:val="18"/>
                <w:szCs w:val="18"/>
                <w:lang w:eastAsia="zh-CN"/>
              </w:rPr>
              <w:t>≤±</w:t>
            </w:r>
            <w:r>
              <w:rPr>
                <w:rFonts w:ascii="宋体" w:eastAsia="宋体" w:hAnsi="宋体" w:cs="宋体"/>
                <w:sz w:val="18"/>
                <w:szCs w:val="18"/>
                <w:lang w:eastAsia="zh-CN"/>
              </w:rPr>
              <w:t>0.5℃;</w:t>
            </w:r>
          </w:p>
          <w:p w14:paraId="641B4DD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温度均匀度：</w:t>
            </w:r>
            <w:r>
              <w:rPr>
                <w:rFonts w:ascii="宋体" w:eastAsia="宋体" w:hAnsi="宋体" w:cs="宋体" w:hint="eastAsia"/>
                <w:sz w:val="18"/>
                <w:szCs w:val="18"/>
                <w:lang w:eastAsia="zh-CN"/>
              </w:rPr>
              <w:t>≤±</w:t>
            </w:r>
            <w:r>
              <w:rPr>
                <w:rFonts w:ascii="宋体" w:eastAsia="宋体" w:hAnsi="宋体" w:cs="宋体"/>
                <w:sz w:val="18"/>
                <w:szCs w:val="18"/>
                <w:lang w:eastAsia="zh-CN"/>
              </w:rPr>
              <w:t>2℃</w:t>
            </w:r>
          </w:p>
        </w:tc>
      </w:tr>
      <w:tr w:rsidR="00D57892" w14:paraId="3098F8C0" w14:textId="77777777">
        <w:trPr>
          <w:trHeight w:val="268"/>
          <w:jc w:val="center"/>
        </w:trPr>
        <w:tc>
          <w:tcPr>
            <w:tcW w:w="2407" w:type="dxa"/>
            <w:vMerge/>
            <w:vAlign w:val="center"/>
          </w:tcPr>
          <w:p w14:paraId="0C87EF71" w14:textId="77777777" w:rsidR="00D57892" w:rsidRDefault="00D57892">
            <w:pPr>
              <w:widowControl/>
              <w:snapToGrid w:val="0"/>
              <w:jc w:val="center"/>
              <w:rPr>
                <w:rFonts w:ascii="宋体" w:eastAsia="宋体" w:hAnsi="宋体" w:cs="宋体"/>
                <w:sz w:val="18"/>
                <w:szCs w:val="18"/>
                <w:lang w:eastAsia="zh-CN"/>
              </w:rPr>
            </w:pPr>
          </w:p>
        </w:tc>
        <w:tc>
          <w:tcPr>
            <w:tcW w:w="2436" w:type="dxa"/>
            <w:vMerge/>
            <w:vAlign w:val="center"/>
          </w:tcPr>
          <w:p w14:paraId="55F97321" w14:textId="77777777" w:rsidR="00D57892" w:rsidRDefault="00D57892">
            <w:pPr>
              <w:widowControl/>
              <w:snapToGrid w:val="0"/>
              <w:jc w:val="center"/>
              <w:rPr>
                <w:rFonts w:ascii="宋体" w:eastAsia="宋体" w:hAnsi="宋体" w:cs="宋体"/>
                <w:sz w:val="18"/>
                <w:szCs w:val="18"/>
                <w:lang w:eastAsia="zh-CN"/>
              </w:rPr>
            </w:pPr>
          </w:p>
        </w:tc>
        <w:tc>
          <w:tcPr>
            <w:tcW w:w="2240" w:type="dxa"/>
            <w:vAlign w:val="center"/>
          </w:tcPr>
          <w:p w14:paraId="5DC291D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相对湿度：</w:t>
            </w:r>
            <w:r>
              <w:rPr>
                <w:rFonts w:ascii="宋体" w:eastAsia="宋体" w:hAnsi="宋体" w:cs="宋体"/>
                <w:sz w:val="18"/>
                <w:szCs w:val="18"/>
                <w:lang w:eastAsia="zh-CN"/>
              </w:rPr>
              <w:t>20％～98％</w:t>
            </w:r>
          </w:p>
        </w:tc>
        <w:tc>
          <w:tcPr>
            <w:tcW w:w="2551" w:type="dxa"/>
            <w:vAlign w:val="center"/>
          </w:tcPr>
          <w:p w14:paraId="0C62425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相对湿度偏差：</w:t>
            </w:r>
            <w:r>
              <w:rPr>
                <w:rFonts w:ascii="宋体" w:eastAsia="宋体" w:hAnsi="宋体" w:cs="宋体" w:hint="eastAsia"/>
                <w:sz w:val="18"/>
                <w:szCs w:val="18"/>
                <w:lang w:eastAsia="zh-CN"/>
              </w:rPr>
              <w:t>5</w:t>
            </w:r>
            <w:r>
              <w:rPr>
                <w:rFonts w:ascii="宋体" w:eastAsia="宋体" w:hAnsi="宋体" w:cs="宋体"/>
                <w:sz w:val="18"/>
                <w:szCs w:val="18"/>
                <w:lang w:eastAsia="zh-CN"/>
              </w:rPr>
              <w:t>%</w:t>
            </w:r>
          </w:p>
        </w:tc>
      </w:tr>
    </w:tbl>
    <w:p w14:paraId="778BA71A" w14:textId="77777777" w:rsidR="00D57892" w:rsidRDefault="00000000">
      <w:pPr>
        <w:pStyle w:val="2"/>
        <w:snapToGrid w:val="0"/>
        <w:spacing w:line="240" w:lineRule="auto"/>
        <w:rPr>
          <w:rFonts w:ascii="黑体" w:eastAsia="黑体" w:hAnsi="黑体"/>
          <w:b w:val="0"/>
          <w:bCs w:val="0"/>
          <w:sz w:val="21"/>
          <w:szCs w:val="21"/>
          <w:lang w:eastAsia="zh-CN"/>
        </w:rPr>
      </w:pPr>
      <w:bookmarkStart w:id="43" w:name="_Toc113433645"/>
      <w:r>
        <w:rPr>
          <w:rFonts w:ascii="黑体" w:eastAsia="黑体" w:hAnsi="黑体"/>
          <w:b w:val="0"/>
          <w:bCs w:val="0"/>
          <w:sz w:val="21"/>
          <w:szCs w:val="21"/>
          <w:lang w:eastAsia="zh-CN"/>
        </w:rPr>
        <w:t>7.2 气密性试验</w:t>
      </w:r>
      <w:bookmarkEnd w:id="43"/>
    </w:p>
    <w:p w14:paraId="439689FB" w14:textId="77777777" w:rsidR="00D57892" w:rsidRDefault="00000000">
      <w:pPr>
        <w:ind w:firstLineChars="200" w:firstLine="420"/>
        <w:rPr>
          <w:rFonts w:ascii="宋体" w:eastAsia="宋体" w:hAnsi="宋体"/>
          <w:sz w:val="21"/>
          <w:szCs w:val="21"/>
          <w:lang w:eastAsia="zh-CN"/>
        </w:rPr>
      </w:pPr>
      <w:r>
        <w:rPr>
          <w:rFonts w:ascii="宋体" w:eastAsia="宋体" w:hAnsi="宋体" w:hint="eastAsia"/>
          <w:sz w:val="21"/>
          <w:szCs w:val="21"/>
          <w:lang w:eastAsia="zh-CN"/>
        </w:rPr>
        <w:t>试验气体为空气，试验压力为</w:t>
      </w:r>
      <w:r>
        <w:rPr>
          <w:rFonts w:ascii="宋体" w:eastAsia="宋体" w:hAnsi="宋体"/>
          <w:sz w:val="21"/>
          <w:szCs w:val="21"/>
          <w:lang w:eastAsia="zh-CN"/>
        </w:rPr>
        <w:t>0.8MPa</w:t>
      </w:r>
      <w:r>
        <w:rPr>
          <w:rFonts w:ascii="宋体" w:eastAsia="宋体" w:hAnsi="宋体" w:hint="eastAsia"/>
          <w:sz w:val="21"/>
          <w:szCs w:val="21"/>
          <w:lang w:eastAsia="zh-CN"/>
        </w:rPr>
        <w:t>和</w:t>
      </w:r>
      <w:r>
        <w:rPr>
          <w:rFonts w:ascii="宋体" w:eastAsia="宋体" w:hAnsi="宋体"/>
          <w:sz w:val="21"/>
          <w:szCs w:val="21"/>
          <w:lang w:eastAsia="zh-CN"/>
        </w:rPr>
        <w:t>0.05MPa</w:t>
      </w:r>
      <w:r>
        <w:rPr>
          <w:rFonts w:ascii="宋体" w:eastAsia="宋体" w:hAnsi="宋体" w:hint="eastAsia"/>
          <w:sz w:val="21"/>
          <w:szCs w:val="21"/>
          <w:lang w:eastAsia="zh-CN"/>
        </w:rPr>
        <w:t>，封闭试验样品水路出口，从进水口加压至试验压力。</w:t>
      </w:r>
    </w:p>
    <w:p w14:paraId="01382DA4" w14:textId="77777777" w:rsidR="00D57892" w:rsidRDefault="00000000">
      <w:pPr>
        <w:pStyle w:val="2"/>
        <w:snapToGrid w:val="0"/>
        <w:spacing w:before="100" w:beforeAutospacing="1" w:after="100" w:afterAutospacing="1" w:line="240" w:lineRule="auto"/>
        <w:rPr>
          <w:rFonts w:ascii="黑体" w:eastAsia="黑体" w:hAnsi="黑体"/>
          <w:b w:val="0"/>
          <w:bCs w:val="0"/>
          <w:sz w:val="21"/>
          <w:szCs w:val="21"/>
          <w:lang w:eastAsia="zh-CN"/>
        </w:rPr>
      </w:pPr>
      <w:bookmarkStart w:id="44" w:name="_Toc113433646"/>
      <w:r>
        <w:rPr>
          <w:rFonts w:ascii="黑体" w:eastAsia="黑体" w:hAnsi="黑体"/>
          <w:b w:val="0"/>
          <w:bCs w:val="0"/>
          <w:sz w:val="21"/>
          <w:szCs w:val="21"/>
          <w:lang w:eastAsia="zh-CN"/>
        </w:rPr>
        <w:t>7.3 壳体强度试验</w:t>
      </w:r>
      <w:bookmarkEnd w:id="44"/>
    </w:p>
    <w:p w14:paraId="633B9CAE"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 xml:space="preserve">7.3.1 </w:t>
      </w:r>
      <w:r>
        <w:rPr>
          <w:rFonts w:ascii="黑体" w:eastAsia="黑体" w:hAnsi="黑体" w:cs="宋体" w:hint="eastAsia"/>
          <w:sz w:val="21"/>
          <w:szCs w:val="21"/>
          <w:lang w:eastAsia="zh-CN"/>
        </w:rPr>
        <w:t>耐压试验</w:t>
      </w:r>
    </w:p>
    <w:p w14:paraId="00F6B095"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封闭试验样品水路出口，从进水口注水至</w:t>
      </w:r>
      <w:r>
        <w:rPr>
          <w:rFonts w:ascii="宋体" w:eastAsia="宋体" w:hAnsi="宋体" w:cs="宋体" w:hint="eastAsia"/>
          <w:sz w:val="21"/>
          <w:szCs w:val="21"/>
          <w:lang w:eastAsia="zh-CN"/>
        </w:rPr>
        <w:t>2</w:t>
      </w:r>
      <w:r>
        <w:rPr>
          <w:rFonts w:ascii="宋体" w:eastAsia="宋体" w:hAnsi="宋体" w:cs="宋体"/>
          <w:sz w:val="21"/>
          <w:szCs w:val="21"/>
          <w:lang w:eastAsia="zh-CN"/>
        </w:rPr>
        <w:t xml:space="preserve"> MPa，保压10min</w:t>
      </w:r>
      <w:r>
        <w:rPr>
          <w:rFonts w:ascii="宋体" w:eastAsia="宋体" w:hAnsi="宋体" w:cs="宋体" w:hint="eastAsia"/>
          <w:sz w:val="21"/>
          <w:szCs w:val="21"/>
          <w:lang w:eastAsia="zh-CN"/>
        </w:rPr>
        <w:t>。</w:t>
      </w:r>
    </w:p>
    <w:p w14:paraId="12E0FC41"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 xml:space="preserve">7.3.2 </w:t>
      </w:r>
      <w:r>
        <w:rPr>
          <w:rFonts w:ascii="黑体" w:eastAsia="黑体" w:hAnsi="黑体" w:cs="宋体" w:hint="eastAsia"/>
          <w:sz w:val="21"/>
          <w:szCs w:val="21"/>
          <w:lang w:eastAsia="zh-CN"/>
        </w:rPr>
        <w:t>爆破强度试验</w:t>
      </w:r>
    </w:p>
    <w:p w14:paraId="5C39FEF6"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hint="eastAsia"/>
          <w:sz w:val="21"/>
          <w:szCs w:val="21"/>
          <w:lang w:eastAsia="zh-CN"/>
        </w:rPr>
        <w:t>封闭试验样品（壳体）水路出口，从进水口注水缓慢升压至壳体爆裂</w:t>
      </w:r>
      <w:r>
        <w:rPr>
          <w:rFonts w:ascii="宋体" w:eastAsia="宋体" w:hAnsi="宋体" w:cs="宋体"/>
          <w:sz w:val="21"/>
          <w:szCs w:val="21"/>
          <w:lang w:eastAsia="zh-CN"/>
        </w:rPr>
        <w:t>。</w:t>
      </w:r>
    </w:p>
    <w:p w14:paraId="37F7154C" w14:textId="77777777" w:rsidR="00D57892" w:rsidRDefault="00000000">
      <w:pPr>
        <w:pStyle w:val="affc"/>
        <w:spacing w:before="156" w:after="156"/>
        <w:ind w:left="0"/>
        <w:rPr>
          <w:b/>
          <w:bCs/>
        </w:rPr>
      </w:pPr>
      <w:r>
        <w:t>7.3.3 螺纹抗扭力性试验</w:t>
      </w:r>
    </w:p>
    <w:p w14:paraId="1CF8D263" w14:textId="77777777" w:rsidR="00D57892" w:rsidRDefault="00000000">
      <w:pPr>
        <w:widowControl/>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按图2所示安装样品，将标准螺母与试验样品拧紧，按表3施加扭力与螺母，试验时间不少于10s。</w:t>
      </w:r>
    </w:p>
    <w:p w14:paraId="10ABE846" w14:textId="77777777" w:rsidR="00D57892" w:rsidRDefault="00000000">
      <w:pPr>
        <w:widowControl/>
        <w:snapToGrid w:val="0"/>
        <w:spacing w:line="300" w:lineRule="auto"/>
        <w:ind w:leftChars="100" w:left="220" w:firstLineChars="278" w:firstLine="612"/>
      </w:pPr>
      <w:r>
        <w:rPr>
          <w:noProof/>
        </w:rPr>
        <w:lastRenderedPageBreak/>
        <w:drawing>
          <wp:inline distT="0" distB="0" distL="0" distR="0" wp14:anchorId="2F1313C4" wp14:editId="09EA0646">
            <wp:extent cx="4953000" cy="17335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16" cstate="print">
                      <a:extLst>
                        <a:ext uri="{28A0092B-C50C-407E-A947-70E740481C1C}">
                          <a14:useLocalDpi xmlns:a14="http://schemas.microsoft.com/office/drawing/2010/main" val="0"/>
                        </a:ext>
                      </a:extLst>
                    </a:blip>
                    <a:srcRect b="13498"/>
                    <a:stretch>
                      <a:fillRect/>
                    </a:stretch>
                  </pic:blipFill>
                  <pic:spPr>
                    <a:xfrm>
                      <a:off x="0" y="0"/>
                      <a:ext cx="4953000" cy="1733550"/>
                    </a:xfrm>
                    <a:prstGeom prst="rect">
                      <a:avLst/>
                    </a:prstGeom>
                    <a:noFill/>
                    <a:ln>
                      <a:noFill/>
                    </a:ln>
                  </pic:spPr>
                </pic:pic>
              </a:graphicData>
            </a:graphic>
          </wp:inline>
        </w:drawing>
      </w:r>
    </w:p>
    <w:p w14:paraId="2DFA83C5" w14:textId="77777777" w:rsidR="00D57892" w:rsidRDefault="00000000">
      <w:pPr>
        <w:widowControl/>
        <w:snapToGrid w:val="0"/>
        <w:spacing w:line="300" w:lineRule="auto"/>
        <w:ind w:leftChars="100" w:left="220" w:firstLineChars="978" w:firstLine="1467"/>
        <w:rPr>
          <w:rFonts w:ascii="宋体" w:eastAsia="宋体" w:hAnsi="宋体" w:cs="宋体"/>
          <w:sz w:val="15"/>
          <w:szCs w:val="15"/>
          <w:lang w:eastAsia="zh-CN"/>
        </w:rPr>
      </w:pPr>
      <w:r>
        <w:rPr>
          <w:rFonts w:ascii="宋体" w:eastAsia="宋体" w:hAnsi="宋体" w:cs="宋体" w:hint="eastAsia"/>
          <w:sz w:val="15"/>
          <w:szCs w:val="15"/>
          <w:lang w:eastAsia="zh-CN"/>
        </w:rPr>
        <w:t>（</w:t>
      </w:r>
      <w:r>
        <w:rPr>
          <w:rFonts w:ascii="宋体" w:eastAsia="宋体" w:hAnsi="宋体" w:cs="宋体"/>
          <w:sz w:val="15"/>
          <w:szCs w:val="15"/>
          <w:lang w:eastAsia="zh-CN"/>
        </w:rPr>
        <w:t>a）</w:t>
      </w:r>
      <w:r>
        <w:rPr>
          <w:rFonts w:ascii="宋体" w:eastAsia="宋体" w:hAnsi="宋体" w:cs="宋体" w:hint="eastAsia"/>
          <w:sz w:val="15"/>
          <w:szCs w:val="15"/>
          <w:lang w:eastAsia="zh-CN"/>
        </w:rPr>
        <w:t>外螺纹试验</w:t>
      </w:r>
      <w:r>
        <w:rPr>
          <w:rFonts w:ascii="宋体" w:eastAsia="宋体" w:hAnsi="宋体" w:cs="宋体"/>
          <w:sz w:val="15"/>
          <w:szCs w:val="15"/>
          <w:lang w:eastAsia="zh-CN"/>
        </w:rPr>
        <w:t xml:space="preserve">                                         (b)</w:t>
      </w:r>
      <w:r>
        <w:rPr>
          <w:rFonts w:ascii="宋体" w:eastAsia="宋体" w:hAnsi="宋体" w:cs="宋体" w:hint="eastAsia"/>
          <w:sz w:val="15"/>
          <w:szCs w:val="15"/>
          <w:lang w:eastAsia="zh-CN"/>
        </w:rPr>
        <w:t>内螺纹试验</w:t>
      </w:r>
    </w:p>
    <w:p w14:paraId="7E9DFB33" w14:textId="77777777" w:rsidR="00D57892" w:rsidRDefault="00000000">
      <w:pPr>
        <w:widowControl/>
        <w:snapToGrid w:val="0"/>
        <w:spacing w:line="300" w:lineRule="auto"/>
        <w:ind w:firstLineChars="1418" w:firstLine="2127"/>
        <w:rPr>
          <w:rFonts w:ascii="宋体" w:eastAsia="宋体" w:hAnsi="宋体" w:cs="宋体"/>
          <w:sz w:val="15"/>
          <w:szCs w:val="15"/>
          <w:lang w:eastAsia="zh-CN"/>
        </w:rPr>
      </w:pPr>
      <w:r>
        <w:rPr>
          <w:rFonts w:ascii="宋体" w:eastAsia="宋体" w:hAnsi="宋体" w:cs="宋体" w:hint="eastAsia"/>
          <w:sz w:val="15"/>
          <w:szCs w:val="15"/>
          <w:lang w:eastAsia="zh-CN"/>
        </w:rPr>
        <w:t>说明：</w:t>
      </w:r>
    </w:p>
    <w:p w14:paraId="0DBABD2E" w14:textId="77777777" w:rsidR="00D57892" w:rsidRDefault="00000000">
      <w:pPr>
        <w:widowControl/>
        <w:snapToGrid w:val="0"/>
        <w:spacing w:line="300" w:lineRule="auto"/>
        <w:ind w:firstLineChars="1418" w:firstLine="2127"/>
        <w:rPr>
          <w:rFonts w:ascii="宋体" w:eastAsia="宋体" w:hAnsi="宋体" w:cs="宋体"/>
          <w:sz w:val="15"/>
          <w:szCs w:val="15"/>
          <w:lang w:eastAsia="zh-CN"/>
        </w:rPr>
      </w:pPr>
      <w:r>
        <w:rPr>
          <w:rFonts w:ascii="宋体" w:eastAsia="宋体" w:hAnsi="宋体" w:cs="宋体"/>
          <w:sz w:val="15"/>
          <w:szCs w:val="15"/>
          <w:lang w:eastAsia="zh-CN"/>
        </w:rPr>
        <w:t>1</w:t>
      </w:r>
      <w:r>
        <w:rPr>
          <w:rFonts w:ascii="宋体" w:eastAsia="宋体" w:hAnsi="宋体" w:cs="宋体" w:hint="eastAsia"/>
          <w:sz w:val="15"/>
          <w:szCs w:val="15"/>
          <w:lang w:eastAsia="zh-CN"/>
        </w:rPr>
        <w:t>—夹台</w:t>
      </w:r>
      <w:r>
        <w:rPr>
          <w:rFonts w:ascii="宋体" w:eastAsia="宋体" w:hAnsi="宋体" w:cs="宋体"/>
          <w:sz w:val="15"/>
          <w:szCs w:val="15"/>
          <w:lang w:eastAsia="zh-CN"/>
        </w:rPr>
        <w:t>；</w:t>
      </w:r>
      <w:r>
        <w:rPr>
          <w:rFonts w:ascii="宋体" w:eastAsia="宋体" w:hAnsi="宋体" w:cs="宋体" w:hint="eastAsia"/>
          <w:sz w:val="15"/>
          <w:szCs w:val="15"/>
          <w:lang w:eastAsia="zh-CN"/>
        </w:rPr>
        <w:t xml:space="preserve"> </w:t>
      </w:r>
      <w:r>
        <w:rPr>
          <w:rFonts w:ascii="宋体" w:eastAsia="宋体" w:hAnsi="宋体" w:cs="宋体"/>
          <w:sz w:val="15"/>
          <w:szCs w:val="15"/>
          <w:lang w:eastAsia="zh-CN"/>
        </w:rPr>
        <w:t xml:space="preserve">                              4</w:t>
      </w:r>
      <w:r>
        <w:rPr>
          <w:rFonts w:ascii="宋体" w:eastAsia="宋体" w:hAnsi="宋体" w:cs="宋体" w:hint="eastAsia"/>
          <w:sz w:val="15"/>
          <w:szCs w:val="15"/>
          <w:lang w:eastAsia="zh-CN"/>
        </w:rPr>
        <w:t>—标准螺母/螺栓</w:t>
      </w:r>
      <w:r>
        <w:rPr>
          <w:rFonts w:ascii="宋体" w:eastAsia="宋体" w:hAnsi="宋体" w:cs="宋体"/>
          <w:sz w:val="15"/>
          <w:szCs w:val="15"/>
          <w:lang w:eastAsia="zh-CN"/>
        </w:rPr>
        <w:t>；</w:t>
      </w:r>
    </w:p>
    <w:p w14:paraId="4FF845AF" w14:textId="77777777" w:rsidR="00D57892" w:rsidRDefault="00000000">
      <w:pPr>
        <w:widowControl/>
        <w:snapToGrid w:val="0"/>
        <w:spacing w:line="300" w:lineRule="auto"/>
        <w:ind w:firstLineChars="1418" w:firstLine="2127"/>
        <w:rPr>
          <w:rFonts w:ascii="宋体" w:eastAsia="宋体" w:hAnsi="宋体" w:cs="宋体"/>
          <w:sz w:val="15"/>
          <w:szCs w:val="15"/>
          <w:lang w:eastAsia="zh-CN"/>
        </w:rPr>
      </w:pPr>
      <w:r>
        <w:rPr>
          <w:rFonts w:ascii="宋体" w:eastAsia="宋体" w:hAnsi="宋体" w:cs="宋体"/>
          <w:sz w:val="15"/>
          <w:szCs w:val="15"/>
          <w:lang w:eastAsia="zh-CN"/>
        </w:rPr>
        <w:t>2</w:t>
      </w:r>
      <w:r>
        <w:rPr>
          <w:rFonts w:ascii="宋体" w:eastAsia="宋体" w:hAnsi="宋体" w:cs="宋体" w:hint="eastAsia"/>
          <w:sz w:val="15"/>
          <w:szCs w:val="15"/>
          <w:lang w:eastAsia="zh-CN"/>
        </w:rPr>
        <w:t>—加紧螺杆</w:t>
      </w:r>
      <w:r>
        <w:rPr>
          <w:rFonts w:ascii="宋体" w:eastAsia="宋体" w:hAnsi="宋体" w:cs="宋体"/>
          <w:sz w:val="15"/>
          <w:szCs w:val="15"/>
          <w:lang w:eastAsia="zh-CN"/>
        </w:rPr>
        <w:t>；</w:t>
      </w:r>
      <w:r>
        <w:rPr>
          <w:rFonts w:ascii="宋体" w:eastAsia="宋体" w:hAnsi="宋体" w:cs="宋体" w:hint="eastAsia"/>
          <w:sz w:val="15"/>
          <w:szCs w:val="15"/>
          <w:lang w:eastAsia="zh-CN"/>
        </w:rPr>
        <w:t xml:space="preserve"> </w:t>
      </w:r>
      <w:r>
        <w:rPr>
          <w:rFonts w:ascii="宋体" w:eastAsia="宋体" w:hAnsi="宋体" w:cs="宋体"/>
          <w:sz w:val="15"/>
          <w:szCs w:val="15"/>
          <w:lang w:eastAsia="zh-CN"/>
        </w:rPr>
        <w:t xml:space="preserve">                          5</w:t>
      </w:r>
      <w:r>
        <w:rPr>
          <w:rFonts w:ascii="宋体" w:eastAsia="宋体" w:hAnsi="宋体" w:cs="宋体" w:hint="eastAsia"/>
          <w:sz w:val="15"/>
          <w:szCs w:val="15"/>
          <w:lang w:eastAsia="zh-CN"/>
        </w:rPr>
        <w:t>—试验样品（内/外螺纹）。</w:t>
      </w:r>
    </w:p>
    <w:p w14:paraId="0296185B" w14:textId="77777777" w:rsidR="00D57892" w:rsidRDefault="00000000">
      <w:pPr>
        <w:widowControl/>
        <w:snapToGrid w:val="0"/>
        <w:spacing w:line="300" w:lineRule="auto"/>
        <w:ind w:firstLineChars="1418" w:firstLine="2127"/>
        <w:rPr>
          <w:rFonts w:ascii="宋体" w:eastAsia="宋体" w:hAnsi="宋体" w:cs="宋体"/>
          <w:sz w:val="15"/>
          <w:szCs w:val="15"/>
          <w:lang w:eastAsia="zh-CN"/>
        </w:rPr>
      </w:pPr>
      <w:r>
        <w:rPr>
          <w:rFonts w:ascii="宋体" w:eastAsia="宋体" w:hAnsi="宋体" w:cs="宋体"/>
          <w:sz w:val="15"/>
          <w:szCs w:val="15"/>
          <w:lang w:eastAsia="zh-CN"/>
        </w:rPr>
        <w:t>3</w:t>
      </w:r>
      <w:r>
        <w:rPr>
          <w:rFonts w:ascii="宋体" w:eastAsia="宋体" w:hAnsi="宋体" w:cs="宋体" w:hint="eastAsia"/>
          <w:sz w:val="15"/>
          <w:szCs w:val="15"/>
          <w:lang w:eastAsia="zh-CN"/>
        </w:rPr>
        <w:t xml:space="preserve">—扭力扳手； </w:t>
      </w:r>
      <w:r>
        <w:rPr>
          <w:rFonts w:ascii="宋体" w:eastAsia="宋体" w:hAnsi="宋体" w:cs="宋体"/>
          <w:sz w:val="15"/>
          <w:szCs w:val="15"/>
          <w:lang w:eastAsia="zh-CN"/>
        </w:rPr>
        <w:t xml:space="preserve">   </w:t>
      </w:r>
    </w:p>
    <w:p w14:paraId="5330FD00" w14:textId="77777777" w:rsidR="00D57892" w:rsidRDefault="00000000">
      <w:pPr>
        <w:widowControl/>
        <w:snapToGrid w:val="0"/>
        <w:jc w:val="center"/>
        <w:rPr>
          <w:rFonts w:ascii="黑体" w:eastAsia="黑体" w:hAnsi="黑体" w:cs="宋体"/>
          <w:sz w:val="18"/>
          <w:szCs w:val="18"/>
          <w:lang w:eastAsia="zh-CN"/>
        </w:rPr>
      </w:pPr>
      <w:r>
        <w:rPr>
          <w:rFonts w:ascii="黑体" w:eastAsia="黑体" w:hAnsi="黑体" w:cs="宋体" w:hint="eastAsia"/>
          <w:sz w:val="18"/>
          <w:szCs w:val="18"/>
          <w:lang w:eastAsia="zh-CN"/>
        </w:rPr>
        <w:t>图</w:t>
      </w:r>
      <w:r>
        <w:rPr>
          <w:rFonts w:ascii="黑体" w:eastAsia="黑体" w:hAnsi="黑体" w:cs="宋体"/>
          <w:sz w:val="18"/>
          <w:szCs w:val="18"/>
          <w:lang w:eastAsia="zh-CN"/>
        </w:rPr>
        <w:t>2 螺纹耐扭力试验示意图</w:t>
      </w:r>
    </w:p>
    <w:p w14:paraId="1966CDB5" w14:textId="77777777" w:rsidR="00D57892" w:rsidRDefault="00000000">
      <w:pPr>
        <w:widowControl/>
        <w:snapToGrid w:val="0"/>
        <w:spacing w:before="100" w:beforeAutospacing="1"/>
        <w:jc w:val="center"/>
        <w:rPr>
          <w:rFonts w:ascii="黑体" w:eastAsia="黑体" w:hAnsi="黑体" w:cs="宋体"/>
          <w:sz w:val="18"/>
          <w:szCs w:val="18"/>
          <w:lang w:eastAsia="zh-CN"/>
        </w:rPr>
      </w:pPr>
      <w:r>
        <w:rPr>
          <w:rFonts w:ascii="黑体" w:eastAsia="黑体" w:hAnsi="黑体" w:cs="宋体"/>
          <w:sz w:val="18"/>
          <w:szCs w:val="18"/>
          <w:lang w:eastAsia="zh-CN"/>
        </w:rPr>
        <w:t>表3  扭矩值</w:t>
      </w:r>
    </w:p>
    <w:tbl>
      <w:tblPr>
        <w:tblW w:w="81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5"/>
        <w:gridCol w:w="2803"/>
        <w:gridCol w:w="2859"/>
      </w:tblGrid>
      <w:tr w:rsidR="00D57892" w14:paraId="65466BA2" w14:textId="77777777">
        <w:trPr>
          <w:trHeight w:val="248"/>
          <w:jc w:val="center"/>
        </w:trPr>
        <w:tc>
          <w:tcPr>
            <w:tcW w:w="2445" w:type="dxa"/>
            <w:vMerge w:val="restart"/>
            <w:vAlign w:val="center"/>
          </w:tcPr>
          <w:p w14:paraId="17EE6808"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sz w:val="18"/>
                <w:szCs w:val="18"/>
                <w:lang w:eastAsia="zh-CN"/>
              </w:rPr>
              <w:t>公称尺寸/mm</w:t>
            </w:r>
          </w:p>
        </w:tc>
        <w:tc>
          <w:tcPr>
            <w:tcW w:w="5662" w:type="dxa"/>
            <w:gridSpan w:val="2"/>
            <w:vAlign w:val="center"/>
          </w:tcPr>
          <w:p w14:paraId="3019B520"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sz w:val="18"/>
                <w:szCs w:val="18"/>
                <w:lang w:eastAsia="zh-CN"/>
              </w:rPr>
              <w:t>扭矩/（N·m）</w:t>
            </w:r>
          </w:p>
        </w:tc>
      </w:tr>
      <w:tr w:rsidR="00D57892" w14:paraId="1DC1E350" w14:textId="77777777">
        <w:trPr>
          <w:trHeight w:val="248"/>
          <w:jc w:val="center"/>
        </w:trPr>
        <w:tc>
          <w:tcPr>
            <w:tcW w:w="2445" w:type="dxa"/>
            <w:vMerge/>
            <w:vAlign w:val="center"/>
          </w:tcPr>
          <w:p w14:paraId="599C0BFA" w14:textId="77777777" w:rsidR="00D57892" w:rsidRDefault="00D57892">
            <w:pPr>
              <w:widowControl/>
              <w:snapToGrid w:val="0"/>
              <w:spacing w:before="100" w:beforeAutospacing="1"/>
              <w:jc w:val="center"/>
              <w:rPr>
                <w:rFonts w:ascii="宋体" w:eastAsia="宋体" w:hAnsi="宋体" w:cs="宋体"/>
                <w:sz w:val="18"/>
                <w:szCs w:val="18"/>
                <w:lang w:eastAsia="zh-CN"/>
              </w:rPr>
            </w:pPr>
          </w:p>
        </w:tc>
        <w:tc>
          <w:tcPr>
            <w:tcW w:w="2803" w:type="dxa"/>
            <w:vAlign w:val="center"/>
          </w:tcPr>
          <w:p w14:paraId="528465C3"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金属螺纹</w:t>
            </w:r>
          </w:p>
        </w:tc>
        <w:tc>
          <w:tcPr>
            <w:tcW w:w="2859" w:type="dxa"/>
            <w:vAlign w:val="center"/>
          </w:tcPr>
          <w:p w14:paraId="3C40D1EA"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非金属螺纹</w:t>
            </w:r>
          </w:p>
        </w:tc>
      </w:tr>
      <w:tr w:rsidR="00D57892" w14:paraId="1F2E8D64" w14:textId="77777777">
        <w:trPr>
          <w:trHeight w:val="288"/>
          <w:jc w:val="center"/>
        </w:trPr>
        <w:tc>
          <w:tcPr>
            <w:tcW w:w="2445" w:type="dxa"/>
            <w:vAlign w:val="center"/>
          </w:tcPr>
          <w:p w14:paraId="323A3DB8"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sz w:val="18"/>
                <w:szCs w:val="18"/>
                <w:lang w:eastAsia="zh-CN"/>
              </w:rPr>
              <w:t>DN6</w:t>
            </w:r>
          </w:p>
        </w:tc>
        <w:tc>
          <w:tcPr>
            <w:tcW w:w="2803" w:type="dxa"/>
            <w:vAlign w:val="center"/>
          </w:tcPr>
          <w:p w14:paraId="7F5E8485" w14:textId="77777777" w:rsidR="00D57892" w:rsidRDefault="00000000">
            <w:pPr>
              <w:widowControl/>
              <w:snapToGrid w:val="0"/>
              <w:spacing w:before="100" w:beforeAutospacing="1"/>
              <w:jc w:val="center"/>
              <w:rPr>
                <w:rFonts w:ascii="宋体" w:eastAsia="宋体" w:hAnsi="宋体" w:cs="宋体"/>
                <w:sz w:val="21"/>
                <w:szCs w:val="21"/>
                <w:lang w:eastAsia="zh-CN"/>
              </w:rPr>
            </w:pPr>
            <w:r>
              <w:rPr>
                <w:rFonts w:ascii="宋体" w:eastAsia="宋体" w:hAnsi="宋体" w:cs="宋体"/>
                <w:sz w:val="21"/>
                <w:szCs w:val="21"/>
                <w:lang w:eastAsia="zh-CN"/>
              </w:rPr>
              <w:t>15</w:t>
            </w:r>
          </w:p>
        </w:tc>
        <w:tc>
          <w:tcPr>
            <w:tcW w:w="2859" w:type="dxa"/>
            <w:vAlign w:val="center"/>
          </w:tcPr>
          <w:p w14:paraId="680EE9DC"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4</w:t>
            </w:r>
          </w:p>
        </w:tc>
      </w:tr>
      <w:tr w:rsidR="00D57892" w14:paraId="1AA9CA56" w14:textId="77777777">
        <w:trPr>
          <w:trHeight w:val="248"/>
          <w:jc w:val="center"/>
        </w:trPr>
        <w:tc>
          <w:tcPr>
            <w:tcW w:w="2445" w:type="dxa"/>
            <w:vAlign w:val="center"/>
          </w:tcPr>
          <w:p w14:paraId="57F30174"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sz w:val="18"/>
                <w:szCs w:val="18"/>
                <w:lang w:eastAsia="zh-CN"/>
              </w:rPr>
              <w:t>DN8</w:t>
            </w:r>
          </w:p>
        </w:tc>
        <w:tc>
          <w:tcPr>
            <w:tcW w:w="2803" w:type="dxa"/>
            <w:vAlign w:val="center"/>
          </w:tcPr>
          <w:p w14:paraId="208BADF6"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2</w:t>
            </w:r>
            <w:r>
              <w:rPr>
                <w:rFonts w:ascii="宋体" w:eastAsia="宋体" w:hAnsi="宋体" w:cs="宋体"/>
                <w:sz w:val="18"/>
                <w:szCs w:val="18"/>
                <w:lang w:eastAsia="zh-CN"/>
              </w:rPr>
              <w:t>0</w:t>
            </w:r>
          </w:p>
        </w:tc>
        <w:tc>
          <w:tcPr>
            <w:tcW w:w="2859" w:type="dxa"/>
            <w:vAlign w:val="center"/>
          </w:tcPr>
          <w:p w14:paraId="299D82A5"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5</w:t>
            </w:r>
          </w:p>
        </w:tc>
      </w:tr>
      <w:tr w:rsidR="00D57892" w14:paraId="62DCF3E0" w14:textId="77777777">
        <w:trPr>
          <w:trHeight w:val="248"/>
          <w:jc w:val="center"/>
        </w:trPr>
        <w:tc>
          <w:tcPr>
            <w:tcW w:w="2445" w:type="dxa"/>
            <w:vAlign w:val="center"/>
          </w:tcPr>
          <w:p w14:paraId="7EC40946"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sz w:val="18"/>
                <w:szCs w:val="18"/>
                <w:lang w:eastAsia="zh-CN"/>
              </w:rPr>
              <w:t>DN10</w:t>
            </w:r>
          </w:p>
        </w:tc>
        <w:tc>
          <w:tcPr>
            <w:tcW w:w="2803" w:type="dxa"/>
            <w:vAlign w:val="center"/>
          </w:tcPr>
          <w:p w14:paraId="41A4BFEF"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3</w:t>
            </w:r>
            <w:r>
              <w:rPr>
                <w:rFonts w:ascii="宋体" w:eastAsia="宋体" w:hAnsi="宋体" w:cs="宋体"/>
                <w:sz w:val="18"/>
                <w:szCs w:val="18"/>
                <w:lang w:eastAsia="zh-CN"/>
              </w:rPr>
              <w:t>5</w:t>
            </w:r>
          </w:p>
        </w:tc>
        <w:tc>
          <w:tcPr>
            <w:tcW w:w="2859" w:type="dxa"/>
            <w:vAlign w:val="center"/>
          </w:tcPr>
          <w:p w14:paraId="68641740"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7</w:t>
            </w:r>
          </w:p>
        </w:tc>
      </w:tr>
      <w:tr w:rsidR="00D57892" w14:paraId="22B2E77D" w14:textId="77777777">
        <w:trPr>
          <w:trHeight w:val="242"/>
          <w:jc w:val="center"/>
        </w:trPr>
        <w:tc>
          <w:tcPr>
            <w:tcW w:w="2445" w:type="dxa"/>
            <w:vAlign w:val="center"/>
          </w:tcPr>
          <w:p w14:paraId="5184BB5B"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sz w:val="18"/>
                <w:szCs w:val="18"/>
                <w:lang w:eastAsia="zh-CN"/>
              </w:rPr>
              <w:t>DN15</w:t>
            </w:r>
          </w:p>
        </w:tc>
        <w:tc>
          <w:tcPr>
            <w:tcW w:w="2803" w:type="dxa"/>
            <w:vAlign w:val="center"/>
          </w:tcPr>
          <w:p w14:paraId="6C1469DF"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5</w:t>
            </w:r>
          </w:p>
        </w:tc>
        <w:tc>
          <w:tcPr>
            <w:tcW w:w="2859" w:type="dxa"/>
            <w:vAlign w:val="center"/>
          </w:tcPr>
          <w:p w14:paraId="662E8BB7"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sz w:val="18"/>
                <w:szCs w:val="18"/>
                <w:lang w:eastAsia="zh-CN"/>
              </w:rPr>
              <w:t>7</w:t>
            </w:r>
          </w:p>
        </w:tc>
      </w:tr>
      <w:tr w:rsidR="00D57892" w14:paraId="336B04E8" w14:textId="77777777">
        <w:trPr>
          <w:trHeight w:val="248"/>
          <w:jc w:val="center"/>
        </w:trPr>
        <w:tc>
          <w:tcPr>
            <w:tcW w:w="2445" w:type="dxa"/>
            <w:vAlign w:val="center"/>
          </w:tcPr>
          <w:p w14:paraId="4467717D"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sz w:val="18"/>
                <w:szCs w:val="18"/>
                <w:lang w:eastAsia="zh-CN"/>
              </w:rPr>
              <w:t>DN20</w:t>
            </w:r>
          </w:p>
        </w:tc>
        <w:tc>
          <w:tcPr>
            <w:tcW w:w="2803" w:type="dxa"/>
            <w:vAlign w:val="center"/>
          </w:tcPr>
          <w:p w14:paraId="4F79A266"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sz w:val="18"/>
                <w:szCs w:val="18"/>
                <w:lang w:eastAsia="zh-CN"/>
              </w:rPr>
              <w:t>00</w:t>
            </w:r>
          </w:p>
        </w:tc>
        <w:tc>
          <w:tcPr>
            <w:tcW w:w="2859" w:type="dxa"/>
            <w:vAlign w:val="center"/>
          </w:tcPr>
          <w:p w14:paraId="085802AB"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2</w:t>
            </w:r>
            <w:r>
              <w:rPr>
                <w:rFonts w:ascii="宋体" w:eastAsia="宋体" w:hAnsi="宋体" w:cs="宋体"/>
                <w:sz w:val="18"/>
                <w:szCs w:val="18"/>
                <w:lang w:eastAsia="zh-CN"/>
              </w:rPr>
              <w:t>5</w:t>
            </w:r>
          </w:p>
        </w:tc>
      </w:tr>
      <w:tr w:rsidR="00D57892" w14:paraId="03F160CF" w14:textId="77777777">
        <w:trPr>
          <w:trHeight w:val="242"/>
          <w:jc w:val="center"/>
        </w:trPr>
        <w:tc>
          <w:tcPr>
            <w:tcW w:w="2445" w:type="dxa"/>
            <w:vAlign w:val="center"/>
          </w:tcPr>
          <w:p w14:paraId="2BA80742"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sz w:val="18"/>
                <w:szCs w:val="18"/>
                <w:lang w:eastAsia="zh-CN"/>
              </w:rPr>
              <w:t>DN25</w:t>
            </w:r>
          </w:p>
        </w:tc>
        <w:tc>
          <w:tcPr>
            <w:tcW w:w="2803" w:type="dxa"/>
            <w:vAlign w:val="center"/>
          </w:tcPr>
          <w:p w14:paraId="682B33AF"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sz w:val="18"/>
                <w:szCs w:val="18"/>
                <w:lang w:eastAsia="zh-CN"/>
              </w:rPr>
              <w:t>25</w:t>
            </w:r>
          </w:p>
        </w:tc>
        <w:tc>
          <w:tcPr>
            <w:tcW w:w="2859" w:type="dxa"/>
            <w:vAlign w:val="center"/>
          </w:tcPr>
          <w:p w14:paraId="5C6AB011"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4</w:t>
            </w:r>
            <w:r>
              <w:rPr>
                <w:rFonts w:ascii="宋体" w:eastAsia="宋体" w:hAnsi="宋体" w:cs="宋体"/>
                <w:sz w:val="18"/>
                <w:szCs w:val="18"/>
                <w:lang w:eastAsia="zh-CN"/>
              </w:rPr>
              <w:t>0</w:t>
            </w:r>
          </w:p>
        </w:tc>
      </w:tr>
      <w:tr w:rsidR="00D57892" w14:paraId="4EF04919" w14:textId="77777777">
        <w:trPr>
          <w:trHeight w:val="248"/>
          <w:jc w:val="center"/>
        </w:trPr>
        <w:tc>
          <w:tcPr>
            <w:tcW w:w="2445" w:type="dxa"/>
            <w:vAlign w:val="center"/>
          </w:tcPr>
          <w:p w14:paraId="5E1B9680"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sz w:val="18"/>
                <w:szCs w:val="18"/>
                <w:lang w:eastAsia="zh-CN"/>
              </w:rPr>
              <w:t>DN32</w:t>
            </w:r>
          </w:p>
        </w:tc>
        <w:tc>
          <w:tcPr>
            <w:tcW w:w="2803" w:type="dxa"/>
            <w:vAlign w:val="center"/>
          </w:tcPr>
          <w:p w14:paraId="63699A45"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sz w:val="18"/>
                <w:szCs w:val="18"/>
                <w:lang w:eastAsia="zh-CN"/>
              </w:rPr>
              <w:t>60</w:t>
            </w:r>
          </w:p>
        </w:tc>
        <w:tc>
          <w:tcPr>
            <w:tcW w:w="2859" w:type="dxa"/>
            <w:vAlign w:val="center"/>
          </w:tcPr>
          <w:p w14:paraId="655026E0" w14:textId="77777777" w:rsidR="00D57892" w:rsidRDefault="00000000">
            <w:pPr>
              <w:widowControl/>
              <w:snapToGrid w:val="0"/>
              <w:spacing w:before="100" w:beforeAutospacing="1"/>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0</w:t>
            </w:r>
          </w:p>
        </w:tc>
      </w:tr>
    </w:tbl>
    <w:p w14:paraId="7331293C" w14:textId="77777777" w:rsidR="00D57892" w:rsidRDefault="00D57892">
      <w:pPr>
        <w:widowControl/>
        <w:snapToGrid w:val="0"/>
        <w:rPr>
          <w:rFonts w:ascii="宋体" w:eastAsia="宋体" w:hAnsi="宋体" w:cs="宋体"/>
          <w:sz w:val="21"/>
          <w:szCs w:val="21"/>
          <w:lang w:eastAsia="zh-CN"/>
        </w:rPr>
      </w:pPr>
    </w:p>
    <w:p w14:paraId="4007C4E1" w14:textId="7ACE15A3" w:rsidR="00D57892" w:rsidRDefault="00000000">
      <w:pPr>
        <w:pStyle w:val="a0"/>
        <w:numPr>
          <w:ilvl w:val="0"/>
          <w:numId w:val="0"/>
        </w:numPr>
        <w:snapToGrid w:val="0"/>
        <w:spacing w:before="0" w:after="0" w:line="300" w:lineRule="auto"/>
        <w:jc w:val="both"/>
      </w:pPr>
      <w:r>
        <w:t xml:space="preserve">7.3.4 </w:t>
      </w:r>
      <w:r>
        <w:rPr>
          <w:rFonts w:hint="eastAsia"/>
        </w:rPr>
        <w:t>自由跌落试验</w:t>
      </w:r>
    </w:p>
    <w:p w14:paraId="0518BCBD" w14:textId="77777777" w:rsidR="00D57892" w:rsidRDefault="00000000">
      <w:pPr>
        <w:pStyle w:val="a1"/>
        <w:numPr>
          <w:ilvl w:val="0"/>
          <w:numId w:val="0"/>
        </w:numPr>
        <w:adjustRightInd w:val="0"/>
        <w:snapToGrid w:val="0"/>
        <w:spacing w:after="0" w:line="300" w:lineRule="auto"/>
        <w:ind w:firstLineChars="200" w:firstLine="420"/>
        <w:rPr>
          <w:szCs w:val="21"/>
        </w:rPr>
      </w:pPr>
      <w:r>
        <w:rPr>
          <w:rFonts w:hint="eastAsia"/>
          <w:szCs w:val="21"/>
        </w:rPr>
        <w:t>按照GB/T 2423.8-1995《电工电子产品环境试验 第2部分：试验方法 试验Ed：自由跌落》试验Ed 程序1进行试验。将试验样品从1m的高度自由跌落到厚度为30mm的木板上，连续3次试验，试验后应符合</w:t>
      </w:r>
      <w:r>
        <w:rPr>
          <w:szCs w:val="21"/>
        </w:rPr>
        <w:t>6.2.4</w:t>
      </w:r>
      <w:r>
        <w:rPr>
          <w:rFonts w:hint="eastAsia"/>
          <w:szCs w:val="21"/>
        </w:rPr>
        <w:t>的要求。</w:t>
      </w:r>
    </w:p>
    <w:p w14:paraId="210D5FB3" w14:textId="4F210BDE" w:rsidR="00D57892" w:rsidRDefault="00000000">
      <w:pPr>
        <w:pStyle w:val="2"/>
        <w:spacing w:before="100" w:beforeAutospacing="1" w:after="100" w:afterAutospacing="1" w:line="240" w:lineRule="auto"/>
        <w:rPr>
          <w:sz w:val="21"/>
          <w:szCs w:val="21"/>
          <w:lang w:eastAsia="zh-CN"/>
        </w:rPr>
      </w:pPr>
      <w:bookmarkStart w:id="45" w:name="_Toc113433647"/>
      <w:r>
        <w:rPr>
          <w:rFonts w:ascii="黑体" w:eastAsia="黑体" w:hAnsi="黑体"/>
          <w:b w:val="0"/>
          <w:bCs w:val="0"/>
          <w:sz w:val="21"/>
          <w:szCs w:val="21"/>
          <w:lang w:eastAsia="zh-CN"/>
        </w:rPr>
        <w:t xml:space="preserve">7.4 </w:t>
      </w:r>
      <w:r>
        <w:rPr>
          <w:rFonts w:ascii="黑体" w:eastAsia="黑体" w:hAnsi="黑体" w:hint="eastAsia"/>
          <w:b w:val="0"/>
          <w:bCs w:val="0"/>
          <w:sz w:val="21"/>
          <w:szCs w:val="21"/>
          <w:lang w:eastAsia="zh-CN"/>
        </w:rPr>
        <w:t>引线拉力试验</w:t>
      </w:r>
      <w:bookmarkEnd w:id="45"/>
    </w:p>
    <w:p w14:paraId="191D22FB" w14:textId="77777777" w:rsidR="00D57892" w:rsidRDefault="00000000">
      <w:pPr>
        <w:pStyle w:val="afff"/>
        <w:snapToGrid w:val="0"/>
        <w:spacing w:line="300" w:lineRule="auto"/>
        <w:ind w:left="0" w:firstLineChars="200" w:firstLine="420"/>
        <w:jc w:val="both"/>
      </w:pPr>
      <w:r>
        <w:rPr>
          <w:rFonts w:hint="eastAsia"/>
        </w:rPr>
        <w:t>将试验样品固定在夹具上，拉力计的一端固定在试验样品的引线端子上，拉力计与试验样品垂直，缓慢施加拉力至20N，试验结果应符合6.</w:t>
      </w:r>
      <w:r>
        <w:t>3的要求</w:t>
      </w:r>
      <w:r>
        <w:rPr>
          <w:rFonts w:hint="eastAsia"/>
        </w:rPr>
        <w:t>。</w:t>
      </w:r>
    </w:p>
    <w:p w14:paraId="0DD3BF91" w14:textId="77777777" w:rsidR="00D57892" w:rsidRDefault="00000000">
      <w:pPr>
        <w:pStyle w:val="2"/>
        <w:snapToGrid w:val="0"/>
        <w:spacing w:before="100" w:beforeAutospacing="1" w:after="100" w:afterAutospacing="1" w:line="240" w:lineRule="auto"/>
        <w:rPr>
          <w:rFonts w:ascii="黑体" w:eastAsia="黑体" w:hAnsi="黑体"/>
          <w:b w:val="0"/>
          <w:bCs w:val="0"/>
          <w:sz w:val="21"/>
          <w:szCs w:val="21"/>
          <w:lang w:eastAsia="zh-CN"/>
        </w:rPr>
      </w:pPr>
      <w:bookmarkStart w:id="46" w:name="_Toc113433648"/>
      <w:r>
        <w:rPr>
          <w:rFonts w:ascii="黑体" w:eastAsia="黑体" w:hAnsi="黑体"/>
          <w:b w:val="0"/>
          <w:bCs w:val="0"/>
          <w:sz w:val="21"/>
          <w:szCs w:val="21"/>
          <w:lang w:eastAsia="zh-CN"/>
        </w:rPr>
        <w:t xml:space="preserve">7.5 </w:t>
      </w:r>
      <w:r>
        <w:rPr>
          <w:rFonts w:ascii="黑体" w:eastAsia="黑体" w:hAnsi="黑体" w:hint="eastAsia"/>
          <w:b w:val="0"/>
          <w:bCs w:val="0"/>
          <w:sz w:val="21"/>
          <w:szCs w:val="21"/>
          <w:lang w:eastAsia="zh-CN"/>
        </w:rPr>
        <w:t>技术</w:t>
      </w:r>
      <w:r>
        <w:rPr>
          <w:rFonts w:ascii="黑体" w:eastAsia="黑体" w:hAnsi="黑体"/>
          <w:b w:val="0"/>
          <w:bCs w:val="0"/>
          <w:sz w:val="21"/>
          <w:szCs w:val="21"/>
          <w:lang w:eastAsia="zh-CN"/>
        </w:rPr>
        <w:t>要求试验</w:t>
      </w:r>
      <w:bookmarkEnd w:id="46"/>
    </w:p>
    <w:p w14:paraId="0F68E2FD"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7.5.1</w:t>
      </w:r>
      <w:r>
        <w:rPr>
          <w:rFonts w:ascii="黑体" w:eastAsia="黑体" w:hAnsi="黑体" w:cs="宋体" w:hint="eastAsia"/>
          <w:sz w:val="21"/>
          <w:szCs w:val="21"/>
          <w:lang w:eastAsia="zh-CN"/>
        </w:rPr>
        <w:t>一般要求</w:t>
      </w:r>
    </w:p>
    <w:p w14:paraId="45D8B80F" w14:textId="77777777" w:rsidR="00D57892" w:rsidRDefault="00000000">
      <w:pPr>
        <w:widowControl/>
        <w:snapToGrid w:val="0"/>
        <w:spacing w:line="300" w:lineRule="auto"/>
        <w:ind w:firstLineChars="200" w:firstLine="420"/>
        <w:jc w:val="both"/>
        <w:rPr>
          <w:rFonts w:ascii="宋体" w:eastAsia="宋体" w:hAnsi="宋体" w:cs="宋体"/>
          <w:sz w:val="21"/>
          <w:szCs w:val="21"/>
          <w:lang w:eastAsia="zh-CN"/>
        </w:rPr>
      </w:pPr>
      <w:bookmarkStart w:id="47" w:name="_Hlk113399764"/>
      <w:r>
        <w:rPr>
          <w:rFonts w:ascii="宋体" w:eastAsia="宋体" w:hAnsi="宋体" w:cs="宋体"/>
          <w:sz w:val="21"/>
          <w:szCs w:val="21"/>
          <w:lang w:eastAsia="zh-CN"/>
        </w:rPr>
        <w:t>按图3安装试验样品,试验系统公称直径不应小于15mm</w:t>
      </w:r>
      <w:r>
        <w:rPr>
          <w:rFonts w:ascii="宋体" w:eastAsia="宋体" w:hAnsi="宋体" w:cs="宋体" w:hint="eastAsia"/>
          <w:sz w:val="21"/>
          <w:szCs w:val="21"/>
          <w:lang w:eastAsia="zh-CN"/>
        </w:rPr>
        <w:t>，</w:t>
      </w:r>
      <w:r>
        <w:rPr>
          <w:rFonts w:ascii="宋体" w:eastAsia="宋体" w:hAnsi="宋体" w:cs="宋体"/>
          <w:sz w:val="21"/>
          <w:szCs w:val="21"/>
          <w:lang w:eastAsia="zh-CN"/>
        </w:rPr>
        <w:t>调节试验系统压力为0.1 MPa</w:t>
      </w:r>
      <w:r>
        <w:rPr>
          <w:rFonts w:ascii="宋体" w:eastAsia="宋体" w:hAnsi="宋体" w:cs="宋体" w:hint="eastAsia"/>
          <w:sz w:val="21"/>
          <w:szCs w:val="21"/>
          <w:lang w:eastAsia="zh-CN"/>
        </w:rPr>
        <w:t>，</w:t>
      </w:r>
      <w:r>
        <w:rPr>
          <w:rFonts w:ascii="宋体" w:eastAsia="宋体" w:hAnsi="宋体" w:cs="宋体"/>
          <w:sz w:val="21"/>
          <w:szCs w:val="21"/>
          <w:lang w:eastAsia="zh-CN"/>
        </w:rPr>
        <w:t>水温</w:t>
      </w:r>
      <w:r>
        <w:rPr>
          <w:rFonts w:ascii="宋体" w:eastAsia="宋体" w:hAnsi="宋体" w:cs="宋体"/>
          <w:color w:val="FF0000"/>
          <w:sz w:val="21"/>
          <w:szCs w:val="21"/>
          <w:lang w:eastAsia="zh-CN"/>
        </w:rPr>
        <w:t>10℃</w:t>
      </w:r>
      <w:r>
        <w:rPr>
          <w:rFonts w:ascii="宋体" w:eastAsia="宋体" w:hAnsi="宋体" w:cs="宋体" w:hint="eastAsia"/>
          <w:sz w:val="21"/>
          <w:szCs w:val="21"/>
          <w:lang w:eastAsia="zh-CN"/>
        </w:rPr>
        <w:t>～</w:t>
      </w:r>
      <w:r>
        <w:rPr>
          <w:rFonts w:ascii="宋体" w:eastAsia="宋体" w:hAnsi="宋体" w:cs="宋体"/>
          <w:sz w:val="21"/>
          <w:szCs w:val="21"/>
          <w:lang w:eastAsia="zh-CN"/>
        </w:rPr>
        <w:t>30℃</w:t>
      </w:r>
      <w:r>
        <w:rPr>
          <w:rFonts w:ascii="宋体" w:eastAsia="宋体" w:hAnsi="宋体" w:cs="宋体" w:hint="eastAsia"/>
          <w:sz w:val="21"/>
          <w:szCs w:val="21"/>
          <w:lang w:eastAsia="zh-CN"/>
        </w:rPr>
        <w:t>。按如下顺序测量器件的工作状态：</w:t>
      </w:r>
    </w:p>
    <w:p w14:paraId="261A017A" w14:textId="77777777" w:rsidR="00D57892" w:rsidRDefault="00000000">
      <w:pPr>
        <w:pStyle w:val="affb"/>
        <w:numPr>
          <w:ilvl w:val="0"/>
          <w:numId w:val="4"/>
        </w:numPr>
        <w:ind w:firstLineChars="0"/>
        <w:rPr>
          <w:rFonts w:ascii="宋体" w:eastAsia="宋体" w:hAnsi="宋体"/>
          <w:sz w:val="21"/>
          <w:szCs w:val="21"/>
          <w:lang w:eastAsia="zh-CN"/>
        </w:rPr>
      </w:pPr>
      <w:r>
        <w:rPr>
          <w:rFonts w:ascii="宋体" w:eastAsia="宋体" w:hAnsi="宋体" w:hint="eastAsia"/>
          <w:sz w:val="21"/>
          <w:szCs w:val="21"/>
          <w:lang w:eastAsia="zh-CN"/>
        </w:rPr>
        <w:t>调整水流量至“上限值”，观测器件的工作状态参数。在水压稳定后，记录压力损失值。</w:t>
      </w:r>
    </w:p>
    <w:p w14:paraId="4EB7599F" w14:textId="77777777" w:rsidR="00D57892" w:rsidRDefault="00000000">
      <w:pPr>
        <w:pStyle w:val="affb"/>
        <w:numPr>
          <w:ilvl w:val="0"/>
          <w:numId w:val="4"/>
        </w:numPr>
        <w:ind w:firstLineChars="0"/>
        <w:rPr>
          <w:rFonts w:ascii="宋体" w:eastAsia="宋体" w:hAnsi="宋体"/>
          <w:sz w:val="21"/>
          <w:szCs w:val="21"/>
          <w:lang w:eastAsia="zh-CN"/>
        </w:rPr>
      </w:pPr>
      <w:r>
        <w:rPr>
          <w:rFonts w:ascii="宋体" w:eastAsia="宋体" w:hAnsi="宋体" w:hint="eastAsia"/>
          <w:sz w:val="21"/>
          <w:szCs w:val="21"/>
          <w:lang w:eastAsia="zh-CN"/>
        </w:rPr>
        <w:t>从“上限值”缓慢调整水量至“下限值”，观测器件的工作状态参数。</w:t>
      </w:r>
    </w:p>
    <w:p w14:paraId="6AF5FA5B" w14:textId="77777777" w:rsidR="00D57892" w:rsidRDefault="00000000">
      <w:pPr>
        <w:pStyle w:val="affb"/>
        <w:numPr>
          <w:ilvl w:val="0"/>
          <w:numId w:val="4"/>
        </w:numPr>
        <w:ind w:firstLineChars="0"/>
        <w:rPr>
          <w:rFonts w:ascii="宋体" w:eastAsia="宋体" w:hAnsi="宋体"/>
          <w:sz w:val="21"/>
          <w:szCs w:val="21"/>
          <w:lang w:eastAsia="zh-CN"/>
        </w:rPr>
      </w:pPr>
      <w:r>
        <w:rPr>
          <w:rFonts w:ascii="宋体" w:eastAsia="宋体" w:hAnsi="宋体" w:hint="eastAsia"/>
          <w:sz w:val="21"/>
          <w:szCs w:val="21"/>
          <w:lang w:eastAsia="zh-CN"/>
        </w:rPr>
        <w:t>关闭水路，观测示波器的</w:t>
      </w:r>
      <w:r>
        <w:rPr>
          <w:rFonts w:ascii="宋体" w:eastAsia="宋体" w:hAnsi="宋体"/>
          <w:sz w:val="21"/>
          <w:szCs w:val="21"/>
          <w:lang w:eastAsia="zh-CN"/>
        </w:rPr>
        <w:t>脉冲</w:t>
      </w:r>
      <w:r>
        <w:rPr>
          <w:rFonts w:ascii="宋体" w:eastAsia="宋体" w:hAnsi="宋体" w:hint="eastAsia"/>
          <w:sz w:val="21"/>
          <w:szCs w:val="21"/>
          <w:lang w:eastAsia="zh-CN"/>
        </w:rPr>
        <w:t>输出和电压值</w:t>
      </w:r>
      <w:r>
        <w:rPr>
          <w:rFonts w:ascii="宋体" w:eastAsia="宋体" w:hAnsi="宋体"/>
          <w:sz w:val="21"/>
          <w:szCs w:val="21"/>
          <w:lang w:eastAsia="zh-CN"/>
        </w:rPr>
        <w:t>。</w:t>
      </w:r>
    </w:p>
    <w:bookmarkEnd w:id="47"/>
    <w:p w14:paraId="79926DD7" w14:textId="77777777" w:rsidR="00D57892" w:rsidRDefault="00D57892">
      <w:pPr>
        <w:ind w:firstLineChars="200" w:firstLine="420"/>
        <w:rPr>
          <w:rFonts w:ascii="宋体" w:eastAsia="宋体" w:hAnsi="宋体"/>
          <w:sz w:val="21"/>
          <w:szCs w:val="21"/>
          <w:lang w:eastAsia="zh-CN"/>
        </w:rPr>
      </w:pPr>
    </w:p>
    <w:p w14:paraId="018CC9D2" w14:textId="77777777" w:rsidR="00D57892" w:rsidRDefault="00000000">
      <w:pPr>
        <w:widowControl/>
        <w:snapToGrid w:val="0"/>
        <w:spacing w:line="300" w:lineRule="auto"/>
        <w:jc w:val="center"/>
        <w:rPr>
          <w:rFonts w:ascii="宋体" w:eastAsia="宋体" w:hAnsi="宋体" w:cs="宋体"/>
          <w:sz w:val="24"/>
          <w:szCs w:val="24"/>
          <w:lang w:eastAsia="zh-CN"/>
        </w:rPr>
      </w:pPr>
      <w:r>
        <w:rPr>
          <w:noProof/>
        </w:rPr>
        <w:lastRenderedPageBreak/>
        <w:drawing>
          <wp:inline distT="0" distB="0" distL="0" distR="0" wp14:anchorId="71FF5B28" wp14:editId="6C59026B">
            <wp:extent cx="3616960" cy="1248410"/>
            <wp:effectExtent l="0" t="0" r="0" b="889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noChangeArrowheads="1"/>
                    </pic:cNvPicPr>
                  </pic:nvPicPr>
                  <pic:blipFill>
                    <a:blip r:embed="rId17" cstate="print">
                      <a:extLst>
                        <a:ext uri="{BEBA8EAE-BF5A-486C-A8C5-ECC9F3942E4B}">
                          <a14:imgProps xmlns:a14="http://schemas.microsoft.com/office/drawing/2010/main">
                            <a14:imgLayer r:embed="rId18">
                              <a14:imgEffect>
                                <a14:sharpenSoften amount="50000"/>
                              </a14:imgEffect>
                            </a14:imgLayer>
                          </a14:imgProps>
                        </a:ext>
                        <a:ext uri="{28A0092B-C50C-407E-A947-70E740481C1C}">
                          <a14:useLocalDpi xmlns:a14="http://schemas.microsoft.com/office/drawing/2010/main" val="0"/>
                        </a:ext>
                      </a:extLst>
                    </a:blip>
                    <a:srcRect l="1266" t="2907" r="1820" b="1940"/>
                    <a:stretch>
                      <a:fillRect/>
                    </a:stretch>
                  </pic:blipFill>
                  <pic:spPr>
                    <a:xfrm>
                      <a:off x="0" y="0"/>
                      <a:ext cx="3632090" cy="1253782"/>
                    </a:xfrm>
                    <a:prstGeom prst="rect">
                      <a:avLst/>
                    </a:prstGeom>
                    <a:noFill/>
                    <a:ln>
                      <a:noFill/>
                    </a:ln>
                  </pic:spPr>
                </pic:pic>
              </a:graphicData>
            </a:graphic>
          </wp:inline>
        </w:drawing>
      </w:r>
    </w:p>
    <w:p w14:paraId="11272262" w14:textId="77777777" w:rsidR="00D57892" w:rsidRDefault="00000000">
      <w:pPr>
        <w:widowControl/>
        <w:snapToGrid w:val="0"/>
        <w:spacing w:line="300" w:lineRule="auto"/>
        <w:ind w:firstLineChars="1512" w:firstLine="2268"/>
        <w:jc w:val="both"/>
        <w:rPr>
          <w:rFonts w:ascii="宋体" w:eastAsia="宋体" w:hAnsi="宋体" w:cs="宋体"/>
          <w:sz w:val="15"/>
          <w:szCs w:val="15"/>
          <w:lang w:eastAsia="zh-CN"/>
        </w:rPr>
      </w:pPr>
      <w:r>
        <w:rPr>
          <w:rFonts w:ascii="宋体" w:eastAsia="宋体" w:hAnsi="宋体" w:cs="宋体"/>
          <w:sz w:val="15"/>
          <w:szCs w:val="15"/>
          <w:lang w:eastAsia="zh-CN"/>
        </w:rPr>
        <w:t>说明:</w:t>
      </w:r>
    </w:p>
    <w:p w14:paraId="255EB9B5" w14:textId="77777777" w:rsidR="00D57892" w:rsidRDefault="00000000">
      <w:pPr>
        <w:widowControl/>
        <w:snapToGrid w:val="0"/>
        <w:spacing w:line="300" w:lineRule="auto"/>
        <w:ind w:firstLineChars="1512" w:firstLine="2268"/>
        <w:jc w:val="both"/>
        <w:rPr>
          <w:rFonts w:ascii="宋体" w:eastAsia="宋体" w:hAnsi="宋体" w:cs="宋体"/>
          <w:sz w:val="15"/>
          <w:szCs w:val="15"/>
          <w:lang w:eastAsia="zh-CN"/>
        </w:rPr>
      </w:pPr>
      <w:r>
        <w:rPr>
          <w:rFonts w:ascii="宋体" w:eastAsia="宋体" w:hAnsi="宋体" w:cs="宋体"/>
          <w:sz w:val="15"/>
          <w:szCs w:val="15"/>
          <w:lang w:eastAsia="zh-CN"/>
        </w:rPr>
        <w:t xml:space="preserve">1一水箱;                 4一流量计;             7一试验样品; </w:t>
      </w:r>
    </w:p>
    <w:p w14:paraId="3E072B42" w14:textId="77777777" w:rsidR="00D57892" w:rsidRDefault="00000000">
      <w:pPr>
        <w:widowControl/>
        <w:snapToGrid w:val="0"/>
        <w:spacing w:line="300" w:lineRule="auto"/>
        <w:ind w:firstLineChars="1512" w:firstLine="2268"/>
        <w:jc w:val="both"/>
        <w:rPr>
          <w:rFonts w:ascii="宋体" w:eastAsia="宋体" w:hAnsi="宋体" w:cs="宋体"/>
          <w:sz w:val="15"/>
          <w:szCs w:val="15"/>
          <w:lang w:eastAsia="zh-CN"/>
        </w:rPr>
      </w:pPr>
      <w:r>
        <w:rPr>
          <w:rFonts w:ascii="宋体" w:eastAsia="宋体" w:hAnsi="宋体" w:cs="宋体"/>
          <w:sz w:val="15"/>
          <w:szCs w:val="15"/>
          <w:lang w:eastAsia="zh-CN"/>
        </w:rPr>
        <w:t>2一循环泵;               5一压力传感器;         8一压力</w:t>
      </w:r>
      <w:r>
        <w:rPr>
          <w:rFonts w:ascii="宋体" w:eastAsia="宋体" w:hAnsi="宋体" w:cs="宋体" w:hint="eastAsia"/>
          <w:sz w:val="15"/>
          <w:szCs w:val="15"/>
          <w:lang w:eastAsia="zh-CN"/>
        </w:rPr>
        <w:t>表；</w:t>
      </w:r>
    </w:p>
    <w:p w14:paraId="341364A6" w14:textId="77777777" w:rsidR="00D57892" w:rsidRDefault="00000000">
      <w:pPr>
        <w:widowControl/>
        <w:snapToGrid w:val="0"/>
        <w:spacing w:line="300" w:lineRule="auto"/>
        <w:ind w:firstLineChars="1512" w:firstLine="2268"/>
        <w:jc w:val="both"/>
        <w:rPr>
          <w:rFonts w:ascii="宋体" w:eastAsia="宋体" w:hAnsi="宋体" w:cs="宋体"/>
          <w:sz w:val="15"/>
          <w:szCs w:val="15"/>
          <w:lang w:eastAsia="zh-CN"/>
        </w:rPr>
      </w:pPr>
      <w:r>
        <w:rPr>
          <w:rFonts w:ascii="宋体" w:eastAsia="宋体" w:hAnsi="宋体" w:cs="宋体"/>
          <w:sz w:val="15"/>
          <w:szCs w:val="15"/>
          <w:lang w:eastAsia="zh-CN"/>
        </w:rPr>
        <w:t>3一流量调节阀;           6一数显示波器;         9一截止阀</w:t>
      </w:r>
      <w:r>
        <w:rPr>
          <w:rFonts w:ascii="宋体" w:eastAsia="宋体" w:hAnsi="宋体" w:cs="宋体" w:hint="eastAsia"/>
          <w:sz w:val="15"/>
          <w:szCs w:val="15"/>
          <w:lang w:eastAsia="zh-CN"/>
        </w:rPr>
        <w:t>。</w:t>
      </w:r>
    </w:p>
    <w:p w14:paraId="6708F20B" w14:textId="77777777" w:rsidR="00D57892" w:rsidRDefault="00000000">
      <w:pPr>
        <w:widowControl/>
        <w:snapToGrid w:val="0"/>
        <w:spacing w:line="300" w:lineRule="auto"/>
        <w:jc w:val="center"/>
        <w:rPr>
          <w:rFonts w:ascii="黑体" w:eastAsia="黑体" w:hAnsi="黑体" w:cs="宋体"/>
          <w:sz w:val="18"/>
          <w:szCs w:val="18"/>
          <w:lang w:eastAsia="zh-CN"/>
        </w:rPr>
      </w:pPr>
      <w:r>
        <w:rPr>
          <w:rFonts w:ascii="黑体" w:eastAsia="黑体" w:hAnsi="黑体" w:cs="宋体" w:hint="eastAsia"/>
          <w:sz w:val="18"/>
          <w:szCs w:val="18"/>
          <w:lang w:eastAsia="zh-CN"/>
        </w:rPr>
        <w:t>图</w:t>
      </w:r>
      <w:r>
        <w:rPr>
          <w:rFonts w:ascii="黑体" w:eastAsia="黑体" w:hAnsi="黑体" w:cs="宋体"/>
          <w:sz w:val="18"/>
          <w:szCs w:val="18"/>
          <w:lang w:eastAsia="zh-CN"/>
        </w:rPr>
        <w:t xml:space="preserve">3 </w:t>
      </w:r>
      <w:r>
        <w:rPr>
          <w:rFonts w:ascii="黑体" w:eastAsia="黑体" w:hAnsi="黑体" w:cs="宋体" w:hint="eastAsia"/>
          <w:sz w:val="18"/>
          <w:szCs w:val="18"/>
          <w:lang w:eastAsia="zh-CN"/>
        </w:rPr>
        <w:t xml:space="preserve"> </w:t>
      </w:r>
      <w:r>
        <w:rPr>
          <w:rFonts w:ascii="黑体" w:eastAsia="黑体" w:hAnsi="黑体" w:cs="宋体"/>
          <w:sz w:val="18"/>
          <w:szCs w:val="18"/>
          <w:lang w:eastAsia="zh-CN"/>
        </w:rPr>
        <w:t>试验系统示意图</w:t>
      </w:r>
    </w:p>
    <w:p w14:paraId="5D3A839C" w14:textId="77777777" w:rsidR="00D57892" w:rsidRDefault="00D57892">
      <w:pPr>
        <w:widowControl/>
        <w:snapToGrid w:val="0"/>
        <w:spacing w:line="300" w:lineRule="auto"/>
        <w:jc w:val="center"/>
        <w:rPr>
          <w:rFonts w:ascii="黑体" w:eastAsia="黑体" w:hAnsi="黑体" w:cs="宋体"/>
          <w:sz w:val="18"/>
          <w:szCs w:val="18"/>
          <w:lang w:eastAsia="zh-CN"/>
        </w:rPr>
      </w:pPr>
    </w:p>
    <w:p w14:paraId="28D7DBED"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7.5.2 水流量传感器</w:t>
      </w:r>
    </w:p>
    <w:p w14:paraId="7C1CEE48"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7.5.2.1准确度</w:t>
      </w:r>
    </w:p>
    <w:p w14:paraId="7CEE4287" w14:textId="77777777" w:rsidR="00D57892" w:rsidRDefault="00000000">
      <w:pPr>
        <w:widowControl/>
        <w:snapToGrid w:val="0"/>
        <w:spacing w:line="300" w:lineRule="auto"/>
        <w:jc w:val="both"/>
        <w:rPr>
          <w:rFonts w:ascii="宋体" w:eastAsia="宋体" w:hAnsi="宋体" w:cs="宋体"/>
          <w:sz w:val="21"/>
          <w:szCs w:val="21"/>
          <w:lang w:eastAsia="zh-CN"/>
        </w:rPr>
      </w:pPr>
      <w:r>
        <w:rPr>
          <w:rFonts w:ascii="宋体" w:eastAsia="宋体" w:hAnsi="宋体" w:cs="宋体"/>
          <w:sz w:val="21"/>
          <w:szCs w:val="21"/>
          <w:lang w:eastAsia="zh-CN"/>
        </w:rPr>
        <w:t>7.5.2.1.1</w:t>
      </w:r>
      <w:bookmarkStart w:id="48" w:name="_Hlk112661825"/>
      <w:r>
        <w:rPr>
          <w:rFonts w:ascii="宋体" w:eastAsia="宋体" w:hAnsi="宋体" w:cs="宋体" w:hint="eastAsia"/>
          <w:sz w:val="21"/>
          <w:szCs w:val="21"/>
          <w:lang w:eastAsia="zh-CN"/>
        </w:rPr>
        <w:t>在</w:t>
      </w:r>
      <w:r>
        <w:rPr>
          <w:rFonts w:ascii="宋体" w:eastAsia="宋体" w:hAnsi="宋体" w:cs="宋体"/>
          <w:sz w:val="21"/>
          <w:szCs w:val="21"/>
          <w:lang w:eastAsia="zh-CN"/>
        </w:rPr>
        <w:t>水流量稳定后</w:t>
      </w:r>
      <w:r>
        <w:rPr>
          <w:rFonts w:ascii="宋体" w:eastAsia="宋体" w:hAnsi="宋体" w:cs="宋体" w:hint="eastAsia"/>
          <w:sz w:val="21"/>
          <w:szCs w:val="21"/>
          <w:lang w:eastAsia="zh-CN"/>
        </w:rPr>
        <w:t>，测量</w:t>
      </w:r>
      <w:r>
        <w:rPr>
          <w:rFonts w:ascii="宋体" w:eastAsia="宋体" w:hAnsi="宋体" w:cs="宋体"/>
          <w:sz w:val="21"/>
          <w:szCs w:val="21"/>
          <w:lang w:eastAsia="zh-CN"/>
        </w:rPr>
        <w:t>输出脉冲</w:t>
      </w:r>
      <w:r>
        <w:rPr>
          <w:rFonts w:ascii="宋体" w:eastAsia="宋体" w:hAnsi="宋体" w:cs="宋体" w:hint="eastAsia"/>
          <w:sz w:val="21"/>
          <w:szCs w:val="21"/>
          <w:lang w:eastAsia="zh-CN"/>
        </w:rPr>
        <w:t>量</w:t>
      </w:r>
      <w:r>
        <w:rPr>
          <w:rFonts w:ascii="宋体" w:eastAsia="宋体" w:hAnsi="宋体" w:cs="宋体"/>
          <w:sz w:val="21"/>
          <w:szCs w:val="21"/>
          <w:lang w:eastAsia="zh-CN"/>
        </w:rPr>
        <w:t>。</w:t>
      </w:r>
    </w:p>
    <w:bookmarkEnd w:id="48"/>
    <w:p w14:paraId="5B7B3758" w14:textId="77777777" w:rsidR="00D57892" w:rsidRDefault="00000000">
      <w:pPr>
        <w:widowControl/>
        <w:snapToGrid w:val="0"/>
        <w:spacing w:line="300" w:lineRule="auto"/>
        <w:jc w:val="both"/>
        <w:rPr>
          <w:rFonts w:ascii="宋体" w:eastAsia="宋体" w:hAnsi="宋体" w:cs="宋体"/>
          <w:sz w:val="21"/>
          <w:szCs w:val="21"/>
          <w:lang w:eastAsia="zh-CN"/>
        </w:rPr>
      </w:pPr>
      <w:r>
        <w:rPr>
          <w:rFonts w:ascii="宋体" w:eastAsia="宋体" w:hAnsi="宋体" w:cs="宋体"/>
          <w:sz w:val="21"/>
          <w:szCs w:val="21"/>
          <w:lang w:eastAsia="zh-CN"/>
        </w:rPr>
        <w:t>7.5.2.1.2</w:t>
      </w:r>
      <w:r>
        <w:rPr>
          <w:rFonts w:ascii="宋体" w:eastAsia="宋体" w:hAnsi="宋体" w:cs="宋体" w:hint="eastAsia"/>
          <w:sz w:val="21"/>
          <w:szCs w:val="21"/>
          <w:lang w:eastAsia="zh-CN"/>
        </w:rPr>
        <w:t>当量程</w:t>
      </w:r>
      <w:r>
        <w:rPr>
          <w:rFonts w:ascii="宋体" w:eastAsia="宋体" w:hAnsi="宋体" w:cs="宋体"/>
          <w:sz w:val="21"/>
          <w:szCs w:val="21"/>
          <w:lang w:eastAsia="zh-CN"/>
        </w:rPr>
        <w:t>小于</w:t>
      </w:r>
      <w:r>
        <w:rPr>
          <w:rFonts w:ascii="宋体" w:eastAsia="宋体" w:hAnsi="宋体" w:cs="宋体" w:hint="eastAsia"/>
          <w:sz w:val="21"/>
          <w:szCs w:val="21"/>
          <w:lang w:eastAsia="zh-CN"/>
        </w:rPr>
        <w:t>或等于</w:t>
      </w:r>
      <w:r>
        <w:rPr>
          <w:rFonts w:ascii="宋体" w:eastAsia="宋体" w:hAnsi="宋体" w:cs="宋体"/>
          <w:sz w:val="21"/>
          <w:szCs w:val="21"/>
          <w:lang w:eastAsia="zh-CN"/>
        </w:rPr>
        <w:t>3 L/min</w:t>
      </w:r>
      <w:r>
        <w:rPr>
          <w:rFonts w:ascii="宋体" w:eastAsia="宋体" w:hAnsi="宋体" w:cs="宋体" w:hint="eastAsia"/>
          <w:sz w:val="21"/>
          <w:szCs w:val="21"/>
          <w:lang w:eastAsia="zh-CN"/>
        </w:rPr>
        <w:t>时应</w:t>
      </w:r>
      <w:r>
        <w:rPr>
          <w:rFonts w:ascii="宋体" w:eastAsia="宋体" w:hAnsi="宋体" w:cs="宋体"/>
          <w:sz w:val="21"/>
          <w:szCs w:val="21"/>
          <w:lang w:eastAsia="zh-CN"/>
        </w:rPr>
        <w:t>至少试验3个点</w:t>
      </w:r>
      <w:r>
        <w:rPr>
          <w:rFonts w:ascii="宋体" w:eastAsia="宋体" w:hAnsi="宋体" w:cs="宋体" w:hint="eastAsia"/>
          <w:sz w:val="21"/>
          <w:szCs w:val="21"/>
          <w:lang w:eastAsia="zh-CN"/>
        </w:rPr>
        <w:t>，量程大于</w:t>
      </w:r>
      <w:r>
        <w:rPr>
          <w:rFonts w:ascii="宋体" w:eastAsia="宋体" w:hAnsi="宋体" w:cs="宋体"/>
          <w:sz w:val="21"/>
          <w:szCs w:val="21"/>
          <w:lang w:eastAsia="zh-CN"/>
        </w:rPr>
        <w:t>3 L/min</w:t>
      </w:r>
      <w:r>
        <w:rPr>
          <w:rFonts w:ascii="宋体" w:eastAsia="宋体" w:hAnsi="宋体" w:cs="宋体" w:hint="eastAsia"/>
          <w:sz w:val="21"/>
          <w:szCs w:val="21"/>
          <w:lang w:eastAsia="zh-CN"/>
        </w:rPr>
        <w:t>时应</w:t>
      </w:r>
      <w:r>
        <w:rPr>
          <w:rFonts w:ascii="宋体" w:eastAsia="宋体" w:hAnsi="宋体" w:cs="宋体"/>
          <w:sz w:val="21"/>
          <w:szCs w:val="21"/>
          <w:lang w:eastAsia="zh-CN"/>
        </w:rPr>
        <w:t>至少试验5个点</w:t>
      </w:r>
      <w:r>
        <w:rPr>
          <w:rFonts w:ascii="宋体" w:eastAsia="宋体" w:hAnsi="宋体" w:cs="宋体" w:hint="eastAsia"/>
          <w:sz w:val="21"/>
          <w:szCs w:val="21"/>
          <w:lang w:eastAsia="zh-CN"/>
        </w:rPr>
        <w:t>，试验应包括最小和</w:t>
      </w:r>
      <w:r>
        <w:rPr>
          <w:rFonts w:ascii="宋体" w:eastAsia="宋体" w:hAnsi="宋体" w:cs="宋体"/>
          <w:sz w:val="21"/>
          <w:szCs w:val="21"/>
          <w:lang w:eastAsia="zh-CN"/>
        </w:rPr>
        <w:t>最大</w:t>
      </w:r>
      <w:r>
        <w:rPr>
          <w:rFonts w:ascii="宋体" w:eastAsia="宋体" w:hAnsi="宋体" w:cs="宋体" w:hint="eastAsia"/>
          <w:sz w:val="21"/>
          <w:szCs w:val="21"/>
          <w:lang w:eastAsia="zh-CN"/>
        </w:rPr>
        <w:t>量程。</w:t>
      </w:r>
    </w:p>
    <w:p w14:paraId="21070004"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7.5.2.2 占空比</w:t>
      </w:r>
    </w:p>
    <w:p w14:paraId="24985326"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脉冲输出线</w:t>
      </w:r>
      <w:r>
        <w:rPr>
          <w:rFonts w:ascii="宋体" w:eastAsia="宋体" w:hAnsi="宋体" w:cs="宋体"/>
          <w:sz w:val="21"/>
          <w:szCs w:val="21"/>
          <w:lang w:eastAsia="zh-CN"/>
        </w:rPr>
        <w:t>连接示波器，调节试验系统水流量为3L</w:t>
      </w:r>
      <w:r>
        <w:rPr>
          <w:rFonts w:ascii="宋体" w:eastAsia="宋体" w:hAnsi="宋体" w:cs="宋体" w:hint="eastAsia"/>
          <w:sz w:val="21"/>
          <w:szCs w:val="21"/>
          <w:lang w:eastAsia="zh-CN"/>
        </w:rPr>
        <w:t>/</w:t>
      </w:r>
      <w:r>
        <w:rPr>
          <w:rFonts w:ascii="宋体" w:eastAsia="宋体" w:hAnsi="宋体" w:cs="宋体"/>
          <w:sz w:val="21"/>
          <w:szCs w:val="21"/>
          <w:lang w:eastAsia="zh-CN"/>
        </w:rPr>
        <w:t>min，记录示波器</w:t>
      </w:r>
      <w:r>
        <w:rPr>
          <w:rFonts w:ascii="宋体" w:eastAsia="宋体" w:hAnsi="宋体" w:cs="宋体" w:hint="eastAsia"/>
          <w:sz w:val="21"/>
          <w:szCs w:val="21"/>
          <w:lang w:eastAsia="zh-CN"/>
        </w:rPr>
        <w:t>脉冲</w:t>
      </w:r>
      <w:r>
        <w:rPr>
          <w:rFonts w:ascii="宋体" w:eastAsia="宋体" w:hAnsi="宋体" w:cs="宋体"/>
          <w:sz w:val="21"/>
          <w:szCs w:val="21"/>
          <w:lang w:eastAsia="zh-CN"/>
        </w:rPr>
        <w:t>显示值。</w:t>
      </w:r>
    </w:p>
    <w:p w14:paraId="02BAAD67"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7.5.2.3 输出电压</w:t>
      </w:r>
    </w:p>
    <w:p w14:paraId="4E9AFEAA"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脉冲输出线连接示波器，</w:t>
      </w:r>
      <w:r>
        <w:rPr>
          <w:rFonts w:ascii="宋体" w:eastAsia="宋体" w:hAnsi="宋体" w:cs="宋体"/>
          <w:sz w:val="21"/>
          <w:szCs w:val="21"/>
          <w:lang w:eastAsia="zh-CN"/>
        </w:rPr>
        <w:t>调节试验系统水流量为3L</w:t>
      </w:r>
      <w:r>
        <w:rPr>
          <w:rFonts w:ascii="宋体" w:eastAsia="宋体" w:hAnsi="宋体" w:cs="宋体" w:hint="eastAsia"/>
          <w:sz w:val="21"/>
          <w:szCs w:val="21"/>
          <w:lang w:eastAsia="zh-CN"/>
        </w:rPr>
        <w:t>/</w:t>
      </w:r>
      <w:r>
        <w:rPr>
          <w:rFonts w:ascii="宋体" w:eastAsia="宋体" w:hAnsi="宋体" w:cs="宋体"/>
          <w:sz w:val="21"/>
          <w:szCs w:val="21"/>
          <w:lang w:eastAsia="zh-CN"/>
        </w:rPr>
        <w:t>min，记录示波器</w:t>
      </w:r>
      <w:r>
        <w:rPr>
          <w:rFonts w:ascii="宋体" w:eastAsia="宋体" w:hAnsi="宋体" w:cs="宋体" w:hint="eastAsia"/>
          <w:sz w:val="21"/>
          <w:szCs w:val="21"/>
          <w:lang w:eastAsia="zh-CN"/>
        </w:rPr>
        <w:t>脉冲电压</w:t>
      </w:r>
      <w:r>
        <w:rPr>
          <w:rFonts w:ascii="宋体" w:eastAsia="宋体" w:hAnsi="宋体" w:cs="宋体"/>
          <w:sz w:val="21"/>
          <w:szCs w:val="21"/>
          <w:lang w:eastAsia="zh-CN"/>
        </w:rPr>
        <w:t>显示值。</w:t>
      </w:r>
    </w:p>
    <w:p w14:paraId="2B28AD15"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7.5.3 水流量开关</w:t>
      </w:r>
    </w:p>
    <w:p w14:paraId="5284C9A2"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7.5.3.1 开启流量</w:t>
      </w:r>
    </w:p>
    <w:p w14:paraId="4B381EDF"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按图2安装试验样品，逐渐增大进水流量，</w:t>
      </w:r>
      <w:r>
        <w:rPr>
          <w:rFonts w:ascii="宋体" w:eastAsia="宋体" w:hAnsi="宋体" w:cs="宋体" w:hint="eastAsia"/>
          <w:sz w:val="21"/>
          <w:szCs w:val="21"/>
          <w:lang w:eastAsia="zh-CN"/>
        </w:rPr>
        <w:t>记录</w:t>
      </w:r>
      <w:r>
        <w:rPr>
          <w:rFonts w:ascii="宋体" w:eastAsia="宋体" w:hAnsi="宋体" w:cs="宋体"/>
          <w:sz w:val="21"/>
          <w:szCs w:val="21"/>
          <w:lang w:eastAsia="zh-CN"/>
        </w:rPr>
        <w:t>接通时的水流量。</w:t>
      </w:r>
    </w:p>
    <w:p w14:paraId="430534BE"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7.5.3.2 关闭流量</w:t>
      </w:r>
    </w:p>
    <w:p w14:paraId="39C52DCC"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7.5.3.1试验后逐渐减小进水流量，</w:t>
      </w:r>
      <w:r>
        <w:rPr>
          <w:rFonts w:ascii="宋体" w:eastAsia="宋体" w:hAnsi="宋体" w:cs="宋体" w:hint="eastAsia"/>
          <w:sz w:val="21"/>
          <w:szCs w:val="21"/>
          <w:lang w:eastAsia="zh-CN"/>
        </w:rPr>
        <w:t>记录</w:t>
      </w:r>
      <w:r>
        <w:rPr>
          <w:rFonts w:ascii="宋体" w:eastAsia="宋体" w:hAnsi="宋体" w:cs="宋体"/>
          <w:sz w:val="21"/>
          <w:szCs w:val="21"/>
          <w:lang w:eastAsia="zh-CN"/>
        </w:rPr>
        <w:t>断开时的水流量。</w:t>
      </w:r>
    </w:p>
    <w:p w14:paraId="5C7ABD9B" w14:textId="77777777" w:rsidR="00D57892" w:rsidRDefault="00000000">
      <w:pPr>
        <w:widowControl/>
        <w:snapToGrid w:val="0"/>
        <w:spacing w:before="100" w:beforeAutospacing="1" w:after="100" w:afterAutospacing="1"/>
        <w:rPr>
          <w:rFonts w:ascii="黑体" w:eastAsia="黑体" w:hAnsi="黑体" w:cs="宋体"/>
          <w:sz w:val="21"/>
          <w:szCs w:val="21"/>
          <w:lang w:eastAsia="zh-CN"/>
        </w:rPr>
      </w:pPr>
      <w:r>
        <w:rPr>
          <w:rFonts w:ascii="黑体" w:eastAsia="黑体" w:hAnsi="黑体" w:cs="宋体"/>
          <w:sz w:val="21"/>
          <w:szCs w:val="21"/>
          <w:lang w:eastAsia="zh-CN"/>
        </w:rPr>
        <w:t>7.6 耐</w:t>
      </w:r>
      <w:r>
        <w:rPr>
          <w:rFonts w:ascii="黑体" w:eastAsia="黑体" w:hAnsi="黑体" w:cs="宋体" w:hint="eastAsia"/>
          <w:sz w:val="21"/>
          <w:szCs w:val="21"/>
          <w:lang w:eastAsia="zh-CN"/>
        </w:rPr>
        <w:t>用</w:t>
      </w:r>
      <w:r>
        <w:rPr>
          <w:rFonts w:ascii="黑体" w:eastAsia="黑体" w:hAnsi="黑体" w:cs="宋体"/>
          <w:sz w:val="21"/>
          <w:szCs w:val="21"/>
          <w:lang w:eastAsia="zh-CN"/>
        </w:rPr>
        <w:t>性试验</w:t>
      </w:r>
    </w:p>
    <w:p w14:paraId="6BC8BC9F" w14:textId="4D293979" w:rsidR="00D57892" w:rsidRDefault="00000000">
      <w:pPr>
        <w:widowControl/>
        <w:snapToGrid w:val="0"/>
        <w:spacing w:line="300" w:lineRule="auto"/>
        <w:rPr>
          <w:rFonts w:ascii="黑体" w:eastAsia="黑体" w:hAnsi="黑体" w:cs="宋体"/>
          <w:color w:val="FF0000"/>
          <w:sz w:val="21"/>
          <w:szCs w:val="21"/>
          <w:lang w:eastAsia="zh-CN"/>
        </w:rPr>
      </w:pPr>
      <w:r>
        <w:rPr>
          <w:rFonts w:ascii="黑体" w:eastAsia="黑体" w:hAnsi="黑体" w:cs="宋体" w:hint="eastAsia"/>
          <w:sz w:val="21"/>
          <w:szCs w:val="21"/>
          <w:lang w:eastAsia="zh-CN"/>
        </w:rPr>
        <w:t>7</w:t>
      </w:r>
      <w:r>
        <w:rPr>
          <w:rFonts w:ascii="黑体" w:eastAsia="黑体" w:hAnsi="黑体" w:cs="宋体"/>
          <w:sz w:val="21"/>
          <w:szCs w:val="21"/>
          <w:lang w:eastAsia="zh-CN"/>
        </w:rPr>
        <w:t xml:space="preserve">.6.1 </w:t>
      </w:r>
      <w:r>
        <w:rPr>
          <w:rFonts w:ascii="黑体" w:eastAsia="黑体" w:hAnsi="黑体" w:cs="宋体" w:hint="eastAsia"/>
          <w:sz w:val="21"/>
          <w:szCs w:val="21"/>
          <w:lang w:eastAsia="zh-CN"/>
        </w:rPr>
        <w:t>低温试验</w:t>
      </w:r>
    </w:p>
    <w:p w14:paraId="0EF90D63" w14:textId="1C4C31D4" w:rsidR="00D57892" w:rsidRDefault="00000000">
      <w:pPr>
        <w:widowControl/>
        <w:snapToGrid w:val="0"/>
        <w:spacing w:line="300" w:lineRule="auto"/>
        <w:ind w:firstLineChars="202" w:firstLine="424"/>
        <w:jc w:val="both"/>
        <w:rPr>
          <w:rFonts w:ascii="宋体" w:eastAsia="宋体" w:hAnsi="宋体" w:cs="宋体"/>
          <w:sz w:val="21"/>
          <w:szCs w:val="21"/>
          <w:lang w:eastAsia="zh-CN"/>
        </w:rPr>
      </w:pPr>
      <w:r>
        <w:rPr>
          <w:rFonts w:ascii="宋体" w:eastAsia="宋体" w:hAnsi="宋体" w:cs="宋体" w:hint="eastAsia"/>
          <w:sz w:val="21"/>
          <w:szCs w:val="21"/>
          <w:lang w:eastAsia="zh-CN"/>
        </w:rPr>
        <w:t>按照</w:t>
      </w:r>
      <w:r>
        <w:rPr>
          <w:rFonts w:ascii="宋体" w:eastAsia="宋体" w:hAnsi="宋体" w:cs="宋体"/>
          <w:sz w:val="21"/>
          <w:szCs w:val="21"/>
          <w:lang w:eastAsia="zh-CN"/>
        </w:rPr>
        <w:t>GB/T 2423.1-2008《电工电子产品环境试验 第2部分：试验方法 试验A：低温》程序进行。先将</w:t>
      </w:r>
      <w:r>
        <w:rPr>
          <w:rFonts w:ascii="宋体" w:eastAsia="宋体" w:hAnsi="宋体" w:cs="宋体" w:hint="eastAsia"/>
          <w:sz w:val="21"/>
          <w:szCs w:val="21"/>
          <w:lang w:eastAsia="zh-CN"/>
        </w:rPr>
        <w:t>试验样品</w:t>
      </w:r>
      <w:r>
        <w:rPr>
          <w:rFonts w:ascii="宋体" w:eastAsia="宋体" w:hAnsi="宋体" w:cs="宋体"/>
          <w:sz w:val="21"/>
          <w:szCs w:val="21"/>
          <w:lang w:eastAsia="zh-CN"/>
        </w:rPr>
        <w:t>放置在温度设定为-25℃±3</w:t>
      </w:r>
      <w:r>
        <w:rPr>
          <w:rFonts w:ascii="宋体" w:eastAsia="宋体" w:hAnsi="宋体" w:cs="宋体"/>
          <w:color w:val="FF0000"/>
          <w:sz w:val="21"/>
          <w:szCs w:val="21"/>
          <w:lang w:eastAsia="zh-CN"/>
        </w:rPr>
        <w:t>K</w:t>
      </w:r>
      <w:r>
        <w:rPr>
          <w:rFonts w:ascii="宋体" w:eastAsia="宋体" w:hAnsi="宋体" w:cs="宋体" w:hint="eastAsia"/>
          <w:sz w:val="21"/>
          <w:szCs w:val="21"/>
          <w:lang w:eastAsia="zh-CN"/>
        </w:rPr>
        <w:t>的</w:t>
      </w:r>
      <w:r>
        <w:rPr>
          <w:rFonts w:ascii="宋体" w:eastAsia="宋体" w:hAnsi="宋体" w:cs="宋体"/>
          <w:sz w:val="21"/>
          <w:szCs w:val="21"/>
          <w:lang w:eastAsia="zh-CN"/>
        </w:rPr>
        <w:t>恒温箱内48h，</w:t>
      </w:r>
      <w:r>
        <w:rPr>
          <w:rFonts w:ascii="宋体" w:eastAsia="宋体" w:hAnsi="宋体" w:cs="宋体" w:hint="eastAsia"/>
          <w:sz w:val="21"/>
          <w:szCs w:val="21"/>
          <w:lang w:eastAsia="zh-CN"/>
        </w:rPr>
        <w:t>取出后静置在实验室环境中不少于2</w:t>
      </w:r>
      <w:r>
        <w:rPr>
          <w:rFonts w:ascii="宋体" w:eastAsia="宋体" w:hAnsi="宋体" w:cs="宋体"/>
          <w:sz w:val="21"/>
          <w:szCs w:val="21"/>
          <w:lang w:eastAsia="zh-CN"/>
        </w:rPr>
        <w:t>h</w:t>
      </w:r>
      <w:r>
        <w:rPr>
          <w:rFonts w:ascii="宋体" w:eastAsia="宋体" w:hAnsi="宋体" w:cs="宋体" w:hint="eastAsia"/>
          <w:sz w:val="21"/>
          <w:szCs w:val="21"/>
          <w:lang w:eastAsia="zh-CN"/>
        </w:rPr>
        <w:t>后检验。检验</w:t>
      </w:r>
      <w:r>
        <w:rPr>
          <w:rFonts w:ascii="宋体" w:eastAsia="宋体" w:hAnsi="宋体" w:cs="宋体"/>
          <w:sz w:val="21"/>
          <w:szCs w:val="21"/>
          <w:lang w:eastAsia="zh-CN"/>
        </w:rPr>
        <w:t>结果应符合6.5.1的要求。</w:t>
      </w:r>
    </w:p>
    <w:p w14:paraId="0383388E" w14:textId="3220463E"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hint="eastAsia"/>
          <w:sz w:val="21"/>
          <w:szCs w:val="21"/>
          <w:lang w:eastAsia="zh-CN"/>
        </w:rPr>
        <w:t>7</w:t>
      </w:r>
      <w:r>
        <w:rPr>
          <w:rFonts w:ascii="黑体" w:eastAsia="黑体" w:hAnsi="黑体" w:cs="宋体"/>
          <w:sz w:val="21"/>
          <w:szCs w:val="21"/>
          <w:lang w:eastAsia="zh-CN"/>
        </w:rPr>
        <w:t xml:space="preserve">.6.2 </w:t>
      </w:r>
      <w:r>
        <w:rPr>
          <w:rFonts w:ascii="黑体" w:eastAsia="黑体" w:hAnsi="黑体" w:cs="宋体" w:hint="eastAsia"/>
          <w:sz w:val="21"/>
          <w:szCs w:val="21"/>
          <w:lang w:eastAsia="zh-CN"/>
        </w:rPr>
        <w:t>高温试验</w:t>
      </w:r>
    </w:p>
    <w:p w14:paraId="5C1D4BCB" w14:textId="77777777" w:rsidR="00D57892" w:rsidRDefault="00000000">
      <w:pPr>
        <w:widowControl/>
        <w:snapToGrid w:val="0"/>
        <w:spacing w:line="300" w:lineRule="auto"/>
        <w:ind w:firstLineChars="202" w:firstLine="424"/>
        <w:rPr>
          <w:rFonts w:ascii="宋体" w:eastAsia="宋体" w:hAnsi="宋体" w:cs="宋体"/>
          <w:color w:val="000000" w:themeColor="text1"/>
          <w:sz w:val="21"/>
          <w:szCs w:val="21"/>
          <w:lang w:eastAsia="zh-CN"/>
        </w:rPr>
      </w:pPr>
      <w:r>
        <w:rPr>
          <w:rFonts w:ascii="宋体" w:eastAsia="宋体" w:hAnsi="宋体" w:cs="宋体" w:hint="eastAsia"/>
          <w:color w:val="000000" w:themeColor="text1"/>
          <w:sz w:val="21"/>
          <w:szCs w:val="21"/>
          <w:lang w:eastAsia="zh-CN"/>
        </w:rPr>
        <w:t>按照</w:t>
      </w:r>
      <w:r>
        <w:rPr>
          <w:rFonts w:ascii="宋体" w:eastAsia="宋体" w:hAnsi="宋体" w:cs="宋体"/>
          <w:color w:val="000000" w:themeColor="text1"/>
          <w:sz w:val="21"/>
          <w:szCs w:val="21"/>
          <w:lang w:eastAsia="zh-CN"/>
        </w:rPr>
        <w:t>GB/T 2423.2-2008《电工电子产品环境试验 第2部分：试验方法 试验B：高温》的程序进行。</w:t>
      </w:r>
      <w:r>
        <w:rPr>
          <w:rFonts w:ascii="宋体" w:eastAsia="宋体" w:hAnsi="宋体" w:cs="宋体" w:hint="eastAsia"/>
          <w:color w:val="000000" w:themeColor="text1"/>
          <w:sz w:val="21"/>
          <w:szCs w:val="21"/>
          <w:lang w:eastAsia="zh-CN"/>
        </w:rPr>
        <w:t>先将试验样品放置在温度设定为</w:t>
      </w:r>
      <w:r>
        <w:rPr>
          <w:rFonts w:ascii="宋体" w:eastAsia="宋体" w:hAnsi="宋体" w:cs="宋体"/>
          <w:color w:val="000000" w:themeColor="text1"/>
          <w:sz w:val="21"/>
          <w:szCs w:val="21"/>
          <w:lang w:eastAsia="zh-CN"/>
        </w:rPr>
        <w:t>100℃±3K的恒温箱内48h，</w:t>
      </w:r>
      <w:r>
        <w:rPr>
          <w:rFonts w:ascii="宋体" w:eastAsia="宋体" w:hAnsi="宋体" w:cs="宋体" w:hint="eastAsia"/>
          <w:color w:val="000000" w:themeColor="text1"/>
          <w:sz w:val="21"/>
          <w:szCs w:val="21"/>
          <w:lang w:eastAsia="zh-CN"/>
        </w:rPr>
        <w:t>取出后静置在实验室环境中不少于</w:t>
      </w:r>
      <w:r>
        <w:rPr>
          <w:rFonts w:ascii="宋体" w:eastAsia="宋体" w:hAnsi="宋体" w:cs="宋体"/>
          <w:color w:val="000000" w:themeColor="text1"/>
          <w:sz w:val="21"/>
          <w:szCs w:val="21"/>
          <w:lang w:eastAsia="zh-CN"/>
        </w:rPr>
        <w:t>1h后检验</w:t>
      </w:r>
      <w:r>
        <w:rPr>
          <w:rFonts w:ascii="宋体" w:eastAsia="宋体" w:hAnsi="宋体" w:cs="宋体" w:hint="eastAsia"/>
          <w:color w:val="000000" w:themeColor="text1"/>
          <w:sz w:val="21"/>
          <w:szCs w:val="21"/>
          <w:lang w:eastAsia="zh-CN"/>
        </w:rPr>
        <w:t>，检验</w:t>
      </w:r>
      <w:r>
        <w:rPr>
          <w:rFonts w:ascii="宋体" w:eastAsia="宋体" w:hAnsi="宋体" w:cs="宋体"/>
          <w:color w:val="000000" w:themeColor="text1"/>
          <w:sz w:val="21"/>
          <w:szCs w:val="21"/>
          <w:lang w:eastAsia="zh-CN"/>
        </w:rPr>
        <w:t>结果应符合6.5.2的要求。</w:t>
      </w:r>
    </w:p>
    <w:p w14:paraId="6AF18B07" w14:textId="1B338328" w:rsidR="00D57892" w:rsidRDefault="00000000">
      <w:pPr>
        <w:widowControl/>
        <w:snapToGrid w:val="0"/>
        <w:spacing w:line="300" w:lineRule="auto"/>
        <w:rPr>
          <w:rFonts w:ascii="黑体" w:eastAsia="黑体" w:hAnsi="黑体" w:cs="宋体"/>
          <w:color w:val="FF0000"/>
          <w:sz w:val="21"/>
          <w:szCs w:val="21"/>
          <w:lang w:eastAsia="zh-CN"/>
        </w:rPr>
      </w:pPr>
      <w:r>
        <w:rPr>
          <w:rFonts w:ascii="黑体" w:eastAsia="黑体" w:hAnsi="黑体" w:cs="宋体" w:hint="eastAsia"/>
          <w:sz w:val="21"/>
          <w:szCs w:val="21"/>
          <w:lang w:eastAsia="zh-CN"/>
        </w:rPr>
        <w:t>7</w:t>
      </w:r>
      <w:r>
        <w:rPr>
          <w:rFonts w:ascii="黑体" w:eastAsia="黑体" w:hAnsi="黑体" w:cs="宋体"/>
          <w:sz w:val="21"/>
          <w:szCs w:val="21"/>
          <w:lang w:eastAsia="zh-CN"/>
        </w:rPr>
        <w:t>.6.3</w:t>
      </w:r>
      <w:r>
        <w:rPr>
          <w:rFonts w:ascii="黑体" w:eastAsia="黑体" w:hAnsi="黑体" w:cs="宋体" w:hint="eastAsia"/>
          <w:sz w:val="21"/>
          <w:szCs w:val="21"/>
          <w:lang w:eastAsia="zh-CN"/>
        </w:rPr>
        <w:t xml:space="preserve"> 介质温度交变性试验</w:t>
      </w:r>
    </w:p>
    <w:p w14:paraId="4F6F750B" w14:textId="47A483F9" w:rsidR="00D57892" w:rsidRDefault="00000000">
      <w:pPr>
        <w:widowControl/>
        <w:ind w:firstLineChars="202" w:firstLine="424"/>
        <w:jc w:val="both"/>
        <w:rPr>
          <w:rFonts w:ascii="宋体" w:eastAsia="宋体" w:hAnsi="宋体" w:cs="宋体"/>
          <w:sz w:val="21"/>
          <w:szCs w:val="21"/>
          <w:lang w:eastAsia="zh-CN"/>
        </w:rPr>
      </w:pPr>
      <w:r>
        <w:rPr>
          <w:rFonts w:ascii="宋体" w:eastAsia="宋体" w:hAnsi="宋体" w:cs="宋体" w:hint="eastAsia"/>
          <w:sz w:val="21"/>
          <w:szCs w:val="21"/>
          <w:lang w:eastAsia="zh-CN"/>
        </w:rPr>
        <w:t>按照</w:t>
      </w:r>
      <w:r>
        <w:rPr>
          <w:rFonts w:ascii="宋体" w:eastAsia="宋体" w:hAnsi="宋体" w:cs="宋体"/>
          <w:sz w:val="21"/>
          <w:szCs w:val="21"/>
          <w:lang w:eastAsia="zh-CN"/>
        </w:rPr>
        <w:t>GB/T 2423.22</w:t>
      </w:r>
      <w:r>
        <w:rPr>
          <w:rFonts w:ascii="宋体" w:eastAsia="宋体" w:hAnsi="宋体" w:cs="宋体" w:hint="eastAsia"/>
          <w:sz w:val="21"/>
          <w:szCs w:val="21"/>
          <w:lang w:eastAsia="zh-CN"/>
        </w:rPr>
        <w:t>-</w:t>
      </w:r>
      <w:r>
        <w:rPr>
          <w:rFonts w:ascii="宋体" w:eastAsia="宋体" w:hAnsi="宋体" w:cs="宋体"/>
          <w:sz w:val="21"/>
          <w:szCs w:val="21"/>
          <w:lang w:eastAsia="zh-CN"/>
        </w:rPr>
        <w:t>2012</w:t>
      </w:r>
      <w:r>
        <w:rPr>
          <w:rFonts w:ascii="宋体" w:eastAsia="宋体" w:hAnsi="宋体" w:cs="宋体" w:hint="eastAsia"/>
          <w:sz w:val="21"/>
          <w:szCs w:val="21"/>
          <w:lang w:eastAsia="zh-CN"/>
        </w:rPr>
        <w:t>《</w:t>
      </w:r>
      <w:r>
        <w:rPr>
          <w:rFonts w:ascii="宋体" w:eastAsia="宋体" w:hAnsi="宋体" w:cs="宋体"/>
          <w:sz w:val="21"/>
          <w:szCs w:val="21"/>
          <w:lang w:eastAsia="zh-CN"/>
        </w:rPr>
        <w:t>环境试验</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第2部分：试验方法</w:t>
      </w:r>
      <w:r>
        <w:rPr>
          <w:rFonts w:ascii="宋体" w:eastAsia="宋体" w:hAnsi="宋体" w:cs="宋体" w:hint="eastAsia"/>
          <w:sz w:val="21"/>
          <w:szCs w:val="21"/>
          <w:lang w:eastAsia="zh-CN"/>
        </w:rPr>
        <w:t xml:space="preserve"> </w:t>
      </w:r>
      <w:r>
        <w:rPr>
          <w:rFonts w:ascii="宋体" w:eastAsia="宋体" w:hAnsi="宋体" w:cs="宋体"/>
          <w:sz w:val="21"/>
          <w:szCs w:val="21"/>
          <w:lang w:eastAsia="zh-CN"/>
        </w:rPr>
        <w:t>试验N:温度变化</w:t>
      </w:r>
      <w:r>
        <w:rPr>
          <w:rFonts w:ascii="宋体" w:eastAsia="宋体" w:hAnsi="宋体" w:cs="宋体" w:hint="eastAsia"/>
          <w:sz w:val="21"/>
          <w:szCs w:val="21"/>
          <w:lang w:eastAsia="zh-CN"/>
        </w:rPr>
        <w:t>》第9章的程序进行。首先</w:t>
      </w:r>
      <w:r>
        <w:rPr>
          <w:rFonts w:ascii="宋体" w:eastAsia="宋体" w:hAnsi="宋体" w:cs="宋体"/>
          <w:sz w:val="21"/>
          <w:szCs w:val="21"/>
          <w:lang w:eastAsia="zh-CN"/>
        </w:rPr>
        <w:t>将处于实验室环境温度下的试验样品浸人液体温度为-25℃±3K</w:t>
      </w:r>
      <w:r>
        <w:rPr>
          <w:rFonts w:ascii="宋体" w:eastAsia="宋体" w:hAnsi="宋体" w:cs="宋体" w:hint="eastAsia"/>
          <w:sz w:val="21"/>
          <w:szCs w:val="21"/>
          <w:lang w:eastAsia="zh-CN"/>
        </w:rPr>
        <w:t>的</w:t>
      </w:r>
      <w:r>
        <w:rPr>
          <w:rFonts w:ascii="宋体" w:eastAsia="宋体" w:hAnsi="宋体" w:cs="宋体"/>
          <w:sz w:val="21"/>
          <w:szCs w:val="21"/>
          <w:lang w:eastAsia="zh-CN"/>
        </w:rPr>
        <w:t>低温液槽中，</w:t>
      </w:r>
      <w:r>
        <w:rPr>
          <w:rFonts w:ascii="宋体" w:eastAsia="宋体" w:hAnsi="宋体" w:cs="宋体" w:hint="eastAsia"/>
          <w:sz w:val="21"/>
          <w:szCs w:val="21"/>
          <w:lang w:eastAsia="zh-CN"/>
        </w:rPr>
        <w:t>保持浸没在低温液槽中</w:t>
      </w:r>
      <w:r>
        <w:rPr>
          <w:rFonts w:ascii="宋体" w:eastAsia="宋体" w:hAnsi="宋体" w:cs="宋体"/>
          <w:color w:val="FF0000"/>
          <w:sz w:val="21"/>
          <w:szCs w:val="21"/>
          <w:lang w:eastAsia="zh-CN"/>
        </w:rPr>
        <w:t>30min</w:t>
      </w:r>
      <w:r>
        <w:rPr>
          <w:rFonts w:ascii="宋体" w:eastAsia="宋体" w:hAnsi="宋体" w:cs="宋体"/>
          <w:sz w:val="21"/>
          <w:szCs w:val="21"/>
          <w:lang w:eastAsia="zh-CN"/>
        </w:rPr>
        <w:t>。</w:t>
      </w:r>
      <w:r>
        <w:rPr>
          <w:rFonts w:ascii="宋体" w:eastAsia="宋体" w:hAnsi="宋体" w:cs="宋体" w:hint="eastAsia"/>
          <w:sz w:val="21"/>
          <w:szCs w:val="21"/>
          <w:lang w:eastAsia="zh-CN"/>
        </w:rPr>
        <w:t>然后将试验样品从低温液槽中取出并浸人液体温度为</w:t>
      </w:r>
      <w:r>
        <w:rPr>
          <w:rFonts w:ascii="宋体" w:eastAsia="宋体" w:hAnsi="宋体" w:cs="宋体"/>
          <w:sz w:val="21"/>
          <w:szCs w:val="21"/>
          <w:lang w:eastAsia="zh-CN"/>
        </w:rPr>
        <w:t>100℃±3K的</w:t>
      </w:r>
      <w:r>
        <w:rPr>
          <w:rFonts w:ascii="宋体" w:eastAsia="宋体" w:hAnsi="宋体" w:cs="宋体" w:hint="eastAsia"/>
          <w:sz w:val="21"/>
          <w:szCs w:val="21"/>
          <w:lang w:eastAsia="zh-CN"/>
        </w:rPr>
        <w:t>高温液槽中，保持浸没</w:t>
      </w:r>
      <w:r>
        <w:rPr>
          <w:rFonts w:ascii="宋体" w:eastAsia="宋体" w:hAnsi="宋体" w:cs="宋体" w:hint="eastAsia"/>
          <w:sz w:val="21"/>
          <w:szCs w:val="21"/>
          <w:lang w:eastAsia="zh-CN"/>
        </w:rPr>
        <w:lastRenderedPageBreak/>
        <w:t>在高温液槽中</w:t>
      </w:r>
      <w:r>
        <w:rPr>
          <w:rFonts w:ascii="宋体" w:eastAsia="宋体" w:hAnsi="宋体" w:cs="宋体"/>
          <w:color w:val="FF0000"/>
          <w:sz w:val="21"/>
          <w:szCs w:val="21"/>
          <w:lang w:eastAsia="zh-CN"/>
        </w:rPr>
        <w:t>30min</w:t>
      </w:r>
      <w:r>
        <w:rPr>
          <w:rFonts w:ascii="宋体" w:eastAsia="宋体" w:hAnsi="宋体" w:cs="宋体" w:hint="eastAsia"/>
          <w:sz w:val="21"/>
          <w:szCs w:val="21"/>
          <w:lang w:eastAsia="zh-CN"/>
        </w:rPr>
        <w:t>，然后将试验样品从高温液槽中取出，在空气中静置</w:t>
      </w:r>
      <w:r>
        <w:rPr>
          <w:rFonts w:ascii="宋体" w:eastAsia="宋体" w:hAnsi="宋体" w:cs="宋体" w:hint="eastAsia"/>
          <w:color w:val="FF0000"/>
          <w:sz w:val="21"/>
          <w:szCs w:val="21"/>
          <w:lang w:eastAsia="zh-CN"/>
        </w:rPr>
        <w:t>3</w:t>
      </w:r>
      <w:r>
        <w:rPr>
          <w:rFonts w:ascii="宋体" w:eastAsia="宋体" w:hAnsi="宋体" w:cs="宋体"/>
          <w:color w:val="FF0000"/>
          <w:sz w:val="21"/>
          <w:szCs w:val="21"/>
          <w:lang w:eastAsia="zh-CN"/>
        </w:rPr>
        <w:t>min</w:t>
      </w:r>
      <w:r>
        <w:rPr>
          <w:rFonts w:ascii="宋体" w:eastAsia="宋体" w:hAnsi="宋体" w:cs="宋体" w:hint="eastAsia"/>
          <w:sz w:val="21"/>
          <w:szCs w:val="21"/>
          <w:lang w:eastAsia="zh-CN"/>
        </w:rPr>
        <w:t>。这样为一个循环。</w:t>
      </w:r>
      <w:r>
        <w:rPr>
          <w:rFonts w:ascii="宋体" w:eastAsia="宋体" w:hAnsi="宋体" w:cs="宋体"/>
          <w:sz w:val="21"/>
          <w:szCs w:val="21"/>
          <w:lang w:eastAsia="zh-CN"/>
        </w:rPr>
        <w:t>循环10后，试验结果应符合6.5.3的要求。</w:t>
      </w:r>
    </w:p>
    <w:p w14:paraId="01E9F740"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 xml:space="preserve">7.6.4 </w:t>
      </w:r>
      <w:r>
        <w:rPr>
          <w:rFonts w:ascii="黑体" w:eastAsia="黑体" w:hAnsi="黑体" w:cs="宋体" w:hint="eastAsia"/>
          <w:sz w:val="21"/>
          <w:szCs w:val="21"/>
          <w:lang w:eastAsia="zh-CN"/>
        </w:rPr>
        <w:t>水锤</w:t>
      </w:r>
      <w:r>
        <w:rPr>
          <w:rFonts w:ascii="黑体" w:eastAsia="黑体" w:hAnsi="黑体" w:cs="宋体"/>
          <w:sz w:val="21"/>
          <w:szCs w:val="21"/>
          <w:lang w:eastAsia="zh-CN"/>
        </w:rPr>
        <w:t>试验</w:t>
      </w:r>
    </w:p>
    <w:p w14:paraId="07BEF3F9"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hint="eastAsia"/>
          <w:sz w:val="21"/>
          <w:szCs w:val="21"/>
          <w:lang w:eastAsia="zh-CN"/>
        </w:rPr>
        <w:t>水锤试验仅</w:t>
      </w:r>
      <w:r>
        <w:rPr>
          <w:rFonts w:ascii="宋体" w:eastAsia="宋体" w:hAnsi="宋体" w:cs="宋体"/>
          <w:sz w:val="21"/>
          <w:szCs w:val="21"/>
          <w:lang w:eastAsia="zh-CN"/>
        </w:rPr>
        <w:t>用于</w:t>
      </w:r>
      <w:r>
        <w:rPr>
          <w:rFonts w:ascii="宋体" w:eastAsia="宋体" w:hAnsi="宋体" w:cs="宋体" w:hint="eastAsia"/>
          <w:sz w:val="21"/>
          <w:szCs w:val="21"/>
          <w:lang w:eastAsia="zh-CN"/>
        </w:rPr>
        <w:t>试验压力小于5</w:t>
      </w:r>
      <w:r>
        <w:rPr>
          <w:rFonts w:ascii="宋体" w:eastAsia="宋体" w:hAnsi="宋体" w:cs="宋体"/>
          <w:sz w:val="21"/>
          <w:szCs w:val="21"/>
          <w:lang w:eastAsia="zh-CN"/>
        </w:rPr>
        <w:t>MP</w:t>
      </w:r>
      <w:r>
        <w:rPr>
          <w:rFonts w:ascii="宋体" w:eastAsia="宋体" w:hAnsi="宋体" w:cs="宋体" w:hint="eastAsia"/>
          <w:sz w:val="21"/>
          <w:szCs w:val="21"/>
          <w:lang w:eastAsia="zh-CN"/>
        </w:rPr>
        <w:t>a的爆破强度试验后进行。试验器件</w:t>
      </w:r>
      <w:r>
        <w:rPr>
          <w:rFonts w:ascii="宋体" w:eastAsia="宋体" w:hAnsi="宋体" w:cs="宋体"/>
          <w:sz w:val="21"/>
          <w:szCs w:val="21"/>
          <w:lang w:eastAsia="zh-CN"/>
        </w:rPr>
        <w:t>连接到</w:t>
      </w:r>
      <w:r>
        <w:rPr>
          <w:rFonts w:ascii="宋体" w:eastAsia="宋体" w:hAnsi="宋体" w:cs="宋体" w:hint="eastAsia"/>
          <w:sz w:val="21"/>
          <w:szCs w:val="21"/>
          <w:lang w:eastAsia="zh-CN"/>
        </w:rPr>
        <w:t>水锤</w:t>
      </w:r>
      <w:r>
        <w:rPr>
          <w:rFonts w:ascii="宋体" w:eastAsia="宋体" w:hAnsi="宋体" w:cs="宋体"/>
          <w:sz w:val="21"/>
          <w:szCs w:val="21"/>
          <w:lang w:eastAsia="zh-CN"/>
        </w:rPr>
        <w:t>试验台上，并依次按以下步骤进行试验：</w:t>
      </w:r>
    </w:p>
    <w:p w14:paraId="43A240E5"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a)通入规定</w:t>
      </w:r>
      <w:r>
        <w:rPr>
          <w:rFonts w:ascii="宋体" w:eastAsia="宋体" w:hAnsi="宋体" w:cs="宋体" w:hint="eastAsia"/>
          <w:sz w:val="21"/>
          <w:szCs w:val="21"/>
          <w:lang w:eastAsia="zh-CN"/>
        </w:rPr>
        <w:t>2</w:t>
      </w:r>
      <w:r>
        <w:rPr>
          <w:rFonts w:ascii="宋体" w:eastAsia="宋体" w:hAnsi="宋体" w:cs="宋体"/>
          <w:sz w:val="21"/>
          <w:szCs w:val="21"/>
          <w:lang w:eastAsia="zh-CN"/>
        </w:rPr>
        <w:t>0</w:t>
      </w:r>
      <w:r>
        <w:rPr>
          <w:rFonts w:ascii="宋体" w:eastAsia="宋体" w:hAnsi="宋体" w:cs="宋体" w:hint="eastAsia"/>
          <w:sz w:val="21"/>
          <w:szCs w:val="21"/>
          <w:lang w:eastAsia="zh-CN"/>
        </w:rPr>
        <w:t>±</w:t>
      </w:r>
      <w:r>
        <w:rPr>
          <w:rFonts w:ascii="宋体" w:eastAsia="宋体" w:hAnsi="宋体" w:cs="宋体"/>
          <w:sz w:val="21"/>
          <w:szCs w:val="21"/>
          <w:lang w:eastAsia="zh-CN"/>
        </w:rPr>
        <w:t>15</w:t>
      </w:r>
      <w:r>
        <w:rPr>
          <w:rFonts w:ascii="宋体" w:eastAsia="宋体" w:hAnsi="宋体" w:cs="宋体" w:hint="eastAsia"/>
          <w:sz w:val="21"/>
          <w:szCs w:val="21"/>
          <w:lang w:eastAsia="zh-CN"/>
        </w:rPr>
        <w:t>℃的</w:t>
      </w:r>
      <w:r>
        <w:rPr>
          <w:rFonts w:ascii="宋体" w:eastAsia="宋体" w:hAnsi="宋体" w:cs="宋体"/>
          <w:sz w:val="21"/>
          <w:szCs w:val="21"/>
          <w:lang w:eastAsia="zh-CN"/>
        </w:rPr>
        <w:t>常温水，将水压匀速增至0.3MPa,保持0.6s;</w:t>
      </w:r>
    </w:p>
    <w:p w14:paraId="42A06CD2"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b)将</w:t>
      </w:r>
      <w:r>
        <w:rPr>
          <w:rFonts w:ascii="宋体" w:eastAsia="宋体" w:hAnsi="宋体" w:cs="宋体" w:hint="eastAsia"/>
          <w:sz w:val="21"/>
          <w:szCs w:val="21"/>
          <w:lang w:eastAsia="zh-CN"/>
        </w:rPr>
        <w:t>传感器</w:t>
      </w:r>
      <w:r>
        <w:rPr>
          <w:rFonts w:ascii="宋体" w:eastAsia="宋体" w:hAnsi="宋体" w:cs="宋体"/>
          <w:sz w:val="21"/>
          <w:szCs w:val="21"/>
          <w:lang w:eastAsia="zh-CN"/>
        </w:rPr>
        <w:t>内水压瞬间升至(2.0士0.2)MPa,保持0.6s;</w:t>
      </w:r>
    </w:p>
    <w:p w14:paraId="1F7B8477"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c)使</w:t>
      </w:r>
      <w:r>
        <w:rPr>
          <w:rFonts w:ascii="宋体" w:eastAsia="宋体" w:hAnsi="宋体" w:cs="宋体" w:hint="eastAsia"/>
          <w:sz w:val="21"/>
          <w:szCs w:val="21"/>
          <w:lang w:eastAsia="zh-CN"/>
        </w:rPr>
        <w:t>器件</w:t>
      </w:r>
      <w:r>
        <w:rPr>
          <w:rFonts w:ascii="宋体" w:eastAsia="宋体" w:hAnsi="宋体" w:cs="宋体"/>
          <w:sz w:val="21"/>
          <w:szCs w:val="21"/>
          <w:lang w:eastAsia="zh-CN"/>
        </w:rPr>
        <w:t>内水压瞬间回落至0.3MPa,此为一个循环（见图4）；</w:t>
      </w:r>
    </w:p>
    <w:p w14:paraId="60958A57" w14:textId="77777777" w:rsidR="00D57892" w:rsidRDefault="00000000">
      <w:pPr>
        <w:widowControl/>
        <w:snapToGrid w:val="0"/>
        <w:spacing w:line="300" w:lineRule="auto"/>
        <w:ind w:firstLineChars="202" w:firstLine="444"/>
        <w:jc w:val="center"/>
        <w:rPr>
          <w:rFonts w:ascii="宋体" w:eastAsia="宋体" w:hAnsi="宋体" w:cs="宋体"/>
          <w:sz w:val="21"/>
          <w:szCs w:val="21"/>
          <w:lang w:eastAsia="zh-CN"/>
        </w:rPr>
      </w:pPr>
      <w:r>
        <w:rPr>
          <w:noProof/>
        </w:rPr>
        <w:drawing>
          <wp:inline distT="0" distB="0" distL="0" distR="0" wp14:anchorId="2DBEAA80" wp14:editId="069FAC12">
            <wp:extent cx="2349500" cy="195072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9">
                      <a:extLst>
                        <a:ext uri="{BEBA8EAE-BF5A-486C-A8C5-ECC9F3942E4B}">
                          <a14:imgProps xmlns:a14="http://schemas.microsoft.com/office/drawing/2010/main">
                            <a14:imgLayer r:embed="rId20">
                              <a14:imgEffect>
                                <a14:sharpenSoften amount="50000"/>
                              </a14:imgEffect>
                            </a14:imgLayer>
                          </a14:imgProps>
                        </a:ext>
                      </a:extLst>
                    </a:blip>
                    <a:srcRect l="12253" t="3294" r="8758" b="11940"/>
                    <a:stretch>
                      <a:fillRect/>
                    </a:stretch>
                  </pic:blipFill>
                  <pic:spPr>
                    <a:xfrm>
                      <a:off x="0" y="0"/>
                      <a:ext cx="2364122" cy="1962603"/>
                    </a:xfrm>
                    <a:prstGeom prst="rect">
                      <a:avLst/>
                    </a:prstGeom>
                    <a:ln>
                      <a:noFill/>
                    </a:ln>
                  </pic:spPr>
                </pic:pic>
              </a:graphicData>
            </a:graphic>
          </wp:inline>
        </w:drawing>
      </w:r>
    </w:p>
    <w:p w14:paraId="63E925E3" w14:textId="77777777" w:rsidR="00D57892" w:rsidRDefault="00000000">
      <w:pPr>
        <w:widowControl/>
        <w:snapToGrid w:val="0"/>
        <w:spacing w:line="300" w:lineRule="auto"/>
        <w:jc w:val="center"/>
        <w:rPr>
          <w:rFonts w:ascii="黑体" w:eastAsia="黑体" w:hAnsi="黑体" w:cs="宋体"/>
          <w:sz w:val="18"/>
          <w:szCs w:val="18"/>
          <w:lang w:eastAsia="zh-CN"/>
        </w:rPr>
      </w:pPr>
      <w:r>
        <w:rPr>
          <w:rFonts w:ascii="黑体" w:eastAsia="黑体" w:hAnsi="黑体" w:cs="宋体" w:hint="eastAsia"/>
          <w:sz w:val="18"/>
          <w:szCs w:val="18"/>
          <w:lang w:eastAsia="zh-CN"/>
        </w:rPr>
        <w:t>图</w:t>
      </w:r>
      <w:r>
        <w:rPr>
          <w:rFonts w:ascii="黑体" w:eastAsia="黑体" w:hAnsi="黑体" w:cs="宋体"/>
          <w:sz w:val="18"/>
          <w:szCs w:val="18"/>
          <w:lang w:eastAsia="zh-CN"/>
        </w:rPr>
        <w:t xml:space="preserve">4  </w:t>
      </w:r>
      <w:r>
        <w:rPr>
          <w:rFonts w:ascii="黑体" w:eastAsia="黑体" w:hAnsi="黑体" w:cs="宋体" w:hint="eastAsia"/>
          <w:sz w:val="18"/>
          <w:szCs w:val="18"/>
          <w:lang w:eastAsia="zh-CN"/>
        </w:rPr>
        <w:t>水锤试验水压变化曲线示意图</w:t>
      </w:r>
    </w:p>
    <w:p w14:paraId="025F6018" w14:textId="77777777" w:rsidR="00D57892" w:rsidRDefault="00D57892">
      <w:pPr>
        <w:widowControl/>
        <w:snapToGrid w:val="0"/>
        <w:spacing w:line="300" w:lineRule="auto"/>
        <w:ind w:firstLineChars="202" w:firstLine="424"/>
        <w:rPr>
          <w:rFonts w:ascii="宋体" w:eastAsia="宋体" w:hAnsi="宋体" w:cs="宋体"/>
          <w:sz w:val="21"/>
          <w:szCs w:val="21"/>
          <w:lang w:eastAsia="zh-CN"/>
        </w:rPr>
      </w:pPr>
    </w:p>
    <w:p w14:paraId="1FF6180B"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d)连续运行100000个循环；</w:t>
      </w:r>
    </w:p>
    <w:p w14:paraId="3F050EA1"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e)循环结束后，目测检查</w:t>
      </w:r>
      <w:r>
        <w:rPr>
          <w:rFonts w:ascii="宋体" w:eastAsia="宋体" w:hAnsi="宋体" w:cs="宋体" w:hint="eastAsia"/>
          <w:sz w:val="21"/>
          <w:szCs w:val="21"/>
          <w:lang w:eastAsia="zh-CN"/>
        </w:rPr>
        <w:t>壳体</w:t>
      </w:r>
      <w:r>
        <w:rPr>
          <w:rFonts w:ascii="宋体" w:eastAsia="宋体" w:hAnsi="宋体" w:cs="宋体"/>
          <w:sz w:val="21"/>
          <w:szCs w:val="21"/>
          <w:lang w:eastAsia="zh-CN"/>
        </w:rPr>
        <w:t>是否出现渗漏、破裂或明显变形；</w:t>
      </w:r>
    </w:p>
    <w:p w14:paraId="400EFC8C"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f)然后按7.2的规定进行</w:t>
      </w:r>
      <w:r>
        <w:rPr>
          <w:rFonts w:ascii="宋体" w:eastAsia="宋体" w:hAnsi="宋体" w:cs="宋体" w:hint="eastAsia"/>
          <w:sz w:val="21"/>
          <w:szCs w:val="21"/>
          <w:lang w:eastAsia="zh-CN"/>
        </w:rPr>
        <w:t>气</w:t>
      </w:r>
      <w:r>
        <w:rPr>
          <w:rFonts w:ascii="宋体" w:eastAsia="宋体" w:hAnsi="宋体" w:cs="宋体"/>
          <w:sz w:val="21"/>
          <w:szCs w:val="21"/>
          <w:lang w:eastAsia="zh-CN"/>
        </w:rPr>
        <w:t>密性测试。</w:t>
      </w:r>
    </w:p>
    <w:p w14:paraId="19FB5A55" w14:textId="0D67C2A6" w:rsidR="00D57892" w:rsidRDefault="00000000">
      <w:pPr>
        <w:widowControl/>
        <w:snapToGrid w:val="0"/>
        <w:spacing w:line="300" w:lineRule="auto"/>
        <w:jc w:val="both"/>
        <w:rPr>
          <w:rFonts w:ascii="宋体" w:eastAsia="宋体" w:hAnsi="宋体" w:cs="宋体"/>
          <w:sz w:val="21"/>
          <w:szCs w:val="21"/>
          <w:lang w:eastAsia="zh-CN"/>
        </w:rPr>
      </w:pPr>
      <w:r>
        <w:rPr>
          <w:rFonts w:ascii="黑体" w:eastAsia="黑体" w:hAnsi="黑体" w:cs="宋体" w:hint="eastAsia"/>
          <w:sz w:val="21"/>
          <w:szCs w:val="21"/>
          <w:lang w:eastAsia="zh-CN"/>
        </w:rPr>
        <w:t>7</w:t>
      </w:r>
      <w:r>
        <w:rPr>
          <w:rFonts w:ascii="黑体" w:eastAsia="黑体" w:hAnsi="黑体" w:cs="宋体"/>
          <w:sz w:val="21"/>
          <w:szCs w:val="21"/>
          <w:lang w:eastAsia="zh-CN"/>
        </w:rPr>
        <w:t xml:space="preserve">.6.5 </w:t>
      </w:r>
      <w:bookmarkStart w:id="49" w:name="_Hlk113399879"/>
      <w:r>
        <w:rPr>
          <w:rFonts w:ascii="黑体" w:eastAsia="黑体" w:hAnsi="黑体" w:cs="宋体"/>
          <w:sz w:val="21"/>
          <w:szCs w:val="21"/>
          <w:lang w:eastAsia="zh-CN"/>
        </w:rPr>
        <w:t>耐</w:t>
      </w:r>
      <w:r>
        <w:rPr>
          <w:rFonts w:ascii="黑体" w:eastAsia="黑体" w:hAnsi="黑体" w:cs="宋体" w:hint="eastAsia"/>
          <w:sz w:val="21"/>
          <w:szCs w:val="21"/>
          <w:lang w:eastAsia="zh-CN"/>
        </w:rPr>
        <w:t>浊</w:t>
      </w:r>
      <w:r>
        <w:rPr>
          <w:rFonts w:ascii="黑体" w:eastAsia="黑体" w:hAnsi="黑体" w:cs="宋体"/>
          <w:sz w:val="21"/>
          <w:szCs w:val="21"/>
          <w:lang w:eastAsia="zh-CN"/>
        </w:rPr>
        <w:t>水</w:t>
      </w:r>
      <w:r>
        <w:rPr>
          <w:rFonts w:ascii="黑体" w:eastAsia="黑体" w:hAnsi="黑体" w:cs="宋体" w:hint="eastAsia"/>
          <w:sz w:val="21"/>
          <w:szCs w:val="21"/>
          <w:lang w:eastAsia="zh-CN"/>
        </w:rPr>
        <w:t>试验</w:t>
      </w:r>
      <w:bookmarkEnd w:id="49"/>
    </w:p>
    <w:p w14:paraId="5AC52FB1" w14:textId="77777777" w:rsidR="00D57892" w:rsidRDefault="00000000">
      <w:pPr>
        <w:snapToGrid w:val="0"/>
        <w:spacing w:line="300" w:lineRule="auto"/>
        <w:ind w:firstLineChars="200" w:firstLine="420"/>
        <w:jc w:val="both"/>
        <w:rPr>
          <w:rFonts w:ascii="宋体" w:eastAsia="宋体" w:hAnsi="宋体"/>
          <w:sz w:val="21"/>
          <w:szCs w:val="21"/>
          <w:lang w:eastAsia="zh-CN"/>
        </w:rPr>
      </w:pPr>
      <w:r>
        <w:rPr>
          <w:rFonts w:ascii="宋体" w:eastAsia="宋体" w:hAnsi="宋体" w:hint="eastAsia"/>
          <w:sz w:val="21"/>
          <w:szCs w:val="21"/>
          <w:lang w:eastAsia="zh-CN"/>
        </w:rPr>
        <w:t>按表</w:t>
      </w:r>
      <w:r>
        <w:rPr>
          <w:rFonts w:ascii="宋体" w:eastAsia="宋体" w:hAnsi="宋体"/>
          <w:sz w:val="21"/>
          <w:szCs w:val="21"/>
          <w:lang w:eastAsia="zh-CN"/>
        </w:rPr>
        <w:t>4</w:t>
      </w:r>
      <w:r>
        <w:rPr>
          <w:rFonts w:ascii="宋体" w:eastAsia="宋体" w:hAnsi="宋体" w:hint="eastAsia"/>
          <w:sz w:val="21"/>
          <w:szCs w:val="21"/>
          <w:lang w:eastAsia="zh-CN"/>
        </w:rPr>
        <w:t>中成分配方配置浑浊试验水</w:t>
      </w:r>
      <w:r>
        <w:rPr>
          <w:rFonts w:ascii="宋体" w:eastAsia="宋体" w:hAnsi="宋体"/>
          <w:sz w:val="21"/>
          <w:szCs w:val="21"/>
          <w:lang w:eastAsia="zh-CN"/>
        </w:rPr>
        <w:t>,</w:t>
      </w:r>
      <w:r>
        <w:rPr>
          <w:rFonts w:ascii="宋体" w:eastAsia="宋体" w:hAnsi="宋体" w:hint="eastAsia"/>
          <w:sz w:val="21"/>
          <w:szCs w:val="21"/>
          <w:lang w:eastAsia="zh-CN"/>
        </w:rPr>
        <w:t>试验水体积不少</w:t>
      </w:r>
      <w:r>
        <w:rPr>
          <w:rFonts w:ascii="宋体" w:eastAsia="宋体" w:hAnsi="宋体"/>
          <w:sz w:val="21"/>
          <w:szCs w:val="21"/>
          <w:lang w:eastAsia="zh-CN"/>
        </w:rPr>
        <w:t>500L</w:t>
      </w:r>
      <w:r>
        <w:rPr>
          <w:rFonts w:ascii="宋体" w:eastAsia="宋体" w:hAnsi="宋体" w:hint="eastAsia"/>
          <w:sz w:val="21"/>
          <w:szCs w:val="21"/>
          <w:lang w:eastAsia="zh-CN"/>
        </w:rPr>
        <w:t>。将实验水倒入图</w:t>
      </w:r>
      <w:r>
        <w:rPr>
          <w:rFonts w:ascii="宋体" w:eastAsia="宋体" w:hAnsi="宋体"/>
          <w:sz w:val="21"/>
          <w:szCs w:val="21"/>
          <w:lang w:eastAsia="zh-CN"/>
        </w:rPr>
        <w:t>3</w:t>
      </w:r>
      <w:r>
        <w:rPr>
          <w:rFonts w:ascii="宋体" w:eastAsia="宋体" w:hAnsi="宋体" w:hint="eastAsia"/>
          <w:sz w:val="21"/>
          <w:szCs w:val="21"/>
          <w:lang w:eastAsia="zh-CN"/>
        </w:rPr>
        <w:t>的测试工装水箱中，水箱应设置搅拌器，试验过程保持搅拌器运行。按试验样品属性按</w:t>
      </w:r>
      <w:r>
        <w:rPr>
          <w:rFonts w:ascii="宋体" w:eastAsia="宋体" w:hAnsi="宋体"/>
          <w:sz w:val="21"/>
          <w:szCs w:val="21"/>
          <w:lang w:eastAsia="zh-CN"/>
        </w:rPr>
        <w:t>7.5</w:t>
      </w:r>
      <w:r>
        <w:rPr>
          <w:rFonts w:ascii="宋体" w:eastAsia="宋体" w:hAnsi="宋体" w:hint="eastAsia"/>
          <w:sz w:val="21"/>
          <w:szCs w:val="21"/>
          <w:lang w:eastAsia="zh-CN"/>
        </w:rPr>
        <w:t>.2</w:t>
      </w:r>
      <w:r>
        <w:rPr>
          <w:rFonts w:ascii="宋体" w:eastAsia="宋体" w:hAnsi="宋体"/>
          <w:sz w:val="21"/>
          <w:szCs w:val="21"/>
          <w:lang w:eastAsia="zh-CN"/>
        </w:rPr>
        <w:t xml:space="preserve"> </w:t>
      </w:r>
      <w:r>
        <w:rPr>
          <w:rFonts w:ascii="宋体" w:eastAsia="宋体" w:hAnsi="宋体" w:hint="eastAsia"/>
          <w:sz w:val="21"/>
          <w:szCs w:val="21"/>
          <w:lang w:eastAsia="zh-CN"/>
        </w:rPr>
        <w:t>或</w:t>
      </w:r>
      <w:r>
        <w:rPr>
          <w:rFonts w:ascii="宋体" w:eastAsia="宋体" w:hAnsi="宋体"/>
          <w:sz w:val="21"/>
          <w:szCs w:val="21"/>
          <w:lang w:eastAsia="zh-CN"/>
        </w:rPr>
        <w:t>7.5</w:t>
      </w:r>
      <w:r>
        <w:rPr>
          <w:rFonts w:ascii="宋体" w:eastAsia="宋体" w:hAnsi="宋体" w:hint="eastAsia"/>
          <w:sz w:val="21"/>
          <w:szCs w:val="21"/>
          <w:lang w:eastAsia="zh-CN"/>
        </w:rPr>
        <w:t>.2方法测试技术参数，试验结果符合</w:t>
      </w:r>
      <w:r>
        <w:rPr>
          <w:rFonts w:ascii="宋体" w:eastAsia="宋体" w:hAnsi="宋体"/>
          <w:sz w:val="21"/>
          <w:szCs w:val="21"/>
          <w:lang w:eastAsia="zh-CN"/>
        </w:rPr>
        <w:t>6.5.5</w:t>
      </w:r>
      <w:r>
        <w:rPr>
          <w:rFonts w:ascii="宋体" w:eastAsia="宋体" w:hAnsi="宋体" w:hint="eastAsia"/>
          <w:sz w:val="21"/>
          <w:szCs w:val="21"/>
          <w:lang w:eastAsia="zh-CN"/>
        </w:rPr>
        <w:t>要求。</w:t>
      </w:r>
    </w:p>
    <w:p w14:paraId="59C377B6" w14:textId="77777777" w:rsidR="00D57892" w:rsidRDefault="00000000">
      <w:pPr>
        <w:snapToGrid w:val="0"/>
        <w:jc w:val="center"/>
        <w:rPr>
          <w:rFonts w:ascii="黑体" w:eastAsia="黑体" w:hAnsi="黑体"/>
          <w:sz w:val="21"/>
          <w:szCs w:val="21"/>
          <w:highlight w:val="yellow"/>
          <w:lang w:eastAsia="zh-CN"/>
        </w:rPr>
      </w:pPr>
      <w:r>
        <w:rPr>
          <w:rFonts w:ascii="黑体" w:eastAsia="黑体" w:hAnsi="黑体" w:hint="eastAsia"/>
          <w:sz w:val="21"/>
          <w:szCs w:val="21"/>
          <w:lang w:eastAsia="zh-CN"/>
        </w:rPr>
        <w:t>表4</w:t>
      </w:r>
      <w:r>
        <w:rPr>
          <w:rFonts w:ascii="黑体" w:eastAsia="黑体" w:hAnsi="黑体"/>
          <w:sz w:val="21"/>
          <w:szCs w:val="21"/>
          <w:lang w:eastAsia="zh-CN"/>
        </w:rPr>
        <w:t xml:space="preserve">  </w:t>
      </w:r>
      <w:r>
        <w:rPr>
          <w:rFonts w:ascii="黑体" w:eastAsia="黑体" w:hAnsi="黑体" w:cs="宋体" w:hint="eastAsia"/>
          <w:sz w:val="21"/>
          <w:szCs w:val="21"/>
          <w:lang w:eastAsia="zh-CN"/>
        </w:rPr>
        <w:t>混浊试验</w:t>
      </w:r>
      <w:r>
        <w:rPr>
          <w:rFonts w:ascii="黑体" w:eastAsia="黑体" w:hAnsi="黑体" w:cs="宋体"/>
          <w:sz w:val="21"/>
          <w:szCs w:val="21"/>
          <w:lang w:eastAsia="zh-CN"/>
        </w:rPr>
        <w:t>水</w:t>
      </w:r>
      <w:r>
        <w:rPr>
          <w:rFonts w:ascii="黑体" w:eastAsia="黑体" w:hAnsi="黑体" w:cs="宋体" w:hint="eastAsia"/>
          <w:sz w:val="21"/>
          <w:szCs w:val="21"/>
          <w:lang w:eastAsia="zh-CN"/>
        </w:rPr>
        <w:t>的配置方法</w:t>
      </w:r>
    </w:p>
    <w:tbl>
      <w:tblPr>
        <w:tblW w:w="6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2"/>
        <w:gridCol w:w="3291"/>
      </w:tblGrid>
      <w:tr w:rsidR="00D57892" w14:paraId="28CDB7AC" w14:textId="77777777">
        <w:trPr>
          <w:trHeight w:val="321"/>
          <w:jc w:val="center"/>
        </w:trPr>
        <w:tc>
          <w:tcPr>
            <w:tcW w:w="2972" w:type="dxa"/>
            <w:vAlign w:val="center"/>
          </w:tcPr>
          <w:p w14:paraId="3AD455D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 xml:space="preserve">配 </w:t>
            </w:r>
            <w:r>
              <w:rPr>
                <w:rFonts w:ascii="宋体" w:eastAsia="宋体" w:hAnsi="宋体" w:cs="宋体"/>
                <w:sz w:val="18"/>
                <w:szCs w:val="18"/>
                <w:lang w:eastAsia="zh-CN"/>
              </w:rPr>
              <w:t xml:space="preserve"> </w:t>
            </w:r>
            <w:r>
              <w:rPr>
                <w:rFonts w:ascii="宋体" w:eastAsia="宋体" w:hAnsi="宋体" w:cs="宋体" w:hint="eastAsia"/>
                <w:sz w:val="18"/>
                <w:szCs w:val="18"/>
                <w:lang w:eastAsia="zh-CN"/>
              </w:rPr>
              <w:t>料</w:t>
            </w:r>
          </w:p>
        </w:tc>
        <w:tc>
          <w:tcPr>
            <w:tcW w:w="3291" w:type="dxa"/>
            <w:vAlign w:val="center"/>
          </w:tcPr>
          <w:p w14:paraId="7EEEC37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投入量</w:t>
            </w:r>
          </w:p>
        </w:tc>
      </w:tr>
      <w:tr w:rsidR="00D57892" w14:paraId="0162BA14" w14:textId="77777777">
        <w:trPr>
          <w:trHeight w:val="334"/>
          <w:jc w:val="center"/>
        </w:trPr>
        <w:tc>
          <w:tcPr>
            <w:tcW w:w="2972" w:type="dxa"/>
            <w:vAlign w:val="center"/>
          </w:tcPr>
          <w:p w14:paraId="770C1CAB"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清水（自来水）</w:t>
            </w:r>
          </w:p>
        </w:tc>
        <w:tc>
          <w:tcPr>
            <w:tcW w:w="3291" w:type="dxa"/>
            <w:vAlign w:val="center"/>
          </w:tcPr>
          <w:p w14:paraId="26B4CE8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5</w:t>
            </w:r>
            <w:r>
              <w:rPr>
                <w:rFonts w:ascii="宋体" w:eastAsia="宋体" w:hAnsi="宋体" w:cs="宋体"/>
                <w:sz w:val="18"/>
                <w:szCs w:val="18"/>
                <w:lang w:eastAsia="zh-CN"/>
              </w:rPr>
              <w:t>00L</w:t>
            </w:r>
          </w:p>
        </w:tc>
      </w:tr>
      <w:tr w:rsidR="00D57892" w14:paraId="343CF4A0" w14:textId="77777777">
        <w:trPr>
          <w:trHeight w:val="321"/>
          <w:jc w:val="center"/>
        </w:trPr>
        <w:tc>
          <w:tcPr>
            <w:tcW w:w="2972" w:type="dxa"/>
            <w:vAlign w:val="center"/>
          </w:tcPr>
          <w:p w14:paraId="43893FDF"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粉尘或细沙</w:t>
            </w:r>
          </w:p>
        </w:tc>
        <w:tc>
          <w:tcPr>
            <w:tcW w:w="3291" w:type="dxa"/>
            <w:vAlign w:val="center"/>
          </w:tcPr>
          <w:p w14:paraId="0364271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1Kg</w:t>
            </w:r>
          </w:p>
        </w:tc>
      </w:tr>
      <w:tr w:rsidR="00D57892" w14:paraId="3FB51302" w14:textId="77777777">
        <w:trPr>
          <w:trHeight w:val="321"/>
          <w:jc w:val="center"/>
        </w:trPr>
        <w:tc>
          <w:tcPr>
            <w:tcW w:w="2972" w:type="dxa"/>
            <w:vAlign w:val="center"/>
          </w:tcPr>
          <w:p w14:paraId="21817259"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棉絮</w:t>
            </w:r>
          </w:p>
        </w:tc>
        <w:tc>
          <w:tcPr>
            <w:tcW w:w="3291" w:type="dxa"/>
            <w:vAlign w:val="center"/>
          </w:tcPr>
          <w:p w14:paraId="7E0C7A1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50g</w:t>
            </w:r>
          </w:p>
        </w:tc>
      </w:tr>
    </w:tbl>
    <w:p w14:paraId="20A70C5E" w14:textId="77777777" w:rsidR="00D57892" w:rsidRDefault="00000000">
      <w:pPr>
        <w:widowControl/>
        <w:snapToGrid w:val="0"/>
        <w:spacing w:before="100" w:beforeAutospacing="1" w:after="100" w:afterAutospacing="1"/>
        <w:jc w:val="both"/>
        <w:rPr>
          <w:rFonts w:ascii="黑体" w:eastAsia="黑体" w:hAnsi="黑体" w:cs="宋体"/>
          <w:sz w:val="21"/>
          <w:szCs w:val="21"/>
          <w:lang w:eastAsia="zh-CN"/>
        </w:rPr>
      </w:pPr>
      <w:bookmarkStart w:id="50" w:name="_Hlk112688665"/>
      <w:r>
        <w:rPr>
          <w:rFonts w:ascii="黑体" w:eastAsia="黑体" w:hAnsi="黑体" w:cs="宋体"/>
          <w:sz w:val="21"/>
          <w:szCs w:val="21"/>
          <w:lang w:eastAsia="zh-CN"/>
        </w:rPr>
        <w:t>7.7 耐久性试验</w:t>
      </w:r>
    </w:p>
    <w:bookmarkEnd w:id="50"/>
    <w:p w14:paraId="4392476B" w14:textId="77777777" w:rsidR="00D57892" w:rsidRDefault="00000000">
      <w:pPr>
        <w:widowControl/>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7.7.1 水流量传感器</w:t>
      </w:r>
    </w:p>
    <w:p w14:paraId="5DCAA278" w14:textId="77777777" w:rsidR="00D57892" w:rsidRDefault="00000000">
      <w:pPr>
        <w:widowControl/>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水温20℃±</w:t>
      </w:r>
      <w:r>
        <w:rPr>
          <w:rFonts w:ascii="宋体" w:eastAsia="宋体" w:hAnsi="宋体" w:cs="宋体" w:hint="eastAsia"/>
          <w:sz w:val="21"/>
          <w:szCs w:val="21"/>
          <w:lang w:eastAsia="zh-CN"/>
        </w:rPr>
        <w:t>1</w:t>
      </w:r>
      <w:r>
        <w:rPr>
          <w:rFonts w:ascii="宋体" w:eastAsia="宋体" w:hAnsi="宋体" w:cs="宋体"/>
          <w:sz w:val="21"/>
          <w:szCs w:val="21"/>
          <w:lang w:eastAsia="zh-CN"/>
        </w:rPr>
        <w:t>0℃，调节水流量为10L/min</w:t>
      </w:r>
      <w:r>
        <w:rPr>
          <w:rFonts w:ascii="宋体" w:eastAsia="宋体" w:hAnsi="宋体" w:cs="宋体" w:hint="eastAsia"/>
          <w:sz w:val="21"/>
          <w:szCs w:val="21"/>
          <w:lang w:eastAsia="zh-CN"/>
        </w:rPr>
        <w:t>，累计</w:t>
      </w:r>
      <w:r>
        <w:rPr>
          <w:rFonts w:ascii="宋体" w:eastAsia="宋体" w:hAnsi="宋体" w:cs="宋体"/>
          <w:sz w:val="21"/>
          <w:szCs w:val="21"/>
          <w:lang w:eastAsia="zh-CN"/>
        </w:rPr>
        <w:t>运行1250h后按7.3和7.5.1.2进行试验。</w:t>
      </w:r>
    </w:p>
    <w:p w14:paraId="41C7C430" w14:textId="77777777" w:rsidR="00D57892" w:rsidRDefault="00000000">
      <w:pPr>
        <w:widowControl/>
        <w:snapToGrid w:val="0"/>
        <w:spacing w:line="300" w:lineRule="auto"/>
        <w:jc w:val="both"/>
        <w:rPr>
          <w:rFonts w:ascii="黑体" w:eastAsia="黑体" w:hAnsi="黑体" w:cs="宋体"/>
          <w:color w:val="FF0000"/>
          <w:sz w:val="21"/>
          <w:szCs w:val="21"/>
          <w:lang w:eastAsia="zh-CN"/>
        </w:rPr>
      </w:pPr>
      <w:r>
        <w:rPr>
          <w:rFonts w:ascii="黑体" w:eastAsia="黑体" w:hAnsi="黑体" w:cs="宋体"/>
          <w:sz w:val="21"/>
          <w:szCs w:val="21"/>
          <w:lang w:eastAsia="zh-CN"/>
        </w:rPr>
        <w:t>7.7.2 水流量开关</w:t>
      </w:r>
    </w:p>
    <w:p w14:paraId="27BE432D" w14:textId="77777777" w:rsidR="00D57892" w:rsidRDefault="00000000">
      <w:pPr>
        <w:widowControl/>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水温20℃±</w:t>
      </w:r>
      <w:r>
        <w:rPr>
          <w:rFonts w:ascii="宋体" w:eastAsia="宋体" w:hAnsi="宋体" w:cs="宋体" w:hint="eastAsia"/>
          <w:sz w:val="21"/>
          <w:szCs w:val="21"/>
          <w:lang w:eastAsia="zh-CN"/>
        </w:rPr>
        <w:t>1</w:t>
      </w:r>
      <w:r>
        <w:rPr>
          <w:rFonts w:ascii="宋体" w:eastAsia="宋体" w:hAnsi="宋体" w:cs="宋体"/>
          <w:sz w:val="21"/>
          <w:szCs w:val="21"/>
          <w:lang w:eastAsia="zh-CN"/>
        </w:rPr>
        <w:t>5℃，将水压传感器安装在试验台上，调节进水压力为0.1MPa,接通5s断开5s为1次循环，循环试验</w:t>
      </w:r>
      <w:r>
        <w:rPr>
          <w:rFonts w:ascii="宋体" w:eastAsia="宋体" w:hAnsi="宋体" w:cs="宋体" w:hint="eastAsia"/>
          <w:sz w:val="21"/>
          <w:szCs w:val="21"/>
          <w:lang w:eastAsia="zh-CN"/>
        </w:rPr>
        <w:t>累计3</w:t>
      </w:r>
      <w:r>
        <w:rPr>
          <w:rFonts w:ascii="宋体" w:eastAsia="宋体" w:hAnsi="宋体" w:cs="宋体"/>
          <w:sz w:val="21"/>
          <w:szCs w:val="21"/>
          <w:lang w:eastAsia="zh-CN"/>
        </w:rPr>
        <w:t>00 000次后按7.3和7.5.2进行试验。</w:t>
      </w:r>
    </w:p>
    <w:p w14:paraId="4923D1BD" w14:textId="77777777" w:rsidR="00D57892" w:rsidRDefault="00000000">
      <w:pPr>
        <w:pStyle w:val="1"/>
        <w:snapToGrid w:val="0"/>
        <w:spacing w:before="100" w:beforeAutospacing="1" w:after="100" w:afterAutospacing="1" w:line="240" w:lineRule="auto"/>
        <w:rPr>
          <w:rFonts w:ascii="黑体" w:eastAsia="黑体" w:hAnsi="黑体"/>
          <w:b w:val="0"/>
          <w:bCs w:val="0"/>
          <w:sz w:val="21"/>
          <w:szCs w:val="21"/>
          <w:lang w:eastAsia="zh-CN"/>
        </w:rPr>
      </w:pPr>
      <w:bookmarkStart w:id="51" w:name="_Toc113433649"/>
      <w:r>
        <w:rPr>
          <w:rFonts w:ascii="黑体" w:eastAsia="黑体" w:hAnsi="黑体"/>
          <w:b w:val="0"/>
          <w:bCs w:val="0"/>
          <w:sz w:val="21"/>
          <w:szCs w:val="21"/>
          <w:lang w:eastAsia="zh-CN"/>
        </w:rPr>
        <w:lastRenderedPageBreak/>
        <w:t>8 检验规则</w:t>
      </w:r>
      <w:bookmarkEnd w:id="51"/>
    </w:p>
    <w:p w14:paraId="7E3228EE" w14:textId="77777777" w:rsidR="00D57892" w:rsidRDefault="00000000">
      <w:pPr>
        <w:pStyle w:val="2"/>
        <w:snapToGrid w:val="0"/>
        <w:spacing w:before="100" w:beforeAutospacing="1" w:after="100" w:afterAutospacing="1" w:line="240" w:lineRule="auto"/>
        <w:rPr>
          <w:rFonts w:ascii="黑体" w:eastAsia="黑体" w:hAnsi="黑体"/>
          <w:b w:val="0"/>
          <w:bCs w:val="0"/>
          <w:sz w:val="21"/>
          <w:szCs w:val="21"/>
          <w:lang w:eastAsia="zh-CN"/>
        </w:rPr>
      </w:pPr>
      <w:bookmarkStart w:id="52" w:name="_Toc113433650"/>
      <w:r>
        <w:rPr>
          <w:rFonts w:ascii="黑体" w:eastAsia="黑体" w:hAnsi="黑体"/>
          <w:b w:val="0"/>
          <w:bCs w:val="0"/>
          <w:sz w:val="21"/>
          <w:szCs w:val="21"/>
          <w:lang w:eastAsia="zh-CN"/>
        </w:rPr>
        <w:t>8.1 总则</w:t>
      </w:r>
      <w:bookmarkEnd w:id="52"/>
    </w:p>
    <w:p w14:paraId="65593A87"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产品检验分出厂检验和型式检验。</w:t>
      </w:r>
    </w:p>
    <w:p w14:paraId="2B2747DA" w14:textId="77777777" w:rsidR="00D57892" w:rsidRDefault="00000000">
      <w:pPr>
        <w:pStyle w:val="2"/>
        <w:snapToGrid w:val="0"/>
        <w:spacing w:before="100" w:beforeAutospacing="1" w:after="100" w:afterAutospacing="1" w:line="240" w:lineRule="auto"/>
        <w:rPr>
          <w:rFonts w:ascii="黑体" w:eastAsia="黑体" w:hAnsi="黑体"/>
          <w:b w:val="0"/>
          <w:bCs w:val="0"/>
          <w:sz w:val="21"/>
          <w:szCs w:val="21"/>
          <w:lang w:eastAsia="zh-CN"/>
        </w:rPr>
      </w:pPr>
      <w:bookmarkStart w:id="53" w:name="_Toc113433651"/>
      <w:r>
        <w:rPr>
          <w:rFonts w:ascii="黑体" w:eastAsia="黑体" w:hAnsi="黑体"/>
          <w:b w:val="0"/>
          <w:bCs w:val="0"/>
          <w:sz w:val="21"/>
          <w:szCs w:val="21"/>
          <w:lang w:eastAsia="zh-CN"/>
        </w:rPr>
        <w:t>8.2 出厂检验</w:t>
      </w:r>
      <w:bookmarkEnd w:id="53"/>
    </w:p>
    <w:p w14:paraId="1CFC44DF"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8.2.1</w:t>
      </w:r>
      <w:r>
        <w:rPr>
          <w:rFonts w:ascii="宋体" w:eastAsia="宋体" w:hAnsi="宋体" w:cs="宋体"/>
          <w:sz w:val="21"/>
          <w:szCs w:val="21"/>
          <w:lang w:eastAsia="zh-CN"/>
        </w:rPr>
        <w:t xml:space="preserve"> 批量生产时应对每个产品进行出厂检验。</w:t>
      </w:r>
    </w:p>
    <w:p w14:paraId="14EAEE37" w14:textId="77777777" w:rsidR="00D57892" w:rsidRDefault="00000000">
      <w:pPr>
        <w:widowControl/>
        <w:snapToGrid w:val="0"/>
        <w:spacing w:line="300" w:lineRule="auto"/>
        <w:rPr>
          <w:rFonts w:ascii="宋体" w:eastAsia="宋体" w:hAnsi="宋体" w:cs="宋体"/>
          <w:sz w:val="21"/>
          <w:szCs w:val="21"/>
          <w:lang w:eastAsia="zh-CN"/>
        </w:rPr>
      </w:pPr>
      <w:r>
        <w:rPr>
          <w:rFonts w:ascii="黑体" w:eastAsia="黑体" w:hAnsi="黑体" w:cs="宋体"/>
          <w:sz w:val="21"/>
          <w:szCs w:val="21"/>
          <w:lang w:eastAsia="zh-CN"/>
        </w:rPr>
        <w:t>8.2.2</w:t>
      </w:r>
      <w:r>
        <w:rPr>
          <w:rFonts w:ascii="宋体" w:eastAsia="宋体" w:hAnsi="宋体" w:cs="宋体"/>
          <w:sz w:val="21"/>
          <w:szCs w:val="21"/>
          <w:lang w:eastAsia="zh-CN"/>
        </w:rPr>
        <w:t xml:space="preserve"> 抽样检验应符合GB／T 2828.1的规定。可采用正常检查一次抽样方案，检查批次为月（或日）产量或一次订货批量（台），检查水平为特殊检验水平S-1，接收质量限（AQL）为4.0；也可由供需双方协商确定。</w:t>
      </w:r>
    </w:p>
    <w:p w14:paraId="13C1673C" w14:textId="77777777" w:rsidR="00D57892" w:rsidRDefault="00000000">
      <w:pPr>
        <w:pStyle w:val="2"/>
        <w:snapToGrid w:val="0"/>
        <w:spacing w:before="100" w:beforeAutospacing="1" w:after="100" w:afterAutospacing="1" w:line="240" w:lineRule="auto"/>
        <w:rPr>
          <w:rFonts w:ascii="黑体" w:eastAsia="黑体" w:hAnsi="黑体"/>
          <w:b w:val="0"/>
          <w:bCs w:val="0"/>
          <w:sz w:val="21"/>
          <w:szCs w:val="21"/>
          <w:lang w:eastAsia="zh-CN"/>
        </w:rPr>
      </w:pPr>
      <w:bookmarkStart w:id="54" w:name="_Toc113433652"/>
      <w:r>
        <w:rPr>
          <w:rFonts w:ascii="黑体" w:eastAsia="黑体" w:hAnsi="黑体"/>
          <w:b w:val="0"/>
          <w:bCs w:val="0"/>
          <w:sz w:val="21"/>
          <w:szCs w:val="21"/>
          <w:lang w:eastAsia="zh-CN"/>
        </w:rPr>
        <w:t>8.3 型式检验</w:t>
      </w:r>
      <w:bookmarkEnd w:id="54"/>
    </w:p>
    <w:p w14:paraId="7DA2258F"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有下列情况之一时应进行型式检验：</w:t>
      </w:r>
    </w:p>
    <w:p w14:paraId="5087EB10"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a）新产品或老产品转厂生产的试制定型鉴定时；</w:t>
      </w:r>
    </w:p>
    <w:p w14:paraId="0951B86E"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b）正式生产后，产品的设计、材料、工艺、结构有较大改变时；</w:t>
      </w:r>
    </w:p>
    <w:p w14:paraId="1F1D11DB"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c）产品系列停产一年后，恢复生产时；</w:t>
      </w:r>
    </w:p>
    <w:p w14:paraId="3942B362"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d）质量监督机构提出进行型式检验要求时。</w:t>
      </w:r>
    </w:p>
    <w:p w14:paraId="4EE8929D" w14:textId="77777777" w:rsidR="00D57892" w:rsidRDefault="00000000">
      <w:pPr>
        <w:pStyle w:val="2"/>
        <w:snapToGrid w:val="0"/>
        <w:spacing w:before="100" w:beforeAutospacing="1" w:after="100" w:afterAutospacing="1" w:line="240" w:lineRule="auto"/>
        <w:rPr>
          <w:rFonts w:ascii="黑体" w:eastAsia="黑体" w:hAnsi="黑体"/>
          <w:b w:val="0"/>
          <w:bCs w:val="0"/>
          <w:sz w:val="21"/>
          <w:szCs w:val="21"/>
          <w:lang w:eastAsia="zh-CN"/>
        </w:rPr>
      </w:pPr>
      <w:bookmarkStart w:id="55" w:name="_Toc113433653"/>
      <w:r>
        <w:rPr>
          <w:rFonts w:ascii="黑体" w:eastAsia="黑体" w:hAnsi="黑体"/>
          <w:b w:val="0"/>
          <w:bCs w:val="0"/>
          <w:sz w:val="21"/>
          <w:szCs w:val="21"/>
          <w:lang w:eastAsia="zh-CN"/>
        </w:rPr>
        <w:t>8.4 检验项目</w:t>
      </w:r>
      <w:bookmarkEnd w:id="55"/>
    </w:p>
    <w:p w14:paraId="4B4D6CF9"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检验项目见表5，或由制造商和买方共同商定。</w:t>
      </w:r>
    </w:p>
    <w:p w14:paraId="745A616C" w14:textId="77777777" w:rsidR="00D57892" w:rsidRDefault="00000000">
      <w:pPr>
        <w:widowControl/>
        <w:jc w:val="center"/>
        <w:rPr>
          <w:rFonts w:ascii="黑体" w:eastAsia="黑体" w:hAnsi="黑体" w:cs="宋体"/>
          <w:sz w:val="18"/>
          <w:szCs w:val="18"/>
          <w:lang w:eastAsia="zh-CN"/>
        </w:rPr>
      </w:pPr>
      <w:r>
        <w:rPr>
          <w:rFonts w:ascii="黑体" w:eastAsia="黑体" w:hAnsi="黑体" w:cs="宋体" w:hint="eastAsia"/>
          <w:sz w:val="21"/>
          <w:szCs w:val="21"/>
          <w:lang w:eastAsia="zh-CN"/>
        </w:rPr>
        <w:t>表</w:t>
      </w:r>
      <w:r>
        <w:rPr>
          <w:rFonts w:ascii="黑体" w:eastAsia="黑体" w:hAnsi="黑体" w:cs="宋体"/>
          <w:sz w:val="21"/>
          <w:szCs w:val="21"/>
          <w:lang w:eastAsia="zh-CN"/>
        </w:rPr>
        <w:t>5  检验项目</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8"/>
        <w:gridCol w:w="1683"/>
        <w:gridCol w:w="992"/>
        <w:gridCol w:w="992"/>
        <w:gridCol w:w="993"/>
        <w:gridCol w:w="1134"/>
        <w:gridCol w:w="1275"/>
        <w:gridCol w:w="1276"/>
      </w:tblGrid>
      <w:tr w:rsidR="00D57892" w14:paraId="71228176" w14:textId="77777777">
        <w:trPr>
          <w:trHeight w:val="710"/>
          <w:jc w:val="center"/>
        </w:trPr>
        <w:tc>
          <w:tcPr>
            <w:tcW w:w="2547" w:type="dxa"/>
            <w:gridSpan w:val="3"/>
            <w:vAlign w:val="center"/>
          </w:tcPr>
          <w:p w14:paraId="4A586BB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检验项目</w:t>
            </w:r>
          </w:p>
        </w:tc>
        <w:tc>
          <w:tcPr>
            <w:tcW w:w="992" w:type="dxa"/>
            <w:vAlign w:val="center"/>
          </w:tcPr>
          <w:p w14:paraId="3D2817BA" w14:textId="77777777" w:rsidR="00D57892" w:rsidRDefault="00000000">
            <w:pPr>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例行</w:t>
            </w:r>
            <w:r>
              <w:rPr>
                <w:rFonts w:ascii="宋体" w:eastAsia="宋体" w:hAnsi="宋体" w:cs="宋体"/>
                <w:sz w:val="18"/>
                <w:szCs w:val="18"/>
                <w:lang w:eastAsia="zh-CN"/>
              </w:rPr>
              <w:t>检验</w:t>
            </w:r>
          </w:p>
        </w:tc>
        <w:tc>
          <w:tcPr>
            <w:tcW w:w="992" w:type="dxa"/>
            <w:vAlign w:val="center"/>
          </w:tcPr>
          <w:p w14:paraId="46231DC6" w14:textId="77777777" w:rsidR="00D57892" w:rsidRDefault="00000000">
            <w:pPr>
              <w:snapToGrid w:val="0"/>
              <w:jc w:val="center"/>
              <w:rPr>
                <w:rFonts w:ascii="宋体" w:eastAsia="宋体" w:hAnsi="宋体" w:cs="宋体"/>
                <w:sz w:val="18"/>
                <w:szCs w:val="18"/>
                <w:lang w:eastAsia="zh-CN"/>
              </w:rPr>
            </w:pPr>
            <w:r>
              <w:rPr>
                <w:rFonts w:ascii="宋体" w:eastAsia="宋体" w:hAnsi="宋体" w:cs="宋体"/>
                <w:sz w:val="18"/>
                <w:szCs w:val="18"/>
                <w:lang w:eastAsia="zh-CN"/>
              </w:rPr>
              <w:t>出厂检验</w:t>
            </w:r>
          </w:p>
        </w:tc>
        <w:tc>
          <w:tcPr>
            <w:tcW w:w="993" w:type="dxa"/>
            <w:vAlign w:val="center"/>
          </w:tcPr>
          <w:p w14:paraId="4C3A21A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型式检验</w:t>
            </w:r>
          </w:p>
        </w:tc>
        <w:tc>
          <w:tcPr>
            <w:tcW w:w="1134" w:type="dxa"/>
            <w:vAlign w:val="center"/>
          </w:tcPr>
          <w:p w14:paraId="6D29CCA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不合格分类</w:t>
            </w:r>
          </w:p>
        </w:tc>
        <w:tc>
          <w:tcPr>
            <w:tcW w:w="1275" w:type="dxa"/>
            <w:vAlign w:val="center"/>
          </w:tcPr>
          <w:p w14:paraId="779CD2F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技术要求</w:t>
            </w:r>
          </w:p>
        </w:tc>
        <w:tc>
          <w:tcPr>
            <w:tcW w:w="1276" w:type="dxa"/>
            <w:vAlign w:val="center"/>
          </w:tcPr>
          <w:p w14:paraId="5657609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试验方法</w:t>
            </w:r>
          </w:p>
        </w:tc>
      </w:tr>
      <w:tr w:rsidR="00D57892" w14:paraId="32006E08" w14:textId="77777777">
        <w:trPr>
          <w:trHeight w:val="176"/>
          <w:jc w:val="center"/>
        </w:trPr>
        <w:tc>
          <w:tcPr>
            <w:tcW w:w="2547" w:type="dxa"/>
            <w:gridSpan w:val="3"/>
            <w:vAlign w:val="center"/>
          </w:tcPr>
          <w:p w14:paraId="53CD739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外观</w:t>
            </w:r>
          </w:p>
        </w:tc>
        <w:tc>
          <w:tcPr>
            <w:tcW w:w="992" w:type="dxa"/>
            <w:vAlign w:val="center"/>
          </w:tcPr>
          <w:p w14:paraId="0BD76A8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2" w:type="dxa"/>
            <w:vAlign w:val="center"/>
          </w:tcPr>
          <w:p w14:paraId="621D8EC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22FA95A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024BCDB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3120634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5</w:t>
            </w:r>
            <w:r>
              <w:rPr>
                <w:rFonts w:ascii="宋体" w:eastAsia="宋体" w:hAnsi="宋体" w:cs="宋体"/>
                <w:sz w:val="18"/>
                <w:szCs w:val="18"/>
                <w:lang w:eastAsia="zh-CN"/>
              </w:rPr>
              <w:t>.2</w:t>
            </w:r>
          </w:p>
        </w:tc>
        <w:tc>
          <w:tcPr>
            <w:tcW w:w="1276" w:type="dxa"/>
            <w:vAlign w:val="center"/>
          </w:tcPr>
          <w:p w14:paraId="428CE38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r>
      <w:tr w:rsidR="00D57892" w14:paraId="1E37E6D8" w14:textId="77777777">
        <w:trPr>
          <w:trHeight w:val="176"/>
          <w:jc w:val="center"/>
        </w:trPr>
        <w:tc>
          <w:tcPr>
            <w:tcW w:w="2547" w:type="dxa"/>
            <w:gridSpan w:val="3"/>
            <w:vAlign w:val="center"/>
          </w:tcPr>
          <w:p w14:paraId="5589FC2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结构</w:t>
            </w:r>
          </w:p>
        </w:tc>
        <w:tc>
          <w:tcPr>
            <w:tcW w:w="992" w:type="dxa"/>
            <w:vAlign w:val="center"/>
          </w:tcPr>
          <w:p w14:paraId="299B367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vAlign w:val="center"/>
          </w:tcPr>
          <w:p w14:paraId="4284517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6935EF7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55315D2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61CFC40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5</w:t>
            </w:r>
            <w:r>
              <w:rPr>
                <w:rFonts w:ascii="宋体" w:eastAsia="宋体" w:hAnsi="宋体" w:cs="宋体"/>
                <w:sz w:val="18"/>
                <w:szCs w:val="18"/>
                <w:lang w:eastAsia="zh-CN"/>
              </w:rPr>
              <w:t>.3</w:t>
            </w:r>
          </w:p>
        </w:tc>
        <w:tc>
          <w:tcPr>
            <w:tcW w:w="1276" w:type="dxa"/>
            <w:vAlign w:val="center"/>
          </w:tcPr>
          <w:p w14:paraId="7AA16F4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r>
      <w:tr w:rsidR="00D57892" w14:paraId="303FA1A5" w14:textId="77777777">
        <w:trPr>
          <w:trHeight w:val="176"/>
          <w:jc w:val="center"/>
        </w:trPr>
        <w:tc>
          <w:tcPr>
            <w:tcW w:w="2547" w:type="dxa"/>
            <w:gridSpan w:val="3"/>
            <w:vAlign w:val="center"/>
          </w:tcPr>
          <w:p w14:paraId="619FA85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材料</w:t>
            </w:r>
          </w:p>
        </w:tc>
        <w:tc>
          <w:tcPr>
            <w:tcW w:w="992" w:type="dxa"/>
            <w:vAlign w:val="center"/>
          </w:tcPr>
          <w:p w14:paraId="4509CA1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2" w:type="dxa"/>
            <w:vAlign w:val="center"/>
          </w:tcPr>
          <w:p w14:paraId="239B1FA3"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1119820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1A9E7A9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A</w:t>
            </w:r>
          </w:p>
        </w:tc>
        <w:tc>
          <w:tcPr>
            <w:tcW w:w="1275" w:type="dxa"/>
            <w:vAlign w:val="center"/>
          </w:tcPr>
          <w:p w14:paraId="4CD2059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5</w:t>
            </w:r>
            <w:r>
              <w:rPr>
                <w:rFonts w:ascii="宋体" w:eastAsia="宋体" w:hAnsi="宋体" w:cs="宋体"/>
                <w:sz w:val="18"/>
                <w:szCs w:val="18"/>
                <w:lang w:eastAsia="zh-CN"/>
              </w:rPr>
              <w:t>.4</w:t>
            </w:r>
          </w:p>
        </w:tc>
        <w:tc>
          <w:tcPr>
            <w:tcW w:w="1276" w:type="dxa"/>
            <w:vAlign w:val="center"/>
          </w:tcPr>
          <w:p w14:paraId="302C582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r>
      <w:tr w:rsidR="00D57892" w14:paraId="04EA1983" w14:textId="77777777">
        <w:trPr>
          <w:trHeight w:val="176"/>
          <w:jc w:val="center"/>
        </w:trPr>
        <w:tc>
          <w:tcPr>
            <w:tcW w:w="2547" w:type="dxa"/>
            <w:gridSpan w:val="3"/>
            <w:vAlign w:val="center"/>
          </w:tcPr>
          <w:p w14:paraId="142914F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气</w:t>
            </w:r>
            <w:r>
              <w:rPr>
                <w:rFonts w:ascii="宋体" w:eastAsia="宋体" w:hAnsi="宋体" w:cs="宋体"/>
                <w:sz w:val="18"/>
                <w:szCs w:val="18"/>
                <w:lang w:eastAsia="zh-CN"/>
              </w:rPr>
              <w:t>封性</w:t>
            </w:r>
          </w:p>
        </w:tc>
        <w:tc>
          <w:tcPr>
            <w:tcW w:w="992" w:type="dxa"/>
            <w:vAlign w:val="center"/>
          </w:tcPr>
          <w:p w14:paraId="0716931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2" w:type="dxa"/>
            <w:vAlign w:val="center"/>
          </w:tcPr>
          <w:p w14:paraId="08158BC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3DA05AD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4BCA96A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A</w:t>
            </w:r>
          </w:p>
        </w:tc>
        <w:tc>
          <w:tcPr>
            <w:tcW w:w="1275" w:type="dxa"/>
            <w:vAlign w:val="center"/>
          </w:tcPr>
          <w:p w14:paraId="360200E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.1</w:t>
            </w:r>
          </w:p>
        </w:tc>
        <w:tc>
          <w:tcPr>
            <w:tcW w:w="1276" w:type="dxa"/>
            <w:vAlign w:val="center"/>
          </w:tcPr>
          <w:p w14:paraId="05EA346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.2</w:t>
            </w:r>
          </w:p>
        </w:tc>
      </w:tr>
      <w:tr w:rsidR="00D57892" w14:paraId="12D7BD46" w14:textId="77777777">
        <w:trPr>
          <w:trHeight w:val="176"/>
          <w:jc w:val="center"/>
        </w:trPr>
        <w:tc>
          <w:tcPr>
            <w:tcW w:w="864" w:type="dxa"/>
            <w:gridSpan w:val="2"/>
            <w:vMerge w:val="restart"/>
            <w:vAlign w:val="center"/>
          </w:tcPr>
          <w:p w14:paraId="23E156E3"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壳体</w:t>
            </w:r>
          </w:p>
          <w:p w14:paraId="16CF00F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强度</w:t>
            </w:r>
          </w:p>
        </w:tc>
        <w:tc>
          <w:tcPr>
            <w:tcW w:w="1683" w:type="dxa"/>
            <w:vAlign w:val="center"/>
          </w:tcPr>
          <w:p w14:paraId="1E647D3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耐压</w:t>
            </w:r>
          </w:p>
        </w:tc>
        <w:tc>
          <w:tcPr>
            <w:tcW w:w="992" w:type="dxa"/>
            <w:vAlign w:val="center"/>
          </w:tcPr>
          <w:p w14:paraId="1024620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vAlign w:val="center"/>
          </w:tcPr>
          <w:p w14:paraId="5ED15F1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213ABAB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65190C5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A</w:t>
            </w:r>
          </w:p>
        </w:tc>
        <w:tc>
          <w:tcPr>
            <w:tcW w:w="1275" w:type="dxa"/>
            <w:vAlign w:val="center"/>
          </w:tcPr>
          <w:p w14:paraId="0CFC337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.2.1</w:t>
            </w:r>
          </w:p>
        </w:tc>
        <w:tc>
          <w:tcPr>
            <w:tcW w:w="1276" w:type="dxa"/>
            <w:vAlign w:val="center"/>
          </w:tcPr>
          <w:p w14:paraId="425004D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.3</w:t>
            </w:r>
            <w:r>
              <w:rPr>
                <w:rFonts w:ascii="宋体" w:eastAsia="宋体" w:hAnsi="宋体" w:cs="宋体" w:hint="eastAsia"/>
                <w:sz w:val="18"/>
                <w:szCs w:val="18"/>
                <w:lang w:eastAsia="zh-CN"/>
              </w:rPr>
              <w:t>.</w:t>
            </w:r>
            <w:r>
              <w:rPr>
                <w:rFonts w:ascii="宋体" w:eastAsia="宋体" w:hAnsi="宋体" w:cs="宋体"/>
                <w:sz w:val="18"/>
                <w:szCs w:val="18"/>
                <w:lang w:eastAsia="zh-CN"/>
              </w:rPr>
              <w:t>1</w:t>
            </w:r>
          </w:p>
        </w:tc>
      </w:tr>
      <w:tr w:rsidR="00D57892" w14:paraId="22216A14" w14:textId="77777777">
        <w:trPr>
          <w:trHeight w:val="176"/>
          <w:jc w:val="center"/>
        </w:trPr>
        <w:tc>
          <w:tcPr>
            <w:tcW w:w="864" w:type="dxa"/>
            <w:gridSpan w:val="2"/>
            <w:vMerge/>
            <w:vAlign w:val="center"/>
          </w:tcPr>
          <w:p w14:paraId="7984ED3C" w14:textId="77777777" w:rsidR="00D57892" w:rsidRDefault="00D57892">
            <w:pPr>
              <w:widowControl/>
              <w:snapToGrid w:val="0"/>
              <w:jc w:val="center"/>
              <w:rPr>
                <w:rFonts w:ascii="宋体" w:eastAsia="宋体" w:hAnsi="宋体" w:cs="宋体"/>
                <w:sz w:val="18"/>
                <w:szCs w:val="18"/>
                <w:lang w:eastAsia="zh-CN"/>
              </w:rPr>
            </w:pPr>
          </w:p>
        </w:tc>
        <w:tc>
          <w:tcPr>
            <w:tcW w:w="1683" w:type="dxa"/>
            <w:vAlign w:val="center"/>
          </w:tcPr>
          <w:p w14:paraId="7B8E099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爆破强度</w:t>
            </w:r>
          </w:p>
        </w:tc>
        <w:tc>
          <w:tcPr>
            <w:tcW w:w="992" w:type="dxa"/>
            <w:vAlign w:val="center"/>
          </w:tcPr>
          <w:p w14:paraId="1312A3D3"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vAlign w:val="center"/>
          </w:tcPr>
          <w:p w14:paraId="4D23918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3" w:type="dxa"/>
            <w:vAlign w:val="center"/>
          </w:tcPr>
          <w:p w14:paraId="68927A2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5665E88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1E96C7F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.2.2</w:t>
            </w:r>
          </w:p>
        </w:tc>
        <w:tc>
          <w:tcPr>
            <w:tcW w:w="1276" w:type="dxa"/>
            <w:vAlign w:val="center"/>
          </w:tcPr>
          <w:p w14:paraId="1981C2F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.3</w:t>
            </w:r>
            <w:r>
              <w:rPr>
                <w:rFonts w:ascii="宋体" w:eastAsia="宋体" w:hAnsi="宋体" w:cs="宋体" w:hint="eastAsia"/>
                <w:sz w:val="18"/>
                <w:szCs w:val="18"/>
                <w:lang w:eastAsia="zh-CN"/>
              </w:rPr>
              <w:t>.</w:t>
            </w:r>
            <w:r>
              <w:rPr>
                <w:rFonts w:ascii="宋体" w:eastAsia="宋体" w:hAnsi="宋体" w:cs="宋体"/>
                <w:sz w:val="18"/>
                <w:szCs w:val="18"/>
                <w:lang w:eastAsia="zh-CN"/>
              </w:rPr>
              <w:t>2</w:t>
            </w:r>
          </w:p>
        </w:tc>
      </w:tr>
      <w:tr w:rsidR="00D57892" w14:paraId="303D1064" w14:textId="77777777">
        <w:trPr>
          <w:trHeight w:val="176"/>
          <w:jc w:val="center"/>
        </w:trPr>
        <w:tc>
          <w:tcPr>
            <w:tcW w:w="864" w:type="dxa"/>
            <w:gridSpan w:val="2"/>
            <w:vMerge/>
            <w:vAlign w:val="center"/>
          </w:tcPr>
          <w:p w14:paraId="76EF4DC4" w14:textId="77777777" w:rsidR="00D57892" w:rsidRDefault="00D57892">
            <w:pPr>
              <w:widowControl/>
              <w:snapToGrid w:val="0"/>
              <w:jc w:val="center"/>
              <w:rPr>
                <w:rFonts w:ascii="宋体" w:eastAsia="宋体" w:hAnsi="宋体" w:cs="宋体"/>
                <w:sz w:val="18"/>
                <w:szCs w:val="18"/>
                <w:lang w:eastAsia="zh-CN"/>
              </w:rPr>
            </w:pPr>
          </w:p>
        </w:tc>
        <w:tc>
          <w:tcPr>
            <w:tcW w:w="1683" w:type="dxa"/>
            <w:vAlign w:val="center"/>
          </w:tcPr>
          <w:p w14:paraId="5587438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螺纹抗扭力性</w:t>
            </w:r>
          </w:p>
        </w:tc>
        <w:tc>
          <w:tcPr>
            <w:tcW w:w="992" w:type="dxa"/>
            <w:vAlign w:val="center"/>
          </w:tcPr>
          <w:p w14:paraId="4135638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vAlign w:val="center"/>
          </w:tcPr>
          <w:p w14:paraId="3838570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3" w:type="dxa"/>
            <w:vAlign w:val="center"/>
          </w:tcPr>
          <w:p w14:paraId="646FCD0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301A9BA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07D2426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.2.3</w:t>
            </w:r>
          </w:p>
        </w:tc>
        <w:tc>
          <w:tcPr>
            <w:tcW w:w="1276" w:type="dxa"/>
            <w:vAlign w:val="center"/>
          </w:tcPr>
          <w:p w14:paraId="2849BF4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.3</w:t>
            </w:r>
            <w:r>
              <w:rPr>
                <w:rFonts w:ascii="宋体" w:eastAsia="宋体" w:hAnsi="宋体" w:cs="宋体" w:hint="eastAsia"/>
                <w:sz w:val="18"/>
                <w:szCs w:val="18"/>
                <w:lang w:eastAsia="zh-CN"/>
              </w:rPr>
              <w:t>.</w:t>
            </w:r>
            <w:r>
              <w:rPr>
                <w:rFonts w:ascii="宋体" w:eastAsia="宋体" w:hAnsi="宋体" w:cs="宋体"/>
                <w:sz w:val="18"/>
                <w:szCs w:val="18"/>
                <w:lang w:eastAsia="zh-CN"/>
              </w:rPr>
              <w:t>3</w:t>
            </w:r>
          </w:p>
        </w:tc>
      </w:tr>
      <w:tr w:rsidR="00D57892" w14:paraId="66B5C8E7" w14:textId="77777777">
        <w:trPr>
          <w:trHeight w:val="176"/>
          <w:jc w:val="center"/>
        </w:trPr>
        <w:tc>
          <w:tcPr>
            <w:tcW w:w="864" w:type="dxa"/>
            <w:gridSpan w:val="2"/>
            <w:vMerge/>
            <w:vAlign w:val="center"/>
          </w:tcPr>
          <w:p w14:paraId="31AAAC3D" w14:textId="77777777" w:rsidR="00D57892" w:rsidRDefault="00D57892">
            <w:pPr>
              <w:widowControl/>
              <w:snapToGrid w:val="0"/>
              <w:jc w:val="center"/>
              <w:rPr>
                <w:rFonts w:ascii="宋体" w:eastAsia="宋体" w:hAnsi="宋体" w:cs="宋体"/>
                <w:sz w:val="18"/>
                <w:szCs w:val="18"/>
                <w:lang w:eastAsia="zh-CN"/>
              </w:rPr>
            </w:pPr>
          </w:p>
        </w:tc>
        <w:tc>
          <w:tcPr>
            <w:tcW w:w="1683" w:type="dxa"/>
            <w:tcBorders>
              <w:bottom w:val="single" w:sz="4" w:space="0" w:color="auto"/>
            </w:tcBorders>
            <w:vAlign w:val="center"/>
          </w:tcPr>
          <w:p w14:paraId="7B9E66D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耐自由跌落</w:t>
            </w:r>
          </w:p>
        </w:tc>
        <w:tc>
          <w:tcPr>
            <w:tcW w:w="992" w:type="dxa"/>
            <w:vAlign w:val="center"/>
          </w:tcPr>
          <w:p w14:paraId="06DB44C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2" w:type="dxa"/>
            <w:vAlign w:val="center"/>
          </w:tcPr>
          <w:p w14:paraId="24EA730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514B296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4B815E0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A</w:t>
            </w:r>
          </w:p>
        </w:tc>
        <w:tc>
          <w:tcPr>
            <w:tcW w:w="1275" w:type="dxa"/>
            <w:vAlign w:val="center"/>
          </w:tcPr>
          <w:p w14:paraId="3D009F5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.2.4</w:t>
            </w:r>
          </w:p>
        </w:tc>
        <w:tc>
          <w:tcPr>
            <w:tcW w:w="1276" w:type="dxa"/>
            <w:vAlign w:val="center"/>
          </w:tcPr>
          <w:p w14:paraId="5BEE797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.3</w:t>
            </w:r>
            <w:r>
              <w:rPr>
                <w:rFonts w:ascii="宋体" w:eastAsia="宋体" w:hAnsi="宋体" w:cs="宋体" w:hint="eastAsia"/>
                <w:sz w:val="18"/>
                <w:szCs w:val="18"/>
                <w:lang w:eastAsia="zh-CN"/>
              </w:rPr>
              <w:t>.</w:t>
            </w:r>
            <w:r>
              <w:rPr>
                <w:rFonts w:ascii="宋体" w:eastAsia="宋体" w:hAnsi="宋体" w:cs="宋体"/>
                <w:sz w:val="18"/>
                <w:szCs w:val="18"/>
                <w:lang w:eastAsia="zh-CN"/>
              </w:rPr>
              <w:t>4</w:t>
            </w:r>
          </w:p>
        </w:tc>
      </w:tr>
      <w:tr w:rsidR="00D57892" w14:paraId="710D6F43" w14:textId="77777777">
        <w:trPr>
          <w:trHeight w:val="240"/>
          <w:jc w:val="center"/>
        </w:trPr>
        <w:tc>
          <w:tcPr>
            <w:tcW w:w="2547" w:type="dxa"/>
            <w:gridSpan w:val="3"/>
            <w:vAlign w:val="center"/>
          </w:tcPr>
          <w:p w14:paraId="66E9327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引线抗拉强度</w:t>
            </w:r>
          </w:p>
        </w:tc>
        <w:tc>
          <w:tcPr>
            <w:tcW w:w="992" w:type="dxa"/>
            <w:vAlign w:val="center"/>
          </w:tcPr>
          <w:p w14:paraId="1B42C6D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vAlign w:val="center"/>
          </w:tcPr>
          <w:p w14:paraId="6BD21ED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76F6BD1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72C09C7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623FEA0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.3</w:t>
            </w:r>
          </w:p>
        </w:tc>
        <w:tc>
          <w:tcPr>
            <w:tcW w:w="1276" w:type="dxa"/>
            <w:vAlign w:val="center"/>
          </w:tcPr>
          <w:p w14:paraId="49021C8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.4</w:t>
            </w:r>
          </w:p>
        </w:tc>
      </w:tr>
      <w:tr w:rsidR="00D57892" w14:paraId="77F861A8" w14:textId="77777777">
        <w:trPr>
          <w:trHeight w:val="176"/>
          <w:jc w:val="center"/>
        </w:trPr>
        <w:tc>
          <w:tcPr>
            <w:tcW w:w="2547" w:type="dxa"/>
            <w:gridSpan w:val="3"/>
            <w:vAlign w:val="center"/>
          </w:tcPr>
          <w:p w14:paraId="2B723FB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一般要求</w:t>
            </w:r>
          </w:p>
        </w:tc>
        <w:tc>
          <w:tcPr>
            <w:tcW w:w="992" w:type="dxa"/>
            <w:vAlign w:val="center"/>
          </w:tcPr>
          <w:p w14:paraId="590362B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2" w:type="dxa"/>
            <w:vAlign w:val="center"/>
          </w:tcPr>
          <w:p w14:paraId="71EEDD6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73B0608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5073159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6A10553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.4.1</w:t>
            </w:r>
          </w:p>
        </w:tc>
        <w:tc>
          <w:tcPr>
            <w:tcW w:w="1276" w:type="dxa"/>
            <w:vAlign w:val="center"/>
          </w:tcPr>
          <w:p w14:paraId="0FA2EA0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.5.1</w:t>
            </w:r>
          </w:p>
        </w:tc>
      </w:tr>
      <w:tr w:rsidR="00D57892" w14:paraId="686953EB" w14:textId="77777777">
        <w:trPr>
          <w:trHeight w:val="183"/>
          <w:jc w:val="center"/>
        </w:trPr>
        <w:tc>
          <w:tcPr>
            <w:tcW w:w="846" w:type="dxa"/>
            <w:vMerge w:val="restart"/>
            <w:vAlign w:val="center"/>
          </w:tcPr>
          <w:p w14:paraId="0EC771C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水流量</w:t>
            </w:r>
          </w:p>
          <w:p w14:paraId="1465A469" w14:textId="77777777" w:rsidR="00D57892" w:rsidRDefault="00000000">
            <w:pPr>
              <w:snapToGrid w:val="0"/>
              <w:jc w:val="center"/>
              <w:rPr>
                <w:rFonts w:ascii="宋体" w:eastAsia="宋体" w:hAnsi="宋体" w:cs="宋体"/>
                <w:sz w:val="18"/>
                <w:szCs w:val="18"/>
                <w:lang w:eastAsia="zh-CN"/>
              </w:rPr>
            </w:pPr>
            <w:r>
              <w:rPr>
                <w:rFonts w:ascii="宋体" w:eastAsia="宋体" w:hAnsi="宋体" w:cs="宋体"/>
                <w:sz w:val="18"/>
                <w:szCs w:val="18"/>
                <w:lang w:eastAsia="zh-CN"/>
              </w:rPr>
              <w:t>传感器</w:t>
            </w:r>
          </w:p>
        </w:tc>
        <w:tc>
          <w:tcPr>
            <w:tcW w:w="1701" w:type="dxa"/>
            <w:gridSpan w:val="2"/>
            <w:vAlign w:val="center"/>
          </w:tcPr>
          <w:p w14:paraId="1A6108F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准确度</w:t>
            </w:r>
          </w:p>
        </w:tc>
        <w:tc>
          <w:tcPr>
            <w:tcW w:w="992" w:type="dxa"/>
            <w:vAlign w:val="center"/>
          </w:tcPr>
          <w:p w14:paraId="17A0D34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2" w:type="dxa"/>
            <w:vAlign w:val="center"/>
          </w:tcPr>
          <w:p w14:paraId="0FD525F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7F1DC41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33F8F7B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A</w:t>
            </w:r>
          </w:p>
        </w:tc>
        <w:tc>
          <w:tcPr>
            <w:tcW w:w="1275" w:type="dxa"/>
            <w:vAlign w:val="center"/>
          </w:tcPr>
          <w:p w14:paraId="7143A1B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.4.2.</w:t>
            </w:r>
            <w:r>
              <w:rPr>
                <w:rFonts w:ascii="宋体" w:eastAsia="宋体" w:hAnsi="宋体" w:cs="宋体" w:hint="eastAsia"/>
                <w:sz w:val="18"/>
                <w:szCs w:val="18"/>
                <w:lang w:eastAsia="zh-CN"/>
              </w:rPr>
              <w:t>1</w:t>
            </w:r>
          </w:p>
        </w:tc>
        <w:tc>
          <w:tcPr>
            <w:tcW w:w="1276" w:type="dxa"/>
            <w:vAlign w:val="center"/>
          </w:tcPr>
          <w:p w14:paraId="4A9F9D7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.5.2.1</w:t>
            </w:r>
          </w:p>
        </w:tc>
      </w:tr>
      <w:tr w:rsidR="00D57892" w14:paraId="28AE4252" w14:textId="77777777">
        <w:trPr>
          <w:trHeight w:val="183"/>
          <w:jc w:val="center"/>
        </w:trPr>
        <w:tc>
          <w:tcPr>
            <w:tcW w:w="846" w:type="dxa"/>
            <w:vMerge/>
            <w:vAlign w:val="center"/>
          </w:tcPr>
          <w:p w14:paraId="2BC54F37" w14:textId="77777777" w:rsidR="00D57892" w:rsidRDefault="00D57892">
            <w:pPr>
              <w:widowControl/>
              <w:snapToGrid w:val="0"/>
              <w:jc w:val="center"/>
              <w:rPr>
                <w:rFonts w:ascii="宋体" w:eastAsia="宋体" w:hAnsi="宋体" w:cs="宋体"/>
                <w:sz w:val="18"/>
                <w:szCs w:val="18"/>
                <w:lang w:eastAsia="zh-CN"/>
              </w:rPr>
            </w:pPr>
          </w:p>
        </w:tc>
        <w:tc>
          <w:tcPr>
            <w:tcW w:w="1701" w:type="dxa"/>
            <w:gridSpan w:val="2"/>
            <w:vAlign w:val="center"/>
          </w:tcPr>
          <w:p w14:paraId="4B7CB99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占空比</w:t>
            </w:r>
          </w:p>
        </w:tc>
        <w:tc>
          <w:tcPr>
            <w:tcW w:w="992" w:type="dxa"/>
            <w:vAlign w:val="center"/>
          </w:tcPr>
          <w:p w14:paraId="0AE889B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vAlign w:val="center"/>
          </w:tcPr>
          <w:p w14:paraId="15F7B2E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5A97331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758EE34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A</w:t>
            </w:r>
          </w:p>
        </w:tc>
        <w:tc>
          <w:tcPr>
            <w:tcW w:w="1275" w:type="dxa"/>
            <w:vAlign w:val="center"/>
          </w:tcPr>
          <w:p w14:paraId="05B1D4F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.4.3</w:t>
            </w:r>
          </w:p>
        </w:tc>
        <w:tc>
          <w:tcPr>
            <w:tcW w:w="1276" w:type="dxa"/>
            <w:vAlign w:val="center"/>
          </w:tcPr>
          <w:p w14:paraId="1242D33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.5.2.2</w:t>
            </w:r>
          </w:p>
        </w:tc>
      </w:tr>
      <w:tr w:rsidR="00D57892" w14:paraId="4B2E4FA5" w14:textId="77777777">
        <w:trPr>
          <w:trHeight w:val="183"/>
          <w:jc w:val="center"/>
        </w:trPr>
        <w:tc>
          <w:tcPr>
            <w:tcW w:w="846" w:type="dxa"/>
            <w:vMerge/>
            <w:vAlign w:val="center"/>
          </w:tcPr>
          <w:p w14:paraId="40330CFF" w14:textId="77777777" w:rsidR="00D57892" w:rsidRDefault="00D57892">
            <w:pPr>
              <w:widowControl/>
              <w:snapToGrid w:val="0"/>
              <w:jc w:val="center"/>
              <w:rPr>
                <w:rFonts w:ascii="宋体" w:eastAsia="宋体" w:hAnsi="宋体" w:cs="宋体"/>
                <w:sz w:val="18"/>
                <w:szCs w:val="18"/>
                <w:lang w:eastAsia="zh-CN"/>
              </w:rPr>
            </w:pPr>
          </w:p>
        </w:tc>
        <w:tc>
          <w:tcPr>
            <w:tcW w:w="1701" w:type="dxa"/>
            <w:gridSpan w:val="2"/>
            <w:vAlign w:val="center"/>
          </w:tcPr>
          <w:p w14:paraId="018657E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输出电压</w:t>
            </w:r>
          </w:p>
        </w:tc>
        <w:tc>
          <w:tcPr>
            <w:tcW w:w="992" w:type="dxa"/>
            <w:vAlign w:val="center"/>
          </w:tcPr>
          <w:p w14:paraId="19E5D98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vAlign w:val="center"/>
          </w:tcPr>
          <w:p w14:paraId="21D80AB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78208DB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13E9D5FA" w14:textId="77777777" w:rsidR="00D57892" w:rsidRDefault="00000000">
            <w:pPr>
              <w:widowControl/>
              <w:snapToGrid w:val="0"/>
              <w:jc w:val="center"/>
              <w:rPr>
                <w:rFonts w:ascii="宋体" w:eastAsia="宋体" w:hAnsi="宋体" w:cs="宋体"/>
                <w:sz w:val="18"/>
                <w:szCs w:val="18"/>
                <w:u w:val="single"/>
                <w:lang w:eastAsia="zh-CN"/>
              </w:rPr>
            </w:pPr>
            <w:r>
              <w:rPr>
                <w:rFonts w:ascii="宋体" w:eastAsia="宋体" w:hAnsi="宋体" w:cs="宋体"/>
                <w:sz w:val="18"/>
                <w:szCs w:val="18"/>
                <w:u w:val="single"/>
                <w:lang w:eastAsia="zh-CN"/>
              </w:rPr>
              <w:t>A</w:t>
            </w:r>
          </w:p>
        </w:tc>
        <w:tc>
          <w:tcPr>
            <w:tcW w:w="1275" w:type="dxa"/>
            <w:vAlign w:val="center"/>
          </w:tcPr>
          <w:p w14:paraId="0CC298F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.4.4</w:t>
            </w:r>
          </w:p>
        </w:tc>
        <w:tc>
          <w:tcPr>
            <w:tcW w:w="1276" w:type="dxa"/>
            <w:vAlign w:val="center"/>
          </w:tcPr>
          <w:p w14:paraId="2071DCB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.5.2.3</w:t>
            </w:r>
          </w:p>
        </w:tc>
      </w:tr>
      <w:tr w:rsidR="00D57892" w14:paraId="0273D623" w14:textId="77777777">
        <w:trPr>
          <w:trHeight w:val="176"/>
          <w:jc w:val="center"/>
        </w:trPr>
        <w:tc>
          <w:tcPr>
            <w:tcW w:w="846" w:type="dxa"/>
            <w:vMerge w:val="restart"/>
            <w:vAlign w:val="center"/>
          </w:tcPr>
          <w:p w14:paraId="4AB258F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水流量</w:t>
            </w:r>
          </w:p>
          <w:p w14:paraId="370CB8E7" w14:textId="77777777" w:rsidR="00D57892" w:rsidRDefault="00000000">
            <w:pPr>
              <w:snapToGrid w:val="0"/>
              <w:jc w:val="center"/>
              <w:rPr>
                <w:rFonts w:ascii="宋体" w:eastAsia="宋体" w:hAnsi="宋体" w:cs="宋体"/>
                <w:sz w:val="18"/>
                <w:szCs w:val="18"/>
                <w:lang w:eastAsia="zh-CN"/>
              </w:rPr>
            </w:pPr>
            <w:r>
              <w:rPr>
                <w:rFonts w:ascii="宋体" w:eastAsia="宋体" w:hAnsi="宋体" w:cs="宋体"/>
                <w:sz w:val="18"/>
                <w:szCs w:val="18"/>
                <w:lang w:eastAsia="zh-CN"/>
              </w:rPr>
              <w:t>开关</w:t>
            </w:r>
          </w:p>
        </w:tc>
        <w:tc>
          <w:tcPr>
            <w:tcW w:w="1701" w:type="dxa"/>
            <w:gridSpan w:val="2"/>
            <w:vAlign w:val="center"/>
          </w:tcPr>
          <w:p w14:paraId="7E1E4B5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开启流量</w:t>
            </w:r>
          </w:p>
        </w:tc>
        <w:tc>
          <w:tcPr>
            <w:tcW w:w="992" w:type="dxa"/>
            <w:vAlign w:val="center"/>
          </w:tcPr>
          <w:p w14:paraId="6B3CFEC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2" w:type="dxa"/>
            <w:vAlign w:val="center"/>
          </w:tcPr>
          <w:p w14:paraId="1E06FEB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0D66BE6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39A2211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1BDB923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.4.2.2</w:t>
            </w:r>
          </w:p>
        </w:tc>
        <w:tc>
          <w:tcPr>
            <w:tcW w:w="1276" w:type="dxa"/>
            <w:vAlign w:val="center"/>
          </w:tcPr>
          <w:p w14:paraId="518550A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.5.3.1</w:t>
            </w:r>
          </w:p>
        </w:tc>
      </w:tr>
      <w:tr w:rsidR="00D57892" w14:paraId="2C473C3A" w14:textId="77777777">
        <w:trPr>
          <w:trHeight w:val="183"/>
          <w:jc w:val="center"/>
        </w:trPr>
        <w:tc>
          <w:tcPr>
            <w:tcW w:w="846" w:type="dxa"/>
            <w:vMerge/>
            <w:vAlign w:val="center"/>
          </w:tcPr>
          <w:p w14:paraId="30EAAA6C" w14:textId="77777777" w:rsidR="00D57892" w:rsidRDefault="00D57892">
            <w:pPr>
              <w:widowControl/>
              <w:snapToGrid w:val="0"/>
              <w:jc w:val="center"/>
              <w:rPr>
                <w:rFonts w:ascii="宋体" w:eastAsia="宋体" w:hAnsi="宋体" w:cs="宋体"/>
                <w:sz w:val="18"/>
                <w:szCs w:val="18"/>
                <w:lang w:eastAsia="zh-CN"/>
              </w:rPr>
            </w:pPr>
          </w:p>
        </w:tc>
        <w:tc>
          <w:tcPr>
            <w:tcW w:w="1701" w:type="dxa"/>
            <w:gridSpan w:val="2"/>
            <w:vAlign w:val="center"/>
          </w:tcPr>
          <w:p w14:paraId="3598C36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关闭流量</w:t>
            </w:r>
          </w:p>
        </w:tc>
        <w:tc>
          <w:tcPr>
            <w:tcW w:w="992" w:type="dxa"/>
            <w:vAlign w:val="center"/>
          </w:tcPr>
          <w:p w14:paraId="408E4DC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2" w:type="dxa"/>
            <w:vAlign w:val="center"/>
          </w:tcPr>
          <w:p w14:paraId="2E4A4D3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738212B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60151CD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24FF876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.4.2.2</w:t>
            </w:r>
          </w:p>
        </w:tc>
        <w:tc>
          <w:tcPr>
            <w:tcW w:w="1276" w:type="dxa"/>
            <w:vAlign w:val="center"/>
          </w:tcPr>
          <w:p w14:paraId="79FAF99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.5.3.2</w:t>
            </w:r>
          </w:p>
        </w:tc>
      </w:tr>
      <w:tr w:rsidR="00D57892" w14:paraId="4383BA42" w14:textId="77777777">
        <w:trPr>
          <w:trHeight w:val="218"/>
          <w:jc w:val="center"/>
        </w:trPr>
        <w:tc>
          <w:tcPr>
            <w:tcW w:w="846" w:type="dxa"/>
            <w:vMerge w:val="restart"/>
            <w:vAlign w:val="center"/>
          </w:tcPr>
          <w:p w14:paraId="43DE5376" w14:textId="77777777" w:rsidR="00D57892" w:rsidRDefault="00000000">
            <w:pPr>
              <w:snapToGrid w:val="0"/>
              <w:jc w:val="center"/>
              <w:rPr>
                <w:rFonts w:ascii="宋体" w:eastAsia="宋体" w:hAnsi="宋体" w:cs="宋体"/>
                <w:sz w:val="18"/>
                <w:szCs w:val="18"/>
                <w:lang w:eastAsia="zh-CN"/>
              </w:rPr>
            </w:pPr>
            <w:r>
              <w:rPr>
                <w:rFonts w:ascii="宋体" w:eastAsia="宋体" w:hAnsi="宋体" w:cs="宋体"/>
                <w:sz w:val="18"/>
                <w:szCs w:val="18"/>
                <w:lang w:eastAsia="zh-CN"/>
              </w:rPr>
              <w:t>耐用性</w:t>
            </w:r>
          </w:p>
        </w:tc>
        <w:tc>
          <w:tcPr>
            <w:tcW w:w="1701" w:type="dxa"/>
            <w:gridSpan w:val="2"/>
            <w:vAlign w:val="center"/>
          </w:tcPr>
          <w:p w14:paraId="4334C04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耐低温性</w:t>
            </w:r>
          </w:p>
        </w:tc>
        <w:tc>
          <w:tcPr>
            <w:tcW w:w="992" w:type="dxa"/>
            <w:vAlign w:val="center"/>
          </w:tcPr>
          <w:p w14:paraId="59C0C7D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vAlign w:val="center"/>
          </w:tcPr>
          <w:p w14:paraId="53BF8CD3"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3" w:type="dxa"/>
            <w:vAlign w:val="center"/>
          </w:tcPr>
          <w:p w14:paraId="768A4EF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3303810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28794DE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.5.1</w:t>
            </w:r>
          </w:p>
        </w:tc>
        <w:tc>
          <w:tcPr>
            <w:tcW w:w="1276" w:type="dxa"/>
            <w:vAlign w:val="center"/>
          </w:tcPr>
          <w:p w14:paraId="50AE230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.6.1</w:t>
            </w:r>
          </w:p>
        </w:tc>
      </w:tr>
      <w:tr w:rsidR="00D57892" w14:paraId="6608FC68" w14:textId="77777777">
        <w:trPr>
          <w:trHeight w:val="218"/>
          <w:jc w:val="center"/>
        </w:trPr>
        <w:tc>
          <w:tcPr>
            <w:tcW w:w="846" w:type="dxa"/>
            <w:vMerge/>
            <w:vAlign w:val="center"/>
          </w:tcPr>
          <w:p w14:paraId="2F8D5E94" w14:textId="77777777" w:rsidR="00D57892" w:rsidRDefault="00D57892">
            <w:pPr>
              <w:snapToGrid w:val="0"/>
              <w:jc w:val="center"/>
              <w:rPr>
                <w:rFonts w:ascii="宋体" w:eastAsia="宋体" w:hAnsi="宋体" w:cs="宋体"/>
                <w:sz w:val="18"/>
                <w:szCs w:val="18"/>
                <w:lang w:eastAsia="zh-CN"/>
              </w:rPr>
            </w:pPr>
          </w:p>
        </w:tc>
        <w:tc>
          <w:tcPr>
            <w:tcW w:w="1701" w:type="dxa"/>
            <w:gridSpan w:val="2"/>
            <w:vAlign w:val="center"/>
          </w:tcPr>
          <w:p w14:paraId="5D721D1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耐高温性</w:t>
            </w:r>
          </w:p>
        </w:tc>
        <w:tc>
          <w:tcPr>
            <w:tcW w:w="992" w:type="dxa"/>
            <w:vAlign w:val="center"/>
          </w:tcPr>
          <w:p w14:paraId="7DD4016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vAlign w:val="center"/>
          </w:tcPr>
          <w:p w14:paraId="4947CAA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3" w:type="dxa"/>
            <w:vAlign w:val="center"/>
          </w:tcPr>
          <w:p w14:paraId="62354B1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318EB1E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4A4CEBF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.5.2</w:t>
            </w:r>
          </w:p>
        </w:tc>
        <w:tc>
          <w:tcPr>
            <w:tcW w:w="1276" w:type="dxa"/>
            <w:vAlign w:val="center"/>
          </w:tcPr>
          <w:p w14:paraId="04059A9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.6.2</w:t>
            </w:r>
          </w:p>
        </w:tc>
      </w:tr>
      <w:tr w:rsidR="00D57892" w14:paraId="17B98E9D" w14:textId="77777777">
        <w:trPr>
          <w:trHeight w:val="183"/>
          <w:jc w:val="center"/>
        </w:trPr>
        <w:tc>
          <w:tcPr>
            <w:tcW w:w="846" w:type="dxa"/>
            <w:vMerge/>
            <w:vAlign w:val="center"/>
          </w:tcPr>
          <w:p w14:paraId="01C8024B" w14:textId="77777777" w:rsidR="00D57892" w:rsidRDefault="00D57892">
            <w:pPr>
              <w:widowControl/>
              <w:snapToGrid w:val="0"/>
              <w:jc w:val="center"/>
              <w:rPr>
                <w:rFonts w:ascii="宋体" w:eastAsia="宋体" w:hAnsi="宋体" w:cs="宋体"/>
                <w:sz w:val="18"/>
                <w:szCs w:val="18"/>
                <w:lang w:eastAsia="zh-CN"/>
              </w:rPr>
            </w:pPr>
          </w:p>
        </w:tc>
        <w:tc>
          <w:tcPr>
            <w:tcW w:w="1701" w:type="dxa"/>
            <w:gridSpan w:val="2"/>
            <w:vAlign w:val="center"/>
          </w:tcPr>
          <w:p w14:paraId="710CA8E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耐介质温度交变性</w:t>
            </w:r>
          </w:p>
        </w:tc>
        <w:tc>
          <w:tcPr>
            <w:tcW w:w="992" w:type="dxa"/>
            <w:vAlign w:val="center"/>
          </w:tcPr>
          <w:p w14:paraId="0DB94FF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vAlign w:val="center"/>
          </w:tcPr>
          <w:p w14:paraId="193E56D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3" w:type="dxa"/>
            <w:vAlign w:val="center"/>
          </w:tcPr>
          <w:p w14:paraId="0795EC8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1D9F543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046E16F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.5.3</w:t>
            </w:r>
          </w:p>
        </w:tc>
        <w:tc>
          <w:tcPr>
            <w:tcW w:w="1276" w:type="dxa"/>
            <w:vAlign w:val="center"/>
          </w:tcPr>
          <w:p w14:paraId="0E741E4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.6.3</w:t>
            </w:r>
          </w:p>
        </w:tc>
      </w:tr>
      <w:tr w:rsidR="00D57892" w14:paraId="41634E49" w14:textId="77777777">
        <w:trPr>
          <w:trHeight w:val="183"/>
          <w:jc w:val="center"/>
        </w:trPr>
        <w:tc>
          <w:tcPr>
            <w:tcW w:w="846" w:type="dxa"/>
            <w:vMerge/>
            <w:vAlign w:val="center"/>
          </w:tcPr>
          <w:p w14:paraId="44A0DF32" w14:textId="77777777" w:rsidR="00D57892" w:rsidRDefault="00D57892">
            <w:pPr>
              <w:widowControl/>
              <w:snapToGrid w:val="0"/>
              <w:jc w:val="center"/>
              <w:rPr>
                <w:rFonts w:ascii="宋体" w:eastAsia="宋体" w:hAnsi="宋体" w:cs="宋体"/>
                <w:sz w:val="18"/>
                <w:szCs w:val="18"/>
                <w:lang w:eastAsia="zh-CN"/>
              </w:rPr>
            </w:pPr>
          </w:p>
        </w:tc>
        <w:tc>
          <w:tcPr>
            <w:tcW w:w="1701" w:type="dxa"/>
            <w:gridSpan w:val="2"/>
            <w:vAlign w:val="center"/>
          </w:tcPr>
          <w:p w14:paraId="6A9F69E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耐水锤冲击性</w:t>
            </w:r>
          </w:p>
        </w:tc>
        <w:tc>
          <w:tcPr>
            <w:tcW w:w="992" w:type="dxa"/>
            <w:vAlign w:val="center"/>
          </w:tcPr>
          <w:p w14:paraId="00AF0D4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vAlign w:val="center"/>
          </w:tcPr>
          <w:p w14:paraId="569E0DE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3" w:type="dxa"/>
            <w:vAlign w:val="center"/>
          </w:tcPr>
          <w:p w14:paraId="088822F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69B2776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 xml:space="preserve">B </w:t>
            </w:r>
          </w:p>
        </w:tc>
        <w:tc>
          <w:tcPr>
            <w:tcW w:w="1275" w:type="dxa"/>
            <w:vAlign w:val="center"/>
          </w:tcPr>
          <w:p w14:paraId="7E9BBF8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.5.4</w:t>
            </w:r>
          </w:p>
        </w:tc>
        <w:tc>
          <w:tcPr>
            <w:tcW w:w="1276" w:type="dxa"/>
            <w:vAlign w:val="center"/>
          </w:tcPr>
          <w:p w14:paraId="380F635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.6.4</w:t>
            </w:r>
          </w:p>
        </w:tc>
      </w:tr>
      <w:tr w:rsidR="00D57892" w14:paraId="74DD90D2" w14:textId="77777777">
        <w:trPr>
          <w:trHeight w:val="183"/>
          <w:jc w:val="center"/>
        </w:trPr>
        <w:tc>
          <w:tcPr>
            <w:tcW w:w="846" w:type="dxa"/>
            <w:vMerge/>
            <w:vAlign w:val="center"/>
          </w:tcPr>
          <w:p w14:paraId="19BF1127" w14:textId="77777777" w:rsidR="00D57892" w:rsidRDefault="00D57892">
            <w:pPr>
              <w:widowControl/>
              <w:snapToGrid w:val="0"/>
              <w:jc w:val="center"/>
              <w:rPr>
                <w:rFonts w:ascii="宋体" w:eastAsia="宋体" w:hAnsi="宋体" w:cs="宋体"/>
                <w:sz w:val="18"/>
                <w:szCs w:val="18"/>
                <w:lang w:eastAsia="zh-CN"/>
              </w:rPr>
            </w:pPr>
          </w:p>
        </w:tc>
        <w:tc>
          <w:tcPr>
            <w:tcW w:w="1701" w:type="dxa"/>
            <w:gridSpan w:val="2"/>
            <w:vAlign w:val="center"/>
          </w:tcPr>
          <w:p w14:paraId="5201B55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耐</w:t>
            </w:r>
            <w:r>
              <w:rPr>
                <w:rFonts w:ascii="宋体" w:eastAsia="宋体" w:hAnsi="宋体" w:cs="宋体" w:hint="eastAsia"/>
                <w:sz w:val="18"/>
                <w:szCs w:val="18"/>
                <w:lang w:eastAsia="zh-CN"/>
              </w:rPr>
              <w:t>浊</w:t>
            </w:r>
            <w:r>
              <w:rPr>
                <w:rFonts w:ascii="宋体" w:eastAsia="宋体" w:hAnsi="宋体" w:cs="宋体"/>
                <w:sz w:val="18"/>
                <w:szCs w:val="18"/>
                <w:lang w:eastAsia="zh-CN"/>
              </w:rPr>
              <w:t>水</w:t>
            </w:r>
            <w:r>
              <w:rPr>
                <w:rFonts w:ascii="宋体" w:eastAsia="宋体" w:hAnsi="宋体" w:cs="宋体" w:hint="eastAsia"/>
                <w:sz w:val="18"/>
                <w:szCs w:val="18"/>
                <w:lang w:eastAsia="zh-CN"/>
              </w:rPr>
              <w:t>性</w:t>
            </w:r>
          </w:p>
        </w:tc>
        <w:tc>
          <w:tcPr>
            <w:tcW w:w="992" w:type="dxa"/>
            <w:vAlign w:val="center"/>
          </w:tcPr>
          <w:p w14:paraId="2696E94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vAlign w:val="center"/>
          </w:tcPr>
          <w:p w14:paraId="0681243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3" w:type="dxa"/>
            <w:vAlign w:val="center"/>
          </w:tcPr>
          <w:p w14:paraId="2357F5E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00816C2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 xml:space="preserve">B </w:t>
            </w:r>
          </w:p>
        </w:tc>
        <w:tc>
          <w:tcPr>
            <w:tcW w:w="1275" w:type="dxa"/>
            <w:vAlign w:val="center"/>
          </w:tcPr>
          <w:p w14:paraId="001F91E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.5.5</w:t>
            </w:r>
          </w:p>
        </w:tc>
        <w:tc>
          <w:tcPr>
            <w:tcW w:w="1276" w:type="dxa"/>
            <w:vAlign w:val="center"/>
          </w:tcPr>
          <w:p w14:paraId="562C199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.6.5</w:t>
            </w:r>
          </w:p>
        </w:tc>
      </w:tr>
      <w:tr w:rsidR="00D57892" w14:paraId="486ADF6B" w14:textId="77777777">
        <w:trPr>
          <w:trHeight w:val="176"/>
          <w:jc w:val="center"/>
        </w:trPr>
        <w:tc>
          <w:tcPr>
            <w:tcW w:w="2547" w:type="dxa"/>
            <w:gridSpan w:val="3"/>
            <w:vAlign w:val="center"/>
          </w:tcPr>
          <w:p w14:paraId="7309C51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耐久性</w:t>
            </w:r>
          </w:p>
        </w:tc>
        <w:tc>
          <w:tcPr>
            <w:tcW w:w="992" w:type="dxa"/>
            <w:vAlign w:val="center"/>
          </w:tcPr>
          <w:p w14:paraId="58DC016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vAlign w:val="center"/>
          </w:tcPr>
          <w:p w14:paraId="0B2F208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3" w:type="dxa"/>
            <w:vAlign w:val="center"/>
          </w:tcPr>
          <w:p w14:paraId="2A00309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6454DE4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26DF55C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6.6</w:t>
            </w:r>
          </w:p>
        </w:tc>
        <w:tc>
          <w:tcPr>
            <w:tcW w:w="1276" w:type="dxa"/>
            <w:vAlign w:val="center"/>
          </w:tcPr>
          <w:p w14:paraId="60EB92C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r>
              <w:rPr>
                <w:rFonts w:ascii="宋体" w:eastAsia="宋体" w:hAnsi="宋体" w:cs="宋体"/>
                <w:sz w:val="18"/>
                <w:szCs w:val="18"/>
                <w:lang w:eastAsia="zh-CN"/>
              </w:rPr>
              <w:t>.7</w:t>
            </w:r>
          </w:p>
        </w:tc>
      </w:tr>
      <w:tr w:rsidR="00D57892" w14:paraId="5777A4B5" w14:textId="77777777">
        <w:trPr>
          <w:trHeight w:val="176"/>
          <w:jc w:val="center"/>
        </w:trPr>
        <w:tc>
          <w:tcPr>
            <w:tcW w:w="2547" w:type="dxa"/>
            <w:gridSpan w:val="3"/>
            <w:vAlign w:val="center"/>
          </w:tcPr>
          <w:p w14:paraId="4709E0C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lastRenderedPageBreak/>
              <w:t>电气元件性能</w:t>
            </w:r>
          </w:p>
        </w:tc>
        <w:tc>
          <w:tcPr>
            <w:tcW w:w="992" w:type="dxa"/>
            <w:vAlign w:val="center"/>
          </w:tcPr>
          <w:p w14:paraId="61009153"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2" w:type="dxa"/>
            <w:vAlign w:val="center"/>
          </w:tcPr>
          <w:p w14:paraId="6DD3F9F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782A3AC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071D8C1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1393C67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6.7</w:t>
            </w:r>
          </w:p>
        </w:tc>
        <w:tc>
          <w:tcPr>
            <w:tcW w:w="1276" w:type="dxa"/>
            <w:vAlign w:val="center"/>
          </w:tcPr>
          <w:p w14:paraId="2732807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B</w:t>
            </w:r>
            <w:r>
              <w:rPr>
                <w:rFonts w:ascii="宋体" w:eastAsia="宋体" w:hAnsi="宋体" w:cs="宋体"/>
                <w:sz w:val="18"/>
                <w:szCs w:val="18"/>
                <w:lang w:eastAsia="zh-CN"/>
              </w:rPr>
              <w:t>.2</w:t>
            </w:r>
          </w:p>
        </w:tc>
      </w:tr>
      <w:tr w:rsidR="00D57892" w14:paraId="74B4BD34" w14:textId="77777777">
        <w:trPr>
          <w:trHeight w:val="176"/>
          <w:jc w:val="center"/>
        </w:trPr>
        <w:tc>
          <w:tcPr>
            <w:tcW w:w="2547" w:type="dxa"/>
            <w:gridSpan w:val="3"/>
            <w:vAlign w:val="center"/>
          </w:tcPr>
          <w:p w14:paraId="23F68C2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标志</w:t>
            </w:r>
          </w:p>
        </w:tc>
        <w:tc>
          <w:tcPr>
            <w:tcW w:w="992" w:type="dxa"/>
            <w:vAlign w:val="center"/>
          </w:tcPr>
          <w:p w14:paraId="446C345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2" w:type="dxa"/>
            <w:vAlign w:val="center"/>
          </w:tcPr>
          <w:p w14:paraId="0621154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3E3ACBB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70A613C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2E51B38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9</w:t>
            </w:r>
            <w:r>
              <w:rPr>
                <w:rFonts w:ascii="宋体" w:eastAsia="宋体" w:hAnsi="宋体" w:cs="宋体"/>
                <w:sz w:val="18"/>
                <w:szCs w:val="18"/>
                <w:lang w:eastAsia="zh-CN"/>
              </w:rPr>
              <w:t>.1</w:t>
            </w:r>
          </w:p>
        </w:tc>
        <w:tc>
          <w:tcPr>
            <w:tcW w:w="1276" w:type="dxa"/>
            <w:vAlign w:val="center"/>
          </w:tcPr>
          <w:p w14:paraId="0F60193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r>
      <w:tr w:rsidR="00D57892" w14:paraId="2C1E4308" w14:textId="77777777">
        <w:trPr>
          <w:trHeight w:val="176"/>
          <w:jc w:val="center"/>
        </w:trPr>
        <w:tc>
          <w:tcPr>
            <w:tcW w:w="2547" w:type="dxa"/>
            <w:gridSpan w:val="3"/>
            <w:vAlign w:val="center"/>
          </w:tcPr>
          <w:p w14:paraId="54CB6CC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使用说明书</w:t>
            </w:r>
          </w:p>
        </w:tc>
        <w:tc>
          <w:tcPr>
            <w:tcW w:w="992" w:type="dxa"/>
            <w:vAlign w:val="center"/>
          </w:tcPr>
          <w:p w14:paraId="1B17DB2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2" w:type="dxa"/>
            <w:vAlign w:val="center"/>
          </w:tcPr>
          <w:p w14:paraId="7D3EC24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6BB0F61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7EDD9C6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16C629B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9</w:t>
            </w:r>
            <w:r>
              <w:rPr>
                <w:rFonts w:ascii="宋体" w:eastAsia="宋体" w:hAnsi="宋体" w:cs="宋体"/>
                <w:sz w:val="18"/>
                <w:szCs w:val="18"/>
                <w:lang w:eastAsia="zh-CN"/>
              </w:rPr>
              <w:t>.2</w:t>
            </w:r>
          </w:p>
        </w:tc>
        <w:tc>
          <w:tcPr>
            <w:tcW w:w="1276" w:type="dxa"/>
            <w:vAlign w:val="center"/>
          </w:tcPr>
          <w:p w14:paraId="4B3ADC3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r>
      <w:tr w:rsidR="00D57892" w14:paraId="43B68D0D" w14:textId="77777777">
        <w:trPr>
          <w:trHeight w:val="176"/>
          <w:jc w:val="center"/>
        </w:trPr>
        <w:tc>
          <w:tcPr>
            <w:tcW w:w="2547" w:type="dxa"/>
            <w:gridSpan w:val="3"/>
            <w:vAlign w:val="center"/>
          </w:tcPr>
          <w:p w14:paraId="1FFE4DB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包装</w:t>
            </w:r>
          </w:p>
        </w:tc>
        <w:tc>
          <w:tcPr>
            <w:tcW w:w="992" w:type="dxa"/>
            <w:vAlign w:val="center"/>
          </w:tcPr>
          <w:p w14:paraId="79F84E1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2" w:type="dxa"/>
            <w:vAlign w:val="center"/>
          </w:tcPr>
          <w:p w14:paraId="45D844F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993" w:type="dxa"/>
            <w:vAlign w:val="center"/>
          </w:tcPr>
          <w:p w14:paraId="14DB4AC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c>
          <w:tcPr>
            <w:tcW w:w="1134" w:type="dxa"/>
            <w:vAlign w:val="center"/>
          </w:tcPr>
          <w:p w14:paraId="3BD1200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B</w:t>
            </w:r>
          </w:p>
        </w:tc>
        <w:tc>
          <w:tcPr>
            <w:tcW w:w="1275" w:type="dxa"/>
            <w:vAlign w:val="center"/>
          </w:tcPr>
          <w:p w14:paraId="60C6243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sz w:val="18"/>
                <w:szCs w:val="18"/>
                <w:lang w:eastAsia="zh-CN"/>
              </w:rPr>
              <w:t>0.1</w:t>
            </w:r>
          </w:p>
        </w:tc>
        <w:tc>
          <w:tcPr>
            <w:tcW w:w="1276" w:type="dxa"/>
            <w:vAlign w:val="center"/>
          </w:tcPr>
          <w:p w14:paraId="2C6898B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r>
      <w:tr w:rsidR="00D57892" w14:paraId="44AB5D52" w14:textId="77777777">
        <w:trPr>
          <w:trHeight w:val="611"/>
          <w:jc w:val="center"/>
        </w:trPr>
        <w:tc>
          <w:tcPr>
            <w:tcW w:w="9209" w:type="dxa"/>
            <w:gridSpan w:val="9"/>
            <w:vAlign w:val="center"/>
          </w:tcPr>
          <w:p w14:paraId="4D4E01E4"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sz w:val="18"/>
                <w:szCs w:val="18"/>
                <w:lang w:eastAsia="zh-CN"/>
              </w:rPr>
              <w:t>注：表中“√”为必检验项目；“</w:t>
            </w:r>
            <w:r>
              <w:rPr>
                <w:rFonts w:ascii="宋体" w:eastAsia="宋体" w:hAnsi="宋体" w:cs="宋体" w:hint="eastAsia"/>
                <w:sz w:val="18"/>
                <w:szCs w:val="18"/>
                <w:lang w:eastAsia="zh-CN"/>
              </w:rPr>
              <w:t>—</w:t>
            </w:r>
            <w:r>
              <w:rPr>
                <w:rFonts w:ascii="宋体" w:eastAsia="宋体" w:hAnsi="宋体" w:cs="宋体"/>
                <w:sz w:val="18"/>
                <w:szCs w:val="18"/>
                <w:lang w:eastAsia="zh-CN"/>
              </w:rPr>
              <w:t>”为非检验项目。</w:t>
            </w:r>
            <w:r>
              <w:rPr>
                <w:rFonts w:ascii="宋体" w:eastAsia="宋体" w:hAnsi="宋体" w:cs="宋体" w:hint="eastAsia"/>
                <w:sz w:val="18"/>
                <w:szCs w:val="18"/>
                <w:lang w:eastAsia="zh-CN"/>
              </w:rPr>
              <w:t>缺陷等级分类：</w:t>
            </w:r>
            <w:r>
              <w:rPr>
                <w:rFonts w:ascii="宋体" w:eastAsia="宋体" w:hAnsi="宋体" w:cs="宋体"/>
                <w:sz w:val="18"/>
                <w:szCs w:val="18"/>
                <w:lang w:eastAsia="zh-CN"/>
              </w:rPr>
              <w:t>A类为重大不合格项，B类为一般不合格项。</w:t>
            </w:r>
          </w:p>
        </w:tc>
      </w:tr>
    </w:tbl>
    <w:p w14:paraId="7D27F64A" w14:textId="77777777" w:rsidR="00D57892" w:rsidRDefault="00D57892">
      <w:pPr>
        <w:rPr>
          <w:lang w:eastAsia="zh-CN"/>
        </w:rPr>
      </w:pPr>
    </w:p>
    <w:p w14:paraId="01207D7B" w14:textId="77777777" w:rsidR="00D57892" w:rsidRDefault="00000000">
      <w:pPr>
        <w:pStyle w:val="2"/>
        <w:snapToGrid w:val="0"/>
        <w:spacing w:before="0" w:after="100" w:afterAutospacing="1" w:line="240" w:lineRule="auto"/>
        <w:rPr>
          <w:rFonts w:ascii="黑体" w:eastAsia="黑体" w:hAnsi="黑体"/>
          <w:b w:val="0"/>
          <w:bCs w:val="0"/>
          <w:sz w:val="21"/>
          <w:szCs w:val="21"/>
          <w:lang w:eastAsia="zh-CN"/>
        </w:rPr>
      </w:pPr>
      <w:bookmarkStart w:id="56" w:name="_Toc113433654"/>
      <w:r>
        <w:rPr>
          <w:rFonts w:ascii="黑体" w:eastAsia="黑体" w:hAnsi="黑体"/>
          <w:b w:val="0"/>
          <w:bCs w:val="0"/>
          <w:sz w:val="21"/>
          <w:szCs w:val="21"/>
          <w:lang w:eastAsia="zh-CN"/>
        </w:rPr>
        <w:t>8.</w:t>
      </w:r>
      <w:r>
        <w:rPr>
          <w:rFonts w:ascii="黑体" w:eastAsia="黑体" w:hAnsi="黑体" w:hint="eastAsia"/>
          <w:b w:val="0"/>
          <w:bCs w:val="0"/>
          <w:sz w:val="21"/>
          <w:szCs w:val="21"/>
          <w:lang w:eastAsia="zh-CN"/>
        </w:rPr>
        <w:t>5质量分级</w:t>
      </w:r>
      <w:bookmarkEnd w:id="56"/>
    </w:p>
    <w:p w14:paraId="567A9041" w14:textId="77777777" w:rsidR="00D57892" w:rsidRDefault="00000000">
      <w:pPr>
        <w:widowControl/>
        <w:snapToGrid w:val="0"/>
        <w:rPr>
          <w:rFonts w:ascii="黑体" w:eastAsia="黑体" w:hAnsi="黑体"/>
          <w:sz w:val="21"/>
          <w:szCs w:val="21"/>
          <w:lang w:eastAsia="zh-CN"/>
        </w:rPr>
      </w:pPr>
      <w:r>
        <w:rPr>
          <w:rFonts w:ascii="黑体" w:eastAsia="黑体" w:hAnsi="黑体" w:hint="eastAsia"/>
          <w:sz w:val="21"/>
          <w:szCs w:val="21"/>
          <w:lang w:eastAsia="zh-CN"/>
        </w:rPr>
        <w:t>8</w:t>
      </w:r>
      <w:r>
        <w:rPr>
          <w:rFonts w:ascii="黑体" w:eastAsia="黑体" w:hAnsi="黑体"/>
          <w:sz w:val="21"/>
          <w:szCs w:val="21"/>
          <w:lang w:eastAsia="zh-CN"/>
        </w:rPr>
        <w:t>.5.1</w:t>
      </w:r>
      <w:r>
        <w:rPr>
          <w:rFonts w:ascii="宋体" w:eastAsia="宋体" w:hAnsi="宋体" w:hint="eastAsia"/>
          <w:sz w:val="21"/>
          <w:szCs w:val="21"/>
          <w:lang w:eastAsia="zh-CN"/>
        </w:rPr>
        <w:t>通用性分级评价指标：</w:t>
      </w:r>
    </w:p>
    <w:p w14:paraId="36FCECC6" w14:textId="77777777" w:rsidR="00D57892" w:rsidRDefault="00000000">
      <w:pPr>
        <w:widowControl/>
        <w:snapToGrid w:val="0"/>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a</w:t>
      </w:r>
      <w:r>
        <w:rPr>
          <w:rFonts w:ascii="宋体" w:eastAsia="宋体" w:hAnsi="宋体" w:cs="宋体"/>
          <w:sz w:val="21"/>
          <w:szCs w:val="21"/>
          <w:lang w:eastAsia="zh-CN"/>
        </w:rPr>
        <w:t>)</w:t>
      </w:r>
      <w:r>
        <w:rPr>
          <w:rFonts w:ascii="宋体" w:eastAsia="宋体" w:hAnsi="宋体" w:cs="宋体" w:hint="eastAsia"/>
          <w:sz w:val="21"/>
          <w:szCs w:val="21"/>
          <w:lang w:eastAsia="zh-CN"/>
        </w:rPr>
        <w:t>壳体爆破强度;</w:t>
      </w:r>
    </w:p>
    <w:p w14:paraId="20144119" w14:textId="77777777" w:rsidR="00D57892" w:rsidRDefault="00000000">
      <w:pPr>
        <w:widowControl/>
        <w:snapToGrid w:val="0"/>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b</w:t>
      </w:r>
      <w:r>
        <w:rPr>
          <w:rFonts w:ascii="宋体" w:eastAsia="宋体" w:hAnsi="宋体" w:cs="宋体"/>
          <w:sz w:val="21"/>
          <w:szCs w:val="21"/>
          <w:lang w:eastAsia="zh-CN"/>
        </w:rPr>
        <w:t>)</w:t>
      </w:r>
      <w:r>
        <w:rPr>
          <w:rFonts w:ascii="宋体" w:eastAsia="宋体" w:hAnsi="宋体" w:cs="宋体" w:hint="eastAsia"/>
          <w:sz w:val="21"/>
          <w:szCs w:val="21"/>
          <w:lang w:eastAsia="zh-CN"/>
        </w:rPr>
        <w:t>密封性;</w:t>
      </w:r>
    </w:p>
    <w:p w14:paraId="44121567" w14:textId="77777777" w:rsidR="00D57892" w:rsidRDefault="00000000">
      <w:pPr>
        <w:widowControl/>
        <w:snapToGrid w:val="0"/>
        <w:ind w:firstLineChars="200" w:firstLine="420"/>
        <w:rPr>
          <w:sz w:val="21"/>
          <w:szCs w:val="21"/>
          <w:lang w:eastAsia="zh-CN"/>
        </w:rPr>
      </w:pPr>
      <w:r>
        <w:rPr>
          <w:rFonts w:ascii="宋体" w:eastAsia="宋体" w:hAnsi="宋体" w:cs="宋体" w:hint="eastAsia"/>
          <w:sz w:val="21"/>
          <w:szCs w:val="21"/>
          <w:lang w:eastAsia="zh-CN"/>
        </w:rPr>
        <w:t>c</w:t>
      </w:r>
      <w:r>
        <w:rPr>
          <w:rFonts w:ascii="宋体" w:eastAsia="宋体" w:hAnsi="宋体" w:cs="宋体"/>
          <w:sz w:val="21"/>
          <w:szCs w:val="21"/>
          <w:lang w:eastAsia="zh-CN"/>
        </w:rPr>
        <w:t>)</w:t>
      </w:r>
      <w:r>
        <w:rPr>
          <w:rFonts w:ascii="宋体" w:eastAsia="宋体" w:hAnsi="宋体" w:cs="宋体" w:hint="eastAsia"/>
          <w:sz w:val="21"/>
          <w:szCs w:val="21"/>
          <w:lang w:eastAsia="zh-CN"/>
        </w:rPr>
        <w:t>耐久性。</w:t>
      </w:r>
    </w:p>
    <w:p w14:paraId="04CBE88A" w14:textId="77777777" w:rsidR="00D57892" w:rsidRDefault="00000000">
      <w:pPr>
        <w:widowControl/>
        <w:snapToGrid w:val="0"/>
        <w:rPr>
          <w:rFonts w:ascii="黑体" w:eastAsia="黑体" w:hAnsi="黑体"/>
          <w:sz w:val="21"/>
          <w:szCs w:val="21"/>
          <w:lang w:eastAsia="zh-CN"/>
        </w:rPr>
      </w:pPr>
      <w:r>
        <w:rPr>
          <w:rFonts w:ascii="黑体" w:eastAsia="黑体" w:hAnsi="黑体"/>
          <w:sz w:val="21"/>
          <w:szCs w:val="21"/>
          <w:lang w:eastAsia="zh-CN"/>
        </w:rPr>
        <w:t xml:space="preserve">8.5.2 </w:t>
      </w:r>
      <w:r>
        <w:rPr>
          <w:rFonts w:ascii="宋体" w:eastAsia="宋体" w:hAnsi="宋体" w:hint="eastAsia"/>
          <w:sz w:val="21"/>
          <w:szCs w:val="21"/>
          <w:lang w:eastAsia="zh-CN"/>
        </w:rPr>
        <w:t>专用性分级评价指标：</w:t>
      </w:r>
    </w:p>
    <w:p w14:paraId="1DA49AA0" w14:textId="77777777" w:rsidR="00D57892" w:rsidRDefault="00000000">
      <w:pPr>
        <w:widowControl/>
        <w:snapToGrid w:val="0"/>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a</w:t>
      </w:r>
      <w:r>
        <w:rPr>
          <w:rFonts w:ascii="宋体" w:eastAsia="宋体" w:hAnsi="宋体" w:cs="宋体"/>
          <w:sz w:val="21"/>
          <w:szCs w:val="21"/>
          <w:lang w:eastAsia="zh-CN"/>
        </w:rPr>
        <w:t>)</w:t>
      </w:r>
      <w:r>
        <w:rPr>
          <w:rFonts w:ascii="宋体" w:eastAsia="宋体" w:hAnsi="宋体" w:hint="eastAsia"/>
          <w:sz w:val="21"/>
          <w:szCs w:val="21"/>
          <w:lang w:eastAsia="zh-CN"/>
        </w:rPr>
        <w:t>水流量传感器：</w:t>
      </w:r>
      <w:r>
        <w:rPr>
          <w:rFonts w:ascii="宋体" w:eastAsia="宋体" w:hAnsi="宋体" w:cs="宋体" w:hint="eastAsia"/>
          <w:sz w:val="21"/>
          <w:szCs w:val="21"/>
          <w:lang w:eastAsia="zh-CN"/>
        </w:rPr>
        <w:t>脉冲占空比准确度，脉冲频率准确度（波特性）。</w:t>
      </w:r>
    </w:p>
    <w:p w14:paraId="4ECCB135" w14:textId="77777777" w:rsidR="00D57892" w:rsidRDefault="00000000">
      <w:pPr>
        <w:widowControl/>
        <w:snapToGrid w:val="0"/>
        <w:ind w:firstLineChars="200" w:firstLine="420"/>
        <w:jc w:val="both"/>
        <w:rPr>
          <w:rFonts w:ascii="宋体" w:eastAsia="宋体" w:hAnsi="宋体"/>
          <w:sz w:val="21"/>
          <w:szCs w:val="21"/>
          <w:lang w:eastAsia="zh-CN"/>
        </w:rPr>
      </w:pPr>
      <w:r>
        <w:rPr>
          <w:rFonts w:ascii="宋体" w:eastAsia="宋体" w:hAnsi="宋体" w:cs="宋体" w:hint="eastAsia"/>
          <w:sz w:val="21"/>
          <w:szCs w:val="21"/>
          <w:lang w:eastAsia="zh-CN"/>
        </w:rPr>
        <w:t>b</w:t>
      </w:r>
      <w:r>
        <w:rPr>
          <w:rFonts w:ascii="宋体" w:eastAsia="宋体" w:hAnsi="宋体" w:cs="宋体"/>
          <w:sz w:val="21"/>
          <w:szCs w:val="21"/>
          <w:lang w:eastAsia="zh-CN"/>
        </w:rPr>
        <w:t>)</w:t>
      </w:r>
      <w:r>
        <w:rPr>
          <w:rFonts w:ascii="宋体" w:eastAsia="宋体" w:hAnsi="宋体" w:hint="eastAsia"/>
          <w:sz w:val="21"/>
          <w:szCs w:val="21"/>
          <w:lang w:eastAsia="zh-CN"/>
        </w:rPr>
        <w:t xml:space="preserve"> 水流量开关：开启流量偏差，关闭流量偏差。</w:t>
      </w:r>
    </w:p>
    <w:p w14:paraId="1DB72A3A" w14:textId="77777777" w:rsidR="00D57892" w:rsidRDefault="00000000">
      <w:pPr>
        <w:widowControl/>
        <w:snapToGrid w:val="0"/>
        <w:jc w:val="both"/>
        <w:rPr>
          <w:rFonts w:ascii="宋体" w:eastAsia="宋体" w:hAnsi="宋体"/>
          <w:sz w:val="21"/>
          <w:szCs w:val="21"/>
          <w:lang w:eastAsia="zh-CN"/>
        </w:rPr>
      </w:pPr>
      <w:r>
        <w:rPr>
          <w:rFonts w:ascii="黑体" w:eastAsia="黑体" w:hAnsi="黑体" w:hint="eastAsia"/>
          <w:sz w:val="21"/>
          <w:szCs w:val="21"/>
          <w:lang w:eastAsia="zh-CN"/>
        </w:rPr>
        <w:t>8</w:t>
      </w:r>
      <w:r>
        <w:rPr>
          <w:rFonts w:ascii="黑体" w:eastAsia="黑体" w:hAnsi="黑体"/>
          <w:sz w:val="21"/>
          <w:szCs w:val="21"/>
          <w:lang w:eastAsia="zh-CN"/>
        </w:rPr>
        <w:t xml:space="preserve">.5.3 </w:t>
      </w:r>
      <w:r>
        <w:rPr>
          <w:rFonts w:ascii="宋体" w:eastAsia="宋体" w:hAnsi="宋体" w:hint="eastAsia"/>
          <w:sz w:val="21"/>
          <w:szCs w:val="21"/>
          <w:lang w:eastAsia="zh-CN"/>
        </w:rPr>
        <w:t>评价指标依据检测结果由高到低划分为</w:t>
      </w:r>
      <w:r>
        <w:rPr>
          <w:rFonts w:ascii="宋体" w:eastAsia="宋体" w:hAnsi="宋体"/>
          <w:sz w:val="21"/>
          <w:szCs w:val="21"/>
          <w:lang w:eastAsia="zh-CN"/>
        </w:rPr>
        <w:t>A</w:t>
      </w:r>
      <w:r>
        <w:rPr>
          <w:rFonts w:ascii="宋体" w:eastAsia="宋体" w:hAnsi="宋体" w:hint="eastAsia"/>
          <w:sz w:val="21"/>
          <w:szCs w:val="21"/>
          <w:lang w:eastAsia="zh-CN"/>
        </w:rPr>
        <w:t>级（特等品）、</w:t>
      </w:r>
      <w:r>
        <w:rPr>
          <w:rFonts w:ascii="宋体" w:eastAsia="宋体" w:hAnsi="宋体"/>
          <w:sz w:val="21"/>
          <w:szCs w:val="21"/>
          <w:lang w:eastAsia="zh-CN"/>
        </w:rPr>
        <w:t>B</w:t>
      </w:r>
      <w:r>
        <w:rPr>
          <w:rFonts w:ascii="宋体" w:eastAsia="宋体" w:hAnsi="宋体" w:hint="eastAsia"/>
          <w:sz w:val="21"/>
          <w:szCs w:val="21"/>
          <w:lang w:eastAsia="zh-CN"/>
        </w:rPr>
        <w:t>级（优等品）和</w:t>
      </w:r>
      <w:r>
        <w:rPr>
          <w:rFonts w:ascii="宋体" w:eastAsia="宋体" w:hAnsi="宋体"/>
          <w:sz w:val="21"/>
          <w:szCs w:val="21"/>
          <w:lang w:eastAsia="zh-CN"/>
        </w:rPr>
        <w:t>C</w:t>
      </w:r>
      <w:r>
        <w:rPr>
          <w:rFonts w:ascii="宋体" w:eastAsia="宋体" w:hAnsi="宋体" w:hint="eastAsia"/>
          <w:sz w:val="21"/>
          <w:szCs w:val="21"/>
          <w:lang w:eastAsia="zh-CN"/>
        </w:rPr>
        <w:t>级（合格品）三个质量等级，见表</w:t>
      </w:r>
      <w:r>
        <w:rPr>
          <w:rFonts w:ascii="宋体" w:eastAsia="宋体" w:hAnsi="宋体"/>
          <w:sz w:val="21"/>
          <w:szCs w:val="21"/>
          <w:lang w:eastAsia="zh-CN"/>
        </w:rPr>
        <w:t>6</w:t>
      </w:r>
      <w:r>
        <w:rPr>
          <w:rFonts w:ascii="宋体" w:eastAsia="宋体" w:hAnsi="宋体" w:hint="eastAsia"/>
          <w:sz w:val="21"/>
          <w:szCs w:val="21"/>
          <w:lang w:eastAsia="zh-CN"/>
        </w:rPr>
        <w:t>。最终产品质量的等级以该产品测试结果最差指标的等级来确定。</w:t>
      </w:r>
    </w:p>
    <w:p w14:paraId="16DBC319" w14:textId="77777777" w:rsidR="00D57892" w:rsidRDefault="00D57892">
      <w:pPr>
        <w:widowControl/>
        <w:snapToGrid w:val="0"/>
        <w:spacing w:line="300" w:lineRule="auto"/>
        <w:jc w:val="center"/>
        <w:rPr>
          <w:rFonts w:ascii="黑体" w:eastAsia="黑体" w:hAnsi="黑体" w:cs="宋体"/>
          <w:sz w:val="18"/>
          <w:szCs w:val="18"/>
          <w:lang w:eastAsia="zh-CN"/>
        </w:rPr>
      </w:pPr>
    </w:p>
    <w:p w14:paraId="07D84943" w14:textId="77777777" w:rsidR="00D57892" w:rsidRDefault="00000000">
      <w:pPr>
        <w:widowControl/>
        <w:snapToGrid w:val="0"/>
        <w:spacing w:line="300" w:lineRule="auto"/>
        <w:jc w:val="center"/>
        <w:rPr>
          <w:rFonts w:ascii="黑体" w:eastAsia="黑体" w:hAnsi="黑体" w:cs="宋体"/>
          <w:sz w:val="18"/>
          <w:szCs w:val="18"/>
          <w:lang w:eastAsia="zh-CN"/>
        </w:rPr>
      </w:pPr>
      <w:r>
        <w:rPr>
          <w:rFonts w:ascii="黑体" w:eastAsia="黑体" w:hAnsi="黑体" w:cs="宋体" w:hint="eastAsia"/>
          <w:sz w:val="18"/>
          <w:szCs w:val="18"/>
          <w:lang w:eastAsia="zh-CN"/>
        </w:rPr>
        <w:t>表</w:t>
      </w:r>
      <w:r>
        <w:rPr>
          <w:rFonts w:ascii="黑体" w:eastAsia="黑体" w:hAnsi="黑体" w:cs="宋体"/>
          <w:sz w:val="18"/>
          <w:szCs w:val="18"/>
          <w:lang w:eastAsia="zh-CN"/>
        </w:rPr>
        <w:t xml:space="preserve">6  </w:t>
      </w:r>
      <w:r>
        <w:rPr>
          <w:rFonts w:ascii="黑体" w:eastAsia="黑体" w:hAnsi="黑体" w:cs="宋体" w:hint="eastAsia"/>
          <w:sz w:val="18"/>
          <w:szCs w:val="18"/>
          <w:lang w:eastAsia="zh-CN"/>
        </w:rPr>
        <w:t>质量分级指标</w:t>
      </w:r>
    </w:p>
    <w:tbl>
      <w:tblPr>
        <w:tblW w:w="9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2092"/>
        <w:gridCol w:w="1294"/>
        <w:gridCol w:w="1357"/>
        <w:gridCol w:w="1357"/>
        <w:gridCol w:w="1359"/>
        <w:gridCol w:w="1292"/>
      </w:tblGrid>
      <w:tr w:rsidR="00D57892" w14:paraId="233606C5" w14:textId="77777777">
        <w:trPr>
          <w:jc w:val="center"/>
        </w:trPr>
        <w:tc>
          <w:tcPr>
            <w:tcW w:w="657" w:type="dxa"/>
            <w:vMerge w:val="restart"/>
            <w:vAlign w:val="center"/>
          </w:tcPr>
          <w:p w14:paraId="0F7F452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序号</w:t>
            </w:r>
          </w:p>
        </w:tc>
        <w:tc>
          <w:tcPr>
            <w:tcW w:w="3386" w:type="dxa"/>
            <w:gridSpan w:val="2"/>
            <w:vAlign w:val="center"/>
          </w:tcPr>
          <w:p w14:paraId="208C399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4073" w:type="dxa"/>
            <w:gridSpan w:val="3"/>
            <w:vAlign w:val="center"/>
          </w:tcPr>
          <w:p w14:paraId="3E8A229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技术要求</w:t>
            </w:r>
          </w:p>
        </w:tc>
        <w:tc>
          <w:tcPr>
            <w:tcW w:w="1292" w:type="dxa"/>
            <w:vMerge w:val="restart"/>
            <w:vAlign w:val="center"/>
          </w:tcPr>
          <w:p w14:paraId="545D87F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备  注</w:t>
            </w:r>
          </w:p>
        </w:tc>
      </w:tr>
      <w:tr w:rsidR="00D57892" w14:paraId="722CF8C4" w14:textId="77777777">
        <w:trPr>
          <w:jc w:val="center"/>
        </w:trPr>
        <w:tc>
          <w:tcPr>
            <w:tcW w:w="657" w:type="dxa"/>
            <w:vMerge/>
            <w:vAlign w:val="center"/>
          </w:tcPr>
          <w:p w14:paraId="6AAE6697" w14:textId="77777777" w:rsidR="00D57892" w:rsidRDefault="00D57892">
            <w:pPr>
              <w:widowControl/>
              <w:snapToGrid w:val="0"/>
              <w:jc w:val="center"/>
              <w:rPr>
                <w:rFonts w:ascii="宋体" w:eastAsia="宋体" w:hAnsi="宋体" w:cs="宋体"/>
                <w:sz w:val="18"/>
                <w:szCs w:val="18"/>
                <w:lang w:eastAsia="zh-CN"/>
              </w:rPr>
            </w:pPr>
          </w:p>
        </w:tc>
        <w:tc>
          <w:tcPr>
            <w:tcW w:w="2092" w:type="dxa"/>
            <w:vAlign w:val="center"/>
          </w:tcPr>
          <w:p w14:paraId="3FA2A37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项  目</w:t>
            </w:r>
          </w:p>
        </w:tc>
        <w:tc>
          <w:tcPr>
            <w:tcW w:w="1294" w:type="dxa"/>
            <w:vAlign w:val="center"/>
          </w:tcPr>
          <w:p w14:paraId="5D65182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条  文</w:t>
            </w:r>
          </w:p>
        </w:tc>
        <w:tc>
          <w:tcPr>
            <w:tcW w:w="1357" w:type="dxa"/>
            <w:vAlign w:val="center"/>
          </w:tcPr>
          <w:p w14:paraId="0A5CF59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A</w:t>
            </w:r>
          </w:p>
        </w:tc>
        <w:tc>
          <w:tcPr>
            <w:tcW w:w="1357" w:type="dxa"/>
            <w:vAlign w:val="center"/>
          </w:tcPr>
          <w:p w14:paraId="2B46CF7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B</w:t>
            </w:r>
          </w:p>
        </w:tc>
        <w:tc>
          <w:tcPr>
            <w:tcW w:w="1359" w:type="dxa"/>
            <w:vAlign w:val="center"/>
          </w:tcPr>
          <w:p w14:paraId="5691DCC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C</w:t>
            </w:r>
          </w:p>
        </w:tc>
        <w:tc>
          <w:tcPr>
            <w:tcW w:w="1292" w:type="dxa"/>
            <w:vMerge/>
            <w:vAlign w:val="center"/>
          </w:tcPr>
          <w:p w14:paraId="34CE8765" w14:textId="77777777" w:rsidR="00D57892" w:rsidRDefault="00D57892">
            <w:pPr>
              <w:widowControl/>
              <w:snapToGrid w:val="0"/>
              <w:jc w:val="center"/>
              <w:rPr>
                <w:rFonts w:ascii="宋体" w:eastAsia="宋体" w:hAnsi="宋体" w:cs="宋体"/>
                <w:sz w:val="18"/>
                <w:szCs w:val="18"/>
                <w:lang w:eastAsia="zh-CN"/>
              </w:rPr>
            </w:pPr>
          </w:p>
        </w:tc>
      </w:tr>
      <w:tr w:rsidR="00D57892" w14:paraId="0C972AF1" w14:textId="77777777">
        <w:trPr>
          <w:jc w:val="center"/>
        </w:trPr>
        <w:tc>
          <w:tcPr>
            <w:tcW w:w="657" w:type="dxa"/>
            <w:vAlign w:val="center"/>
          </w:tcPr>
          <w:p w14:paraId="4250778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1</w:t>
            </w:r>
          </w:p>
        </w:tc>
        <w:tc>
          <w:tcPr>
            <w:tcW w:w="2092" w:type="dxa"/>
            <w:vAlign w:val="center"/>
          </w:tcPr>
          <w:p w14:paraId="24076245"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气封性</w:t>
            </w:r>
          </w:p>
        </w:tc>
        <w:tc>
          <w:tcPr>
            <w:tcW w:w="1294" w:type="dxa"/>
            <w:vAlign w:val="center"/>
          </w:tcPr>
          <w:p w14:paraId="4A51C92F"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.1</w:t>
            </w:r>
          </w:p>
        </w:tc>
        <w:tc>
          <w:tcPr>
            <w:tcW w:w="1357" w:type="dxa"/>
            <w:vAlign w:val="center"/>
          </w:tcPr>
          <w:p w14:paraId="3E9FDAE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无渗漏</w:t>
            </w:r>
          </w:p>
        </w:tc>
        <w:tc>
          <w:tcPr>
            <w:tcW w:w="1357" w:type="dxa"/>
            <w:vAlign w:val="center"/>
          </w:tcPr>
          <w:p w14:paraId="159EA18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无渗漏</w:t>
            </w:r>
          </w:p>
        </w:tc>
        <w:tc>
          <w:tcPr>
            <w:tcW w:w="1359" w:type="dxa"/>
            <w:vAlign w:val="center"/>
          </w:tcPr>
          <w:p w14:paraId="01A83D7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无渗漏</w:t>
            </w:r>
          </w:p>
        </w:tc>
        <w:tc>
          <w:tcPr>
            <w:tcW w:w="1292" w:type="dxa"/>
            <w:vAlign w:val="center"/>
          </w:tcPr>
          <w:p w14:paraId="2E4AF49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r>
      <w:tr w:rsidR="00D57892" w14:paraId="72E62E64" w14:textId="77777777">
        <w:trPr>
          <w:jc w:val="center"/>
        </w:trPr>
        <w:tc>
          <w:tcPr>
            <w:tcW w:w="657" w:type="dxa"/>
            <w:vAlign w:val="center"/>
          </w:tcPr>
          <w:p w14:paraId="1E5720D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2</w:t>
            </w:r>
          </w:p>
        </w:tc>
        <w:tc>
          <w:tcPr>
            <w:tcW w:w="2092" w:type="dxa"/>
            <w:vAlign w:val="center"/>
          </w:tcPr>
          <w:p w14:paraId="0F941D5C"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壳体爆破强度</w:t>
            </w:r>
          </w:p>
        </w:tc>
        <w:tc>
          <w:tcPr>
            <w:tcW w:w="1294" w:type="dxa"/>
            <w:vAlign w:val="center"/>
          </w:tcPr>
          <w:p w14:paraId="4036F933"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.2.2</w:t>
            </w:r>
          </w:p>
        </w:tc>
        <w:tc>
          <w:tcPr>
            <w:tcW w:w="1357" w:type="dxa"/>
            <w:vAlign w:val="center"/>
          </w:tcPr>
          <w:p w14:paraId="1802E02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 MPa</w:t>
            </w:r>
          </w:p>
        </w:tc>
        <w:tc>
          <w:tcPr>
            <w:tcW w:w="1357" w:type="dxa"/>
            <w:vAlign w:val="center"/>
          </w:tcPr>
          <w:p w14:paraId="415DE00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5 MPa</w:t>
            </w:r>
          </w:p>
        </w:tc>
        <w:tc>
          <w:tcPr>
            <w:tcW w:w="1359" w:type="dxa"/>
            <w:vAlign w:val="center"/>
          </w:tcPr>
          <w:p w14:paraId="49685EA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4 MPa</w:t>
            </w:r>
          </w:p>
        </w:tc>
        <w:tc>
          <w:tcPr>
            <w:tcW w:w="1292" w:type="dxa"/>
            <w:vAlign w:val="center"/>
          </w:tcPr>
          <w:p w14:paraId="4404455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t>
            </w:r>
          </w:p>
        </w:tc>
      </w:tr>
      <w:tr w:rsidR="00D57892" w14:paraId="6866B4E4" w14:textId="77777777">
        <w:trPr>
          <w:jc w:val="center"/>
        </w:trPr>
        <w:tc>
          <w:tcPr>
            <w:tcW w:w="657" w:type="dxa"/>
            <w:vAlign w:val="center"/>
          </w:tcPr>
          <w:p w14:paraId="038EAD3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3</w:t>
            </w:r>
          </w:p>
        </w:tc>
        <w:tc>
          <w:tcPr>
            <w:tcW w:w="2092" w:type="dxa"/>
            <w:vAlign w:val="center"/>
          </w:tcPr>
          <w:p w14:paraId="1397C643"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rPr>
              <w:t>输出脉冲频率</w:t>
            </w:r>
            <w:r>
              <w:rPr>
                <w:rFonts w:ascii="宋体" w:eastAsia="宋体" w:hAnsi="宋体" w:cs="宋体" w:hint="eastAsia"/>
                <w:sz w:val="18"/>
                <w:szCs w:val="18"/>
                <w:lang w:eastAsia="zh-CN"/>
              </w:rPr>
              <w:t>准确度</w:t>
            </w:r>
          </w:p>
        </w:tc>
        <w:tc>
          <w:tcPr>
            <w:tcW w:w="1294" w:type="dxa"/>
            <w:vAlign w:val="center"/>
          </w:tcPr>
          <w:p w14:paraId="409DC36B"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.4.2.1</w:t>
            </w:r>
          </w:p>
        </w:tc>
        <w:tc>
          <w:tcPr>
            <w:tcW w:w="1357" w:type="dxa"/>
            <w:vAlign w:val="center"/>
          </w:tcPr>
          <w:p w14:paraId="7F5EB9D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3%</w:t>
            </w:r>
          </w:p>
        </w:tc>
        <w:tc>
          <w:tcPr>
            <w:tcW w:w="1357" w:type="dxa"/>
            <w:vAlign w:val="center"/>
          </w:tcPr>
          <w:p w14:paraId="700D0C8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p>
        </w:tc>
        <w:tc>
          <w:tcPr>
            <w:tcW w:w="1359" w:type="dxa"/>
            <w:vAlign w:val="center"/>
          </w:tcPr>
          <w:p w14:paraId="3FA68E8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1292" w:type="dxa"/>
            <w:vAlign w:val="center"/>
          </w:tcPr>
          <w:p w14:paraId="73B7ACA2"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流量传感器</w:t>
            </w:r>
          </w:p>
        </w:tc>
      </w:tr>
      <w:tr w:rsidR="00D57892" w14:paraId="2517EEB9" w14:textId="77777777">
        <w:trPr>
          <w:jc w:val="center"/>
        </w:trPr>
        <w:tc>
          <w:tcPr>
            <w:tcW w:w="657" w:type="dxa"/>
            <w:vAlign w:val="center"/>
          </w:tcPr>
          <w:p w14:paraId="47367A5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4</w:t>
            </w:r>
          </w:p>
        </w:tc>
        <w:tc>
          <w:tcPr>
            <w:tcW w:w="2092" w:type="dxa"/>
            <w:vAlign w:val="center"/>
          </w:tcPr>
          <w:p w14:paraId="10009B46"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输出脉冲占空比准确度</w:t>
            </w:r>
          </w:p>
        </w:tc>
        <w:tc>
          <w:tcPr>
            <w:tcW w:w="1294" w:type="dxa"/>
            <w:vAlign w:val="center"/>
          </w:tcPr>
          <w:p w14:paraId="02519856"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.4.3</w:t>
            </w:r>
          </w:p>
        </w:tc>
        <w:tc>
          <w:tcPr>
            <w:tcW w:w="1357" w:type="dxa"/>
            <w:vAlign w:val="center"/>
          </w:tcPr>
          <w:p w14:paraId="0F4DCEC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3%</w:t>
            </w:r>
          </w:p>
        </w:tc>
        <w:tc>
          <w:tcPr>
            <w:tcW w:w="1357" w:type="dxa"/>
            <w:vAlign w:val="center"/>
          </w:tcPr>
          <w:p w14:paraId="37031A6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p>
        </w:tc>
        <w:tc>
          <w:tcPr>
            <w:tcW w:w="1359" w:type="dxa"/>
            <w:vAlign w:val="center"/>
          </w:tcPr>
          <w:p w14:paraId="0D18343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1292" w:type="dxa"/>
            <w:vAlign w:val="center"/>
          </w:tcPr>
          <w:p w14:paraId="7498CDB1"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流量传感器</w:t>
            </w:r>
          </w:p>
        </w:tc>
      </w:tr>
      <w:tr w:rsidR="00D57892" w14:paraId="6E5CA694" w14:textId="77777777">
        <w:trPr>
          <w:jc w:val="center"/>
        </w:trPr>
        <w:tc>
          <w:tcPr>
            <w:tcW w:w="657" w:type="dxa"/>
            <w:vAlign w:val="center"/>
          </w:tcPr>
          <w:p w14:paraId="222DE69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5</w:t>
            </w:r>
          </w:p>
        </w:tc>
        <w:tc>
          <w:tcPr>
            <w:tcW w:w="2092" w:type="dxa"/>
            <w:vAlign w:val="center"/>
          </w:tcPr>
          <w:p w14:paraId="55F39E85"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开启流量偏差</w:t>
            </w:r>
          </w:p>
        </w:tc>
        <w:tc>
          <w:tcPr>
            <w:tcW w:w="1294" w:type="dxa"/>
            <w:vAlign w:val="center"/>
          </w:tcPr>
          <w:p w14:paraId="7E153D96"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.4.2.2</w:t>
            </w:r>
          </w:p>
        </w:tc>
        <w:tc>
          <w:tcPr>
            <w:tcW w:w="1357" w:type="dxa"/>
            <w:vAlign w:val="center"/>
          </w:tcPr>
          <w:p w14:paraId="0FE8AB9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3%</w:t>
            </w:r>
          </w:p>
        </w:tc>
        <w:tc>
          <w:tcPr>
            <w:tcW w:w="1357" w:type="dxa"/>
            <w:vAlign w:val="center"/>
          </w:tcPr>
          <w:p w14:paraId="6C0A87C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p>
        </w:tc>
        <w:tc>
          <w:tcPr>
            <w:tcW w:w="1359" w:type="dxa"/>
            <w:vAlign w:val="center"/>
          </w:tcPr>
          <w:p w14:paraId="6B06EC2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1292" w:type="dxa"/>
            <w:vAlign w:val="center"/>
          </w:tcPr>
          <w:p w14:paraId="039E6385"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流量开关</w:t>
            </w:r>
          </w:p>
        </w:tc>
      </w:tr>
      <w:tr w:rsidR="00D57892" w14:paraId="6C1A121B" w14:textId="77777777">
        <w:trPr>
          <w:jc w:val="center"/>
        </w:trPr>
        <w:tc>
          <w:tcPr>
            <w:tcW w:w="657" w:type="dxa"/>
            <w:vAlign w:val="center"/>
          </w:tcPr>
          <w:p w14:paraId="736F5D9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p>
        </w:tc>
        <w:tc>
          <w:tcPr>
            <w:tcW w:w="2092" w:type="dxa"/>
            <w:vAlign w:val="center"/>
          </w:tcPr>
          <w:p w14:paraId="12677F4C"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关闭流量偏差</w:t>
            </w:r>
          </w:p>
        </w:tc>
        <w:tc>
          <w:tcPr>
            <w:tcW w:w="1294" w:type="dxa"/>
            <w:vAlign w:val="center"/>
          </w:tcPr>
          <w:p w14:paraId="278B34B1"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.4.2.2</w:t>
            </w:r>
          </w:p>
        </w:tc>
        <w:tc>
          <w:tcPr>
            <w:tcW w:w="1357" w:type="dxa"/>
            <w:vAlign w:val="center"/>
          </w:tcPr>
          <w:p w14:paraId="227138F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3%</w:t>
            </w:r>
          </w:p>
        </w:tc>
        <w:tc>
          <w:tcPr>
            <w:tcW w:w="1357" w:type="dxa"/>
            <w:vAlign w:val="center"/>
          </w:tcPr>
          <w:p w14:paraId="6CA39E0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6%</w:t>
            </w:r>
          </w:p>
        </w:tc>
        <w:tc>
          <w:tcPr>
            <w:tcW w:w="1359" w:type="dxa"/>
            <w:vAlign w:val="center"/>
          </w:tcPr>
          <w:p w14:paraId="5BF1FF6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1292" w:type="dxa"/>
            <w:vAlign w:val="center"/>
          </w:tcPr>
          <w:p w14:paraId="6DE10217"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流量开关</w:t>
            </w:r>
          </w:p>
        </w:tc>
      </w:tr>
      <w:tr w:rsidR="00D57892" w14:paraId="47EE8DAC" w14:textId="77777777">
        <w:trPr>
          <w:trHeight w:val="254"/>
          <w:jc w:val="center"/>
        </w:trPr>
        <w:tc>
          <w:tcPr>
            <w:tcW w:w="657" w:type="dxa"/>
            <w:vMerge w:val="restart"/>
            <w:vAlign w:val="center"/>
          </w:tcPr>
          <w:p w14:paraId="3F35896C"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7</w:t>
            </w:r>
          </w:p>
        </w:tc>
        <w:tc>
          <w:tcPr>
            <w:tcW w:w="2092" w:type="dxa"/>
            <w:vMerge w:val="restart"/>
            <w:vAlign w:val="center"/>
          </w:tcPr>
          <w:p w14:paraId="03E5D891"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rPr>
              <w:t>耐久性</w:t>
            </w:r>
          </w:p>
        </w:tc>
        <w:tc>
          <w:tcPr>
            <w:tcW w:w="1294" w:type="dxa"/>
            <w:vAlign w:val="center"/>
          </w:tcPr>
          <w:p w14:paraId="23B1EE78"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.6.1</w:t>
            </w:r>
          </w:p>
        </w:tc>
        <w:tc>
          <w:tcPr>
            <w:tcW w:w="1357" w:type="dxa"/>
            <w:vAlign w:val="center"/>
          </w:tcPr>
          <w:p w14:paraId="7C16497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2500h</w:t>
            </w:r>
          </w:p>
        </w:tc>
        <w:tc>
          <w:tcPr>
            <w:tcW w:w="1357" w:type="dxa"/>
            <w:vAlign w:val="center"/>
          </w:tcPr>
          <w:p w14:paraId="7E0DF65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1800h</w:t>
            </w:r>
          </w:p>
        </w:tc>
        <w:tc>
          <w:tcPr>
            <w:tcW w:w="1359" w:type="dxa"/>
            <w:vAlign w:val="center"/>
          </w:tcPr>
          <w:p w14:paraId="78B0F8D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1250h</w:t>
            </w:r>
          </w:p>
        </w:tc>
        <w:tc>
          <w:tcPr>
            <w:tcW w:w="1292" w:type="dxa"/>
            <w:vAlign w:val="center"/>
          </w:tcPr>
          <w:p w14:paraId="38484792"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流量传感器</w:t>
            </w:r>
          </w:p>
        </w:tc>
      </w:tr>
      <w:tr w:rsidR="00D57892" w14:paraId="1BF929E8" w14:textId="77777777">
        <w:trPr>
          <w:trHeight w:val="254"/>
          <w:jc w:val="center"/>
        </w:trPr>
        <w:tc>
          <w:tcPr>
            <w:tcW w:w="657" w:type="dxa"/>
            <w:vMerge/>
            <w:vAlign w:val="center"/>
          </w:tcPr>
          <w:p w14:paraId="25BDCCF6" w14:textId="77777777" w:rsidR="00D57892" w:rsidRDefault="00D57892">
            <w:pPr>
              <w:widowControl/>
              <w:snapToGrid w:val="0"/>
              <w:jc w:val="center"/>
              <w:rPr>
                <w:rFonts w:ascii="宋体" w:eastAsia="宋体" w:hAnsi="宋体" w:cs="宋体"/>
                <w:sz w:val="18"/>
                <w:szCs w:val="18"/>
                <w:lang w:eastAsia="zh-CN"/>
              </w:rPr>
            </w:pPr>
          </w:p>
        </w:tc>
        <w:tc>
          <w:tcPr>
            <w:tcW w:w="2092" w:type="dxa"/>
            <w:vMerge/>
            <w:vAlign w:val="center"/>
          </w:tcPr>
          <w:p w14:paraId="7D6CCC29" w14:textId="77777777" w:rsidR="00D57892" w:rsidRDefault="00D57892">
            <w:pPr>
              <w:widowControl/>
              <w:snapToGrid w:val="0"/>
              <w:rPr>
                <w:rFonts w:ascii="宋体" w:eastAsia="宋体" w:hAnsi="宋体" w:cs="宋体"/>
                <w:sz w:val="18"/>
                <w:szCs w:val="18"/>
                <w:lang w:eastAsia="zh-CN"/>
              </w:rPr>
            </w:pPr>
          </w:p>
        </w:tc>
        <w:tc>
          <w:tcPr>
            <w:tcW w:w="1294" w:type="dxa"/>
            <w:vAlign w:val="center"/>
          </w:tcPr>
          <w:p w14:paraId="51E13615"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6</w:t>
            </w:r>
            <w:r>
              <w:rPr>
                <w:rFonts w:ascii="宋体" w:eastAsia="宋体" w:hAnsi="宋体" w:cs="宋体"/>
                <w:sz w:val="18"/>
                <w:szCs w:val="18"/>
                <w:lang w:eastAsia="zh-CN"/>
              </w:rPr>
              <w:t>.6.2</w:t>
            </w:r>
          </w:p>
        </w:tc>
        <w:tc>
          <w:tcPr>
            <w:tcW w:w="1357" w:type="dxa"/>
            <w:vAlign w:val="center"/>
          </w:tcPr>
          <w:p w14:paraId="47E4A0C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50万次</w:t>
            </w:r>
          </w:p>
        </w:tc>
        <w:tc>
          <w:tcPr>
            <w:tcW w:w="1357" w:type="dxa"/>
            <w:vAlign w:val="center"/>
          </w:tcPr>
          <w:p w14:paraId="28F8509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40万次</w:t>
            </w:r>
          </w:p>
        </w:tc>
        <w:tc>
          <w:tcPr>
            <w:tcW w:w="1359" w:type="dxa"/>
            <w:vAlign w:val="center"/>
          </w:tcPr>
          <w:p w14:paraId="5937FB4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30万次</w:t>
            </w:r>
          </w:p>
        </w:tc>
        <w:tc>
          <w:tcPr>
            <w:tcW w:w="1292" w:type="dxa"/>
            <w:vAlign w:val="center"/>
          </w:tcPr>
          <w:p w14:paraId="53AFD7DD" w14:textId="77777777" w:rsidR="00D57892" w:rsidRDefault="00000000">
            <w:pPr>
              <w:widowControl/>
              <w:snapToGrid w:val="0"/>
              <w:rPr>
                <w:rFonts w:ascii="宋体" w:eastAsia="宋体" w:hAnsi="宋体" w:cs="宋体"/>
                <w:sz w:val="18"/>
                <w:szCs w:val="18"/>
                <w:lang w:eastAsia="zh-CN"/>
              </w:rPr>
            </w:pPr>
            <w:r>
              <w:rPr>
                <w:rFonts w:ascii="宋体" w:eastAsia="宋体" w:hAnsi="宋体" w:cs="宋体" w:hint="eastAsia"/>
                <w:sz w:val="18"/>
                <w:szCs w:val="18"/>
                <w:lang w:eastAsia="zh-CN"/>
              </w:rPr>
              <w:t>流量开关</w:t>
            </w:r>
          </w:p>
        </w:tc>
      </w:tr>
    </w:tbl>
    <w:p w14:paraId="40C95CFB" w14:textId="77777777" w:rsidR="00D57892" w:rsidRDefault="00000000">
      <w:pPr>
        <w:pStyle w:val="1"/>
        <w:snapToGrid w:val="0"/>
        <w:spacing w:before="100" w:beforeAutospacing="1" w:after="100" w:afterAutospacing="1" w:line="300" w:lineRule="auto"/>
        <w:rPr>
          <w:rFonts w:ascii="黑体" w:eastAsia="黑体" w:hAnsi="黑体"/>
          <w:b w:val="0"/>
          <w:bCs w:val="0"/>
          <w:sz w:val="21"/>
          <w:szCs w:val="21"/>
          <w:lang w:eastAsia="zh-CN"/>
        </w:rPr>
      </w:pPr>
      <w:bookmarkStart w:id="57" w:name="_Toc113433655"/>
      <w:r>
        <w:rPr>
          <w:rFonts w:ascii="黑体" w:eastAsia="黑体" w:hAnsi="黑体"/>
          <w:b w:val="0"/>
          <w:bCs w:val="0"/>
          <w:sz w:val="21"/>
          <w:szCs w:val="21"/>
          <w:lang w:eastAsia="zh-CN"/>
        </w:rPr>
        <w:t>9 标志和使用说明书</w:t>
      </w:r>
      <w:bookmarkEnd w:id="57"/>
    </w:p>
    <w:p w14:paraId="0800EFC4" w14:textId="77777777" w:rsidR="00D57892" w:rsidRDefault="00000000">
      <w:pPr>
        <w:pStyle w:val="2"/>
        <w:snapToGrid w:val="0"/>
        <w:spacing w:before="0" w:after="0" w:line="300" w:lineRule="auto"/>
        <w:rPr>
          <w:rFonts w:ascii="黑体" w:eastAsia="黑体" w:hAnsi="黑体"/>
          <w:b w:val="0"/>
          <w:bCs w:val="0"/>
          <w:sz w:val="21"/>
          <w:szCs w:val="21"/>
          <w:lang w:eastAsia="zh-CN"/>
        </w:rPr>
      </w:pPr>
      <w:bookmarkStart w:id="58" w:name="_Toc113433656"/>
      <w:r>
        <w:rPr>
          <w:rFonts w:ascii="黑体" w:eastAsia="黑体" w:hAnsi="黑体"/>
          <w:b w:val="0"/>
          <w:bCs w:val="0"/>
          <w:sz w:val="21"/>
          <w:szCs w:val="21"/>
          <w:lang w:eastAsia="zh-CN"/>
        </w:rPr>
        <w:t>9.1 标志</w:t>
      </w:r>
      <w:bookmarkEnd w:id="58"/>
    </w:p>
    <w:p w14:paraId="26FAD8DE"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产品外壳应有包含下列内容的清晰可见、永久性标志：</w:t>
      </w:r>
    </w:p>
    <w:p w14:paraId="005E8C00"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a）制造商识别标志；</w:t>
      </w:r>
    </w:p>
    <w:p w14:paraId="462D9D30"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b）制造日期（年月），或代码；</w:t>
      </w:r>
    </w:p>
    <w:p w14:paraId="5EF41553"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c）型号、规格；</w:t>
      </w:r>
    </w:p>
    <w:p w14:paraId="54E3060A"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d) 工作压力、额定电压、水流方向、工作温度；</w:t>
      </w:r>
    </w:p>
    <w:p w14:paraId="246B9543"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e）水流量开关的额定电流等。</w:t>
      </w:r>
    </w:p>
    <w:p w14:paraId="4E49E6D5" w14:textId="77777777" w:rsidR="00D57892" w:rsidRDefault="00000000">
      <w:pPr>
        <w:pStyle w:val="2"/>
        <w:snapToGrid w:val="0"/>
        <w:spacing w:before="0" w:after="0" w:line="300" w:lineRule="auto"/>
        <w:rPr>
          <w:rFonts w:ascii="黑体" w:eastAsia="黑体" w:hAnsi="黑体"/>
          <w:b w:val="0"/>
          <w:bCs w:val="0"/>
          <w:sz w:val="21"/>
          <w:szCs w:val="21"/>
          <w:lang w:eastAsia="zh-CN"/>
        </w:rPr>
      </w:pPr>
      <w:bookmarkStart w:id="59" w:name="_Toc113433657"/>
      <w:r>
        <w:rPr>
          <w:rFonts w:ascii="黑体" w:eastAsia="黑体" w:hAnsi="黑体"/>
          <w:b w:val="0"/>
          <w:bCs w:val="0"/>
          <w:sz w:val="21"/>
          <w:szCs w:val="21"/>
          <w:lang w:eastAsia="zh-CN"/>
        </w:rPr>
        <w:t>9.2使用说明书</w:t>
      </w:r>
      <w:bookmarkEnd w:id="59"/>
    </w:p>
    <w:p w14:paraId="04295BC4"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说明书应包括使用、操作和维修的所有相关内容，尤其是：</w:t>
      </w:r>
    </w:p>
    <w:p w14:paraId="41B20E46"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a）流量（单位L/min)和材料；</w:t>
      </w:r>
    </w:p>
    <w:p w14:paraId="66DA6360"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c）水流量传感器最大使适用压力、适用电压和流量范围；</w:t>
      </w:r>
    </w:p>
    <w:p w14:paraId="632352CF"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d）水流量开关的开启流量和关闭流量；</w:t>
      </w:r>
    </w:p>
    <w:p w14:paraId="5D2CAF7B"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j）安装方法；</w:t>
      </w:r>
    </w:p>
    <w:p w14:paraId="1654EB2F"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lastRenderedPageBreak/>
        <w:t>k）适用</w:t>
      </w:r>
      <w:r>
        <w:rPr>
          <w:rFonts w:ascii="宋体" w:eastAsia="宋体" w:hAnsi="宋体" w:cs="宋体" w:hint="eastAsia"/>
          <w:sz w:val="21"/>
          <w:szCs w:val="21"/>
          <w:lang w:eastAsia="zh-CN"/>
        </w:rPr>
        <w:t>场合</w:t>
      </w:r>
      <w:r>
        <w:rPr>
          <w:rFonts w:ascii="宋体" w:eastAsia="宋体" w:hAnsi="宋体" w:cs="宋体"/>
          <w:sz w:val="21"/>
          <w:szCs w:val="21"/>
          <w:lang w:eastAsia="zh-CN"/>
        </w:rPr>
        <w:t>；</w:t>
      </w:r>
    </w:p>
    <w:p w14:paraId="52CF3A52"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1）误使用风险警示。</w:t>
      </w:r>
    </w:p>
    <w:p w14:paraId="72FD4A3B" w14:textId="77777777" w:rsidR="00D57892" w:rsidRDefault="00000000">
      <w:pPr>
        <w:pStyle w:val="1"/>
        <w:snapToGrid w:val="0"/>
        <w:spacing w:before="100" w:beforeAutospacing="1" w:after="100" w:afterAutospacing="1" w:line="300" w:lineRule="auto"/>
        <w:rPr>
          <w:rFonts w:ascii="黑体" w:eastAsia="黑体" w:hAnsi="黑体"/>
          <w:b w:val="0"/>
          <w:bCs w:val="0"/>
          <w:sz w:val="21"/>
          <w:szCs w:val="21"/>
          <w:lang w:eastAsia="zh-CN"/>
        </w:rPr>
      </w:pPr>
      <w:bookmarkStart w:id="60" w:name="_Toc113433658"/>
      <w:r>
        <w:rPr>
          <w:rFonts w:ascii="黑体" w:eastAsia="黑体" w:hAnsi="黑体"/>
          <w:b w:val="0"/>
          <w:bCs w:val="0"/>
          <w:sz w:val="21"/>
          <w:szCs w:val="21"/>
          <w:lang w:eastAsia="zh-CN"/>
        </w:rPr>
        <w:t>10 包装、运输和贮存</w:t>
      </w:r>
      <w:bookmarkEnd w:id="60"/>
    </w:p>
    <w:p w14:paraId="7A15AF98" w14:textId="77777777" w:rsidR="00D57892" w:rsidRDefault="00000000">
      <w:pPr>
        <w:pStyle w:val="2"/>
        <w:snapToGrid w:val="0"/>
        <w:spacing w:before="100" w:beforeAutospacing="1" w:after="100" w:afterAutospacing="1" w:line="240" w:lineRule="auto"/>
        <w:rPr>
          <w:rFonts w:ascii="黑体" w:eastAsia="黑体" w:hAnsi="黑体"/>
          <w:b w:val="0"/>
          <w:bCs w:val="0"/>
          <w:sz w:val="21"/>
          <w:szCs w:val="21"/>
          <w:lang w:eastAsia="zh-CN"/>
        </w:rPr>
      </w:pPr>
      <w:bookmarkStart w:id="61" w:name="_Toc113433659"/>
      <w:r>
        <w:rPr>
          <w:rFonts w:ascii="黑体" w:eastAsia="黑体" w:hAnsi="黑体"/>
          <w:b w:val="0"/>
          <w:bCs w:val="0"/>
          <w:sz w:val="21"/>
          <w:szCs w:val="21"/>
          <w:lang w:eastAsia="zh-CN"/>
        </w:rPr>
        <w:t>10.1 包装</w:t>
      </w:r>
      <w:bookmarkEnd w:id="61"/>
    </w:p>
    <w:p w14:paraId="2CFE454B"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10.1.1 一般要求</w:t>
      </w:r>
    </w:p>
    <w:p w14:paraId="31B51774"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产品的包装应做到牢固、安全、可靠、便于装卸，在正常的装卸、运输条件下和在储存期应确保产品的安全和使用性能不会因包装原因发生损坏。</w:t>
      </w:r>
    </w:p>
    <w:p w14:paraId="0B518261"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10.1.2 包装材料</w:t>
      </w:r>
    </w:p>
    <w:p w14:paraId="5103706B"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产品所用的包装材料，应符合国家对包装材料的一般性要求：</w:t>
      </w:r>
    </w:p>
    <w:p w14:paraId="0BFCA705"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a）包装材料宜采用无害、易降解、可再生、符合环境保护要求的材料；</w:t>
      </w:r>
    </w:p>
    <w:p w14:paraId="76A01EBD"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b）包装设计在满足保护产品的基本要求同时，应考虑采用可循环利用的结构；</w:t>
      </w:r>
    </w:p>
    <w:p w14:paraId="77C83424"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c）</w:t>
      </w:r>
      <w:r>
        <w:rPr>
          <w:rFonts w:ascii="宋体" w:eastAsia="宋体" w:hAnsi="宋体" w:cs="宋体" w:hint="eastAsia"/>
          <w:sz w:val="21"/>
          <w:szCs w:val="21"/>
          <w:lang w:eastAsia="zh-CN"/>
        </w:rPr>
        <w:t>保证</w:t>
      </w:r>
      <w:r>
        <w:rPr>
          <w:rFonts w:ascii="宋体" w:eastAsia="宋体" w:hAnsi="宋体" w:cs="宋体"/>
          <w:sz w:val="21"/>
          <w:szCs w:val="21"/>
          <w:lang w:eastAsia="zh-CN"/>
        </w:rPr>
        <w:t>产品安全、可靠</w:t>
      </w:r>
      <w:r>
        <w:rPr>
          <w:rFonts w:ascii="宋体" w:eastAsia="宋体" w:hAnsi="宋体" w:cs="宋体" w:hint="eastAsia"/>
          <w:sz w:val="21"/>
          <w:szCs w:val="21"/>
          <w:lang w:eastAsia="zh-CN"/>
        </w:rPr>
        <w:t>，且</w:t>
      </w:r>
      <w:r>
        <w:rPr>
          <w:rFonts w:ascii="宋体" w:eastAsia="宋体" w:hAnsi="宋体" w:cs="宋体"/>
          <w:sz w:val="21"/>
          <w:szCs w:val="21"/>
          <w:lang w:eastAsia="zh-CN"/>
        </w:rPr>
        <w:t>便于装卸。</w:t>
      </w:r>
    </w:p>
    <w:p w14:paraId="5685301A"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10.1.3 包装箱</w:t>
      </w:r>
    </w:p>
    <w:p w14:paraId="4E934C5B"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sz w:val="21"/>
          <w:szCs w:val="21"/>
          <w:lang w:eastAsia="zh-CN"/>
        </w:rPr>
        <w:t>包装箱外表面应按本标准和GB／T191的规定标示下列信息：</w:t>
      </w:r>
    </w:p>
    <w:p w14:paraId="03E52304"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a）制造商和／或商标；</w:t>
      </w:r>
    </w:p>
    <w:p w14:paraId="087D0FC5"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b）产品名称／型号；</w:t>
      </w:r>
    </w:p>
    <w:p w14:paraId="40D2BEB3"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c）制造日期（年月），或批次代码；</w:t>
      </w:r>
    </w:p>
    <w:p w14:paraId="6FEAB377" w14:textId="77777777" w:rsidR="00D57892" w:rsidRDefault="00000000">
      <w:pPr>
        <w:widowControl/>
        <w:snapToGrid w:val="0"/>
        <w:spacing w:line="300" w:lineRule="auto"/>
        <w:ind w:firstLineChars="202" w:firstLine="424"/>
        <w:rPr>
          <w:rFonts w:ascii="宋体" w:eastAsia="宋体" w:hAnsi="宋体" w:cs="宋体"/>
          <w:sz w:val="21"/>
          <w:szCs w:val="21"/>
          <w:lang w:eastAsia="zh-CN"/>
        </w:rPr>
      </w:pPr>
      <w:r>
        <w:rPr>
          <w:rFonts w:ascii="宋体" w:eastAsia="宋体" w:hAnsi="宋体" w:cs="宋体"/>
          <w:sz w:val="21"/>
          <w:szCs w:val="21"/>
          <w:lang w:eastAsia="zh-CN"/>
        </w:rPr>
        <w:t>d）联系方式。</w:t>
      </w:r>
    </w:p>
    <w:p w14:paraId="19F3BF4A" w14:textId="77777777" w:rsidR="00D57892" w:rsidRDefault="00000000">
      <w:pPr>
        <w:pStyle w:val="2"/>
        <w:snapToGrid w:val="0"/>
        <w:spacing w:before="100" w:beforeAutospacing="1" w:after="100" w:afterAutospacing="1" w:line="240" w:lineRule="auto"/>
        <w:rPr>
          <w:rFonts w:ascii="黑体" w:eastAsia="黑体" w:hAnsi="黑体"/>
          <w:b w:val="0"/>
          <w:bCs w:val="0"/>
          <w:sz w:val="21"/>
          <w:szCs w:val="21"/>
          <w:lang w:eastAsia="zh-CN"/>
        </w:rPr>
      </w:pPr>
      <w:bookmarkStart w:id="62" w:name="_Toc113433660"/>
      <w:r>
        <w:rPr>
          <w:rFonts w:ascii="黑体" w:eastAsia="黑体" w:hAnsi="黑体"/>
          <w:b w:val="0"/>
          <w:bCs w:val="0"/>
          <w:sz w:val="21"/>
          <w:szCs w:val="21"/>
          <w:lang w:eastAsia="zh-CN"/>
        </w:rPr>
        <w:t>10.2 运输</w:t>
      </w:r>
      <w:bookmarkEnd w:id="62"/>
    </w:p>
    <w:p w14:paraId="36FE3274" w14:textId="77777777" w:rsidR="00D57892" w:rsidRDefault="00000000">
      <w:pPr>
        <w:widowControl/>
        <w:snapToGrid w:val="0"/>
        <w:spacing w:line="300" w:lineRule="auto"/>
        <w:rPr>
          <w:rFonts w:ascii="宋体" w:eastAsia="宋体" w:hAnsi="宋体" w:cs="宋体"/>
          <w:sz w:val="21"/>
          <w:szCs w:val="21"/>
          <w:lang w:eastAsia="zh-CN"/>
        </w:rPr>
      </w:pPr>
      <w:r>
        <w:rPr>
          <w:rFonts w:ascii="宋体" w:eastAsia="宋体" w:hAnsi="宋体" w:cs="宋体"/>
          <w:sz w:val="21"/>
          <w:szCs w:val="21"/>
          <w:lang w:eastAsia="zh-CN"/>
        </w:rPr>
        <w:t>10.2.1 运输过程中应防止剧烈振动、挤压、雨淋及化学品的侵蚀。</w:t>
      </w:r>
    </w:p>
    <w:p w14:paraId="50E26B4D" w14:textId="77777777" w:rsidR="00D57892" w:rsidRDefault="00000000">
      <w:pPr>
        <w:widowControl/>
        <w:snapToGrid w:val="0"/>
        <w:spacing w:line="300" w:lineRule="auto"/>
        <w:rPr>
          <w:rFonts w:ascii="宋体" w:eastAsia="宋体" w:hAnsi="宋体" w:cs="宋体"/>
          <w:sz w:val="21"/>
          <w:szCs w:val="21"/>
          <w:lang w:eastAsia="zh-CN"/>
        </w:rPr>
      </w:pPr>
      <w:r>
        <w:rPr>
          <w:rFonts w:ascii="宋体" w:eastAsia="宋体" w:hAnsi="宋体" w:cs="宋体"/>
          <w:sz w:val="21"/>
          <w:szCs w:val="21"/>
          <w:lang w:eastAsia="zh-CN"/>
        </w:rPr>
        <w:t>10.2.2 搬运时不应滚动、抛掷和手钩等作业。</w:t>
      </w:r>
    </w:p>
    <w:p w14:paraId="193B36AD" w14:textId="77777777" w:rsidR="00D57892" w:rsidRDefault="00000000">
      <w:pPr>
        <w:pStyle w:val="2"/>
        <w:snapToGrid w:val="0"/>
        <w:spacing w:before="100" w:beforeAutospacing="1" w:after="100" w:afterAutospacing="1" w:line="240" w:lineRule="auto"/>
        <w:rPr>
          <w:rFonts w:ascii="黑体" w:eastAsia="黑体" w:hAnsi="黑体"/>
          <w:b w:val="0"/>
          <w:bCs w:val="0"/>
          <w:sz w:val="21"/>
          <w:szCs w:val="21"/>
          <w:lang w:eastAsia="zh-CN"/>
        </w:rPr>
      </w:pPr>
      <w:bookmarkStart w:id="63" w:name="_Toc113433661"/>
      <w:r>
        <w:rPr>
          <w:rFonts w:ascii="黑体" w:eastAsia="黑体" w:hAnsi="黑体"/>
          <w:b w:val="0"/>
          <w:bCs w:val="0"/>
          <w:sz w:val="21"/>
          <w:szCs w:val="21"/>
          <w:lang w:eastAsia="zh-CN"/>
        </w:rPr>
        <w:t>10.3 贮存</w:t>
      </w:r>
      <w:bookmarkEnd w:id="63"/>
    </w:p>
    <w:p w14:paraId="0FAD4C30" w14:textId="77777777" w:rsidR="00D57892" w:rsidRDefault="00000000">
      <w:pPr>
        <w:widowControl/>
        <w:snapToGrid w:val="0"/>
        <w:spacing w:line="300" w:lineRule="auto"/>
        <w:rPr>
          <w:rFonts w:ascii="宋体" w:eastAsia="宋体" w:hAnsi="宋体" w:cs="宋体"/>
          <w:sz w:val="21"/>
          <w:szCs w:val="21"/>
          <w:lang w:eastAsia="zh-CN"/>
        </w:rPr>
      </w:pPr>
      <w:r>
        <w:rPr>
          <w:rFonts w:ascii="宋体" w:eastAsia="宋体" w:hAnsi="宋体" w:cs="宋体"/>
          <w:sz w:val="21"/>
          <w:szCs w:val="21"/>
          <w:lang w:eastAsia="zh-CN"/>
        </w:rPr>
        <w:t>10.3.1 产品应在干燥通风、周围无腐蚀性气体的仓库内存放。</w:t>
      </w:r>
    </w:p>
    <w:p w14:paraId="06508FE7" w14:textId="77777777" w:rsidR="00D57892" w:rsidRDefault="00000000">
      <w:pPr>
        <w:widowControl/>
        <w:snapToGrid w:val="0"/>
        <w:spacing w:line="300" w:lineRule="auto"/>
        <w:rPr>
          <w:rFonts w:ascii="宋体" w:eastAsia="宋体" w:hAnsi="宋体" w:cs="宋体"/>
          <w:sz w:val="21"/>
          <w:szCs w:val="21"/>
          <w:lang w:eastAsia="zh-CN"/>
        </w:rPr>
      </w:pPr>
      <w:r>
        <w:rPr>
          <w:rFonts w:ascii="宋体" w:eastAsia="宋体" w:hAnsi="宋体" w:cs="宋体"/>
          <w:sz w:val="21"/>
          <w:szCs w:val="21"/>
          <w:lang w:eastAsia="zh-CN"/>
        </w:rPr>
        <w:t>10.3.2分类存放，堆码不应超过规定高度极限，防止挤压和倒垛损坏。</w:t>
      </w:r>
    </w:p>
    <w:p w14:paraId="5BAD48D0" w14:textId="77777777" w:rsidR="00D57892" w:rsidRDefault="00D57892">
      <w:pPr>
        <w:widowControl/>
        <w:snapToGrid w:val="0"/>
        <w:spacing w:line="300" w:lineRule="auto"/>
        <w:rPr>
          <w:rFonts w:ascii="宋体" w:eastAsia="宋体" w:hAnsi="宋体" w:cs="宋体"/>
          <w:sz w:val="21"/>
          <w:szCs w:val="21"/>
          <w:lang w:eastAsia="zh-CN"/>
        </w:rPr>
      </w:pPr>
    </w:p>
    <w:p w14:paraId="21CF40BC" w14:textId="77777777" w:rsidR="00D57892" w:rsidRDefault="00000000">
      <w:pPr>
        <w:widowControl/>
        <w:snapToGrid w:val="0"/>
        <w:spacing w:line="300" w:lineRule="auto"/>
        <w:jc w:val="center"/>
        <w:rPr>
          <w:rFonts w:ascii="宋体" w:eastAsia="宋体" w:hAnsi="宋体" w:cs="宋体"/>
          <w:sz w:val="24"/>
          <w:szCs w:val="24"/>
          <w:lang w:eastAsia="zh-CN"/>
        </w:rPr>
      </w:pPr>
      <w:r>
        <w:rPr>
          <w:rFonts w:ascii="宋体" w:eastAsia="宋体" w:hAnsi="宋体" w:cs="宋体"/>
          <w:sz w:val="21"/>
          <w:szCs w:val="21"/>
          <w:lang w:eastAsia="zh-CN"/>
        </w:rPr>
        <w:br w:type="page"/>
      </w:r>
    </w:p>
    <w:p w14:paraId="26F338BA" w14:textId="77777777" w:rsidR="00D57892" w:rsidRDefault="00000000">
      <w:pPr>
        <w:pStyle w:val="1"/>
        <w:snapToGrid w:val="0"/>
        <w:spacing w:before="0" w:after="0" w:line="300" w:lineRule="auto"/>
        <w:jc w:val="center"/>
        <w:rPr>
          <w:rFonts w:ascii="黑体" w:eastAsia="黑体" w:hAnsi="黑体"/>
          <w:b w:val="0"/>
          <w:bCs w:val="0"/>
          <w:sz w:val="24"/>
          <w:szCs w:val="24"/>
          <w:lang w:eastAsia="zh-CN"/>
        </w:rPr>
      </w:pPr>
      <w:bookmarkStart w:id="64" w:name="_Toc113433662"/>
      <w:bookmarkStart w:id="65" w:name="_Hlk103868706"/>
      <w:r>
        <w:rPr>
          <w:rFonts w:ascii="黑体" w:eastAsia="黑体" w:hAnsi="黑体"/>
          <w:b w:val="0"/>
          <w:bCs w:val="0"/>
          <w:sz w:val="24"/>
          <w:szCs w:val="24"/>
          <w:lang w:eastAsia="zh-CN"/>
        </w:rPr>
        <w:lastRenderedPageBreak/>
        <w:t>附</w:t>
      </w:r>
      <w:r>
        <w:rPr>
          <w:rFonts w:ascii="黑体" w:eastAsia="黑体" w:hAnsi="黑体" w:hint="eastAsia"/>
          <w:b w:val="0"/>
          <w:bCs w:val="0"/>
          <w:sz w:val="24"/>
          <w:szCs w:val="24"/>
          <w:lang w:eastAsia="zh-CN"/>
        </w:rPr>
        <w:t xml:space="preserve"> </w:t>
      </w:r>
      <w:r>
        <w:rPr>
          <w:rFonts w:ascii="黑体" w:eastAsia="黑体" w:hAnsi="黑体"/>
          <w:b w:val="0"/>
          <w:bCs w:val="0"/>
          <w:sz w:val="24"/>
          <w:szCs w:val="24"/>
          <w:lang w:eastAsia="zh-CN"/>
        </w:rPr>
        <w:t xml:space="preserve"> 录</w:t>
      </w:r>
      <w:r>
        <w:rPr>
          <w:rFonts w:ascii="黑体" w:eastAsia="黑体" w:hAnsi="黑体" w:hint="eastAsia"/>
          <w:b w:val="0"/>
          <w:bCs w:val="0"/>
          <w:sz w:val="24"/>
          <w:szCs w:val="24"/>
          <w:lang w:eastAsia="zh-CN"/>
        </w:rPr>
        <w:t xml:space="preserve"> </w:t>
      </w:r>
      <w:r>
        <w:rPr>
          <w:rFonts w:ascii="黑体" w:eastAsia="黑体" w:hAnsi="黑体"/>
          <w:b w:val="0"/>
          <w:bCs w:val="0"/>
          <w:sz w:val="24"/>
          <w:szCs w:val="24"/>
          <w:lang w:eastAsia="zh-CN"/>
        </w:rPr>
        <w:t xml:space="preserve"> </w:t>
      </w:r>
      <w:r>
        <w:rPr>
          <w:rFonts w:ascii="黑体" w:eastAsia="黑体" w:hAnsi="黑体" w:hint="eastAsia"/>
          <w:b w:val="0"/>
          <w:bCs w:val="0"/>
          <w:sz w:val="24"/>
          <w:szCs w:val="24"/>
          <w:lang w:eastAsia="zh-CN"/>
        </w:rPr>
        <w:t>A</w:t>
      </w:r>
      <w:bookmarkEnd w:id="64"/>
    </w:p>
    <w:p w14:paraId="5BD3F589" w14:textId="77777777" w:rsidR="00D57892" w:rsidRDefault="00000000">
      <w:pPr>
        <w:pStyle w:val="1"/>
        <w:snapToGrid w:val="0"/>
        <w:spacing w:before="0" w:after="0" w:line="300" w:lineRule="auto"/>
        <w:jc w:val="center"/>
        <w:rPr>
          <w:rFonts w:ascii="黑体" w:eastAsia="黑体" w:hAnsi="黑体" w:cs="宋体"/>
          <w:b w:val="0"/>
          <w:bCs w:val="0"/>
          <w:sz w:val="24"/>
          <w:szCs w:val="24"/>
          <w:lang w:eastAsia="zh-CN"/>
        </w:rPr>
      </w:pPr>
      <w:bookmarkStart w:id="66" w:name="_Toc113433663"/>
      <w:r>
        <w:rPr>
          <w:rFonts w:ascii="黑体" w:eastAsia="黑体" w:hAnsi="黑体" w:cs="宋体"/>
          <w:b w:val="0"/>
          <w:bCs w:val="0"/>
          <w:sz w:val="24"/>
          <w:szCs w:val="24"/>
          <w:lang w:eastAsia="zh-CN"/>
        </w:rPr>
        <w:t>(</w:t>
      </w:r>
      <w:r>
        <w:rPr>
          <w:rFonts w:ascii="黑体" w:eastAsia="黑体" w:hAnsi="黑体" w:cs="宋体" w:hint="eastAsia"/>
          <w:b w:val="0"/>
          <w:bCs w:val="0"/>
          <w:sz w:val="24"/>
          <w:szCs w:val="24"/>
          <w:lang w:eastAsia="zh-CN"/>
        </w:rPr>
        <w:t>资料</w:t>
      </w:r>
      <w:r>
        <w:rPr>
          <w:rFonts w:ascii="黑体" w:eastAsia="黑体" w:hAnsi="黑体" w:cs="宋体"/>
          <w:b w:val="0"/>
          <w:bCs w:val="0"/>
          <w:sz w:val="24"/>
          <w:szCs w:val="24"/>
          <w:lang w:eastAsia="zh-CN"/>
        </w:rPr>
        <w:t>性)</w:t>
      </w:r>
      <w:bookmarkEnd w:id="66"/>
    </w:p>
    <w:p w14:paraId="6D7F6AEC" w14:textId="77777777" w:rsidR="00D57892" w:rsidRDefault="00000000">
      <w:pPr>
        <w:pStyle w:val="1"/>
        <w:snapToGrid w:val="0"/>
        <w:spacing w:before="0" w:after="0" w:line="300" w:lineRule="auto"/>
        <w:jc w:val="center"/>
        <w:rPr>
          <w:rFonts w:ascii="黑体" w:eastAsia="黑体" w:hAnsi="黑体" w:cs="宋体"/>
          <w:b w:val="0"/>
          <w:bCs w:val="0"/>
          <w:sz w:val="24"/>
          <w:szCs w:val="24"/>
          <w:lang w:eastAsia="zh-CN"/>
        </w:rPr>
      </w:pPr>
      <w:bookmarkStart w:id="67" w:name="_Toc113433664"/>
      <w:r>
        <w:rPr>
          <w:rFonts w:ascii="黑体" w:eastAsia="黑体" w:hAnsi="黑体" w:cs="宋体" w:hint="eastAsia"/>
          <w:b w:val="0"/>
          <w:bCs w:val="0"/>
          <w:sz w:val="24"/>
          <w:szCs w:val="24"/>
          <w:lang w:eastAsia="zh-CN"/>
        </w:rPr>
        <w:t>常用型号分类</w:t>
      </w:r>
      <w:bookmarkEnd w:id="67"/>
    </w:p>
    <w:bookmarkEnd w:id="65"/>
    <w:p w14:paraId="4C35DDFD"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hint="eastAsia"/>
          <w:sz w:val="21"/>
          <w:szCs w:val="21"/>
          <w:lang w:eastAsia="zh-CN"/>
        </w:rPr>
        <w:t>A</w:t>
      </w:r>
      <w:r>
        <w:rPr>
          <w:rFonts w:ascii="黑体" w:eastAsia="黑体" w:hAnsi="黑体" w:cs="宋体"/>
          <w:sz w:val="21"/>
          <w:szCs w:val="21"/>
          <w:lang w:eastAsia="zh-CN"/>
        </w:rPr>
        <w:t xml:space="preserve">.1 </w:t>
      </w:r>
      <w:r>
        <w:rPr>
          <w:rFonts w:ascii="黑体" w:eastAsia="黑体" w:hAnsi="黑体" w:cs="宋体" w:hint="eastAsia"/>
          <w:sz w:val="21"/>
          <w:szCs w:val="21"/>
          <w:lang w:eastAsia="zh-CN"/>
        </w:rPr>
        <w:t>分类</w:t>
      </w:r>
    </w:p>
    <w:p w14:paraId="49920F4C"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hint="eastAsia"/>
          <w:sz w:val="21"/>
          <w:szCs w:val="21"/>
          <w:lang w:eastAsia="zh-CN"/>
        </w:rPr>
        <w:t>A</w:t>
      </w:r>
      <w:r>
        <w:rPr>
          <w:rFonts w:ascii="黑体" w:eastAsia="黑体" w:hAnsi="黑体" w:cs="宋体"/>
          <w:sz w:val="21"/>
          <w:szCs w:val="21"/>
          <w:lang w:eastAsia="zh-CN"/>
        </w:rPr>
        <w:t>.1.1</w:t>
      </w:r>
      <w:r>
        <w:rPr>
          <w:rFonts w:ascii="黑体" w:eastAsia="黑体" w:hAnsi="黑体" w:cs="宋体" w:hint="eastAsia"/>
          <w:sz w:val="21"/>
          <w:szCs w:val="21"/>
          <w:lang w:eastAsia="zh-CN"/>
        </w:rPr>
        <w:t>水流量传感器</w:t>
      </w:r>
    </w:p>
    <w:p w14:paraId="0361AF07"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可按水路走向、接口形式、转子类型等结构外形进行简单</w:t>
      </w:r>
      <w:r>
        <w:rPr>
          <w:rFonts w:ascii="宋体" w:eastAsia="宋体" w:hAnsi="宋体" w:cs="宋体"/>
          <w:sz w:val="21"/>
          <w:szCs w:val="21"/>
          <w:lang w:eastAsia="zh-CN"/>
        </w:rPr>
        <w:t>分类</w:t>
      </w:r>
      <w:r>
        <w:rPr>
          <w:rFonts w:ascii="宋体" w:eastAsia="宋体" w:hAnsi="宋体" w:cs="宋体" w:hint="eastAsia"/>
          <w:sz w:val="21"/>
          <w:szCs w:val="21"/>
          <w:lang w:eastAsia="zh-CN"/>
        </w:rPr>
        <w:t>，详</w:t>
      </w:r>
      <w:r>
        <w:rPr>
          <w:rFonts w:ascii="宋体" w:eastAsia="宋体" w:hAnsi="宋体" w:cs="宋体"/>
          <w:sz w:val="21"/>
          <w:szCs w:val="21"/>
          <w:lang w:eastAsia="zh-CN"/>
        </w:rPr>
        <w:t>见表</w:t>
      </w:r>
      <w:r>
        <w:rPr>
          <w:rFonts w:ascii="黑体" w:eastAsia="黑体" w:hAnsi="黑体" w:cs="宋体" w:hint="eastAsia"/>
          <w:sz w:val="18"/>
          <w:szCs w:val="18"/>
          <w:lang w:eastAsia="zh-CN"/>
        </w:rPr>
        <w:t>A</w:t>
      </w:r>
      <w:r>
        <w:rPr>
          <w:rFonts w:ascii="黑体" w:eastAsia="黑体" w:hAnsi="黑体" w:cs="宋体"/>
          <w:sz w:val="18"/>
          <w:szCs w:val="18"/>
          <w:lang w:eastAsia="zh-CN"/>
        </w:rPr>
        <w:t>.1</w:t>
      </w:r>
      <w:r>
        <w:rPr>
          <w:rFonts w:ascii="宋体" w:eastAsia="宋体" w:hAnsi="宋体" w:cs="宋体"/>
          <w:sz w:val="21"/>
          <w:szCs w:val="21"/>
          <w:lang w:eastAsia="zh-CN"/>
        </w:rPr>
        <w:t>。</w:t>
      </w:r>
    </w:p>
    <w:p w14:paraId="55845FE8" w14:textId="77777777" w:rsidR="00D57892" w:rsidRDefault="00000000">
      <w:pPr>
        <w:widowControl/>
        <w:jc w:val="center"/>
        <w:rPr>
          <w:rFonts w:ascii="黑体" w:eastAsia="黑体" w:hAnsi="黑体" w:cs="宋体"/>
          <w:sz w:val="18"/>
          <w:szCs w:val="18"/>
          <w:lang w:eastAsia="zh-CN"/>
        </w:rPr>
      </w:pPr>
      <w:r>
        <w:rPr>
          <w:rFonts w:ascii="黑体" w:eastAsia="黑体" w:hAnsi="黑体" w:cs="宋体"/>
          <w:sz w:val="18"/>
          <w:szCs w:val="18"/>
          <w:lang w:eastAsia="zh-CN"/>
        </w:rPr>
        <w:t>表</w:t>
      </w:r>
      <w:r>
        <w:rPr>
          <w:rFonts w:ascii="黑体" w:eastAsia="黑体" w:hAnsi="黑体" w:cs="宋体" w:hint="eastAsia"/>
          <w:sz w:val="18"/>
          <w:szCs w:val="18"/>
          <w:lang w:eastAsia="zh-CN"/>
        </w:rPr>
        <w:t>A</w:t>
      </w:r>
      <w:r>
        <w:rPr>
          <w:rFonts w:ascii="黑体" w:eastAsia="黑体" w:hAnsi="黑体" w:cs="宋体"/>
          <w:sz w:val="18"/>
          <w:szCs w:val="18"/>
          <w:lang w:eastAsia="zh-CN"/>
        </w:rPr>
        <w:t>.1  分类</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7"/>
        <w:gridCol w:w="1559"/>
        <w:gridCol w:w="992"/>
        <w:gridCol w:w="2693"/>
        <w:gridCol w:w="2268"/>
      </w:tblGrid>
      <w:tr w:rsidR="00D57892" w14:paraId="0CEF708B" w14:textId="77777777">
        <w:trPr>
          <w:trHeight w:val="347"/>
        </w:trPr>
        <w:tc>
          <w:tcPr>
            <w:tcW w:w="3006" w:type="dxa"/>
            <w:gridSpan w:val="2"/>
            <w:vAlign w:val="center"/>
          </w:tcPr>
          <w:p w14:paraId="5260223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分类</w:t>
            </w:r>
          </w:p>
        </w:tc>
        <w:tc>
          <w:tcPr>
            <w:tcW w:w="992" w:type="dxa"/>
            <w:vAlign w:val="center"/>
          </w:tcPr>
          <w:p w14:paraId="4D0E91F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代号</w:t>
            </w:r>
          </w:p>
        </w:tc>
        <w:tc>
          <w:tcPr>
            <w:tcW w:w="2693" w:type="dxa"/>
            <w:vAlign w:val="center"/>
          </w:tcPr>
          <w:p w14:paraId="4303A593" w14:textId="77777777" w:rsidR="00D57892" w:rsidRDefault="00000000">
            <w:pPr>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结构示意图</w:t>
            </w:r>
          </w:p>
        </w:tc>
        <w:tc>
          <w:tcPr>
            <w:tcW w:w="2268" w:type="dxa"/>
            <w:vAlign w:val="center"/>
          </w:tcPr>
          <w:p w14:paraId="7DF3CC3E"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应用建议</w:t>
            </w:r>
          </w:p>
        </w:tc>
      </w:tr>
      <w:tr w:rsidR="00D57892" w14:paraId="03FE745A" w14:textId="77777777">
        <w:trPr>
          <w:trHeight w:val="347"/>
        </w:trPr>
        <w:tc>
          <w:tcPr>
            <w:tcW w:w="1447" w:type="dxa"/>
            <w:vMerge w:val="restart"/>
            <w:vAlign w:val="center"/>
          </w:tcPr>
          <w:p w14:paraId="58BD4E73"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接口类型</w:t>
            </w:r>
          </w:p>
        </w:tc>
        <w:tc>
          <w:tcPr>
            <w:tcW w:w="1559" w:type="dxa"/>
            <w:vAlign w:val="center"/>
          </w:tcPr>
          <w:p w14:paraId="7177765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直插式</w:t>
            </w:r>
          </w:p>
        </w:tc>
        <w:tc>
          <w:tcPr>
            <w:tcW w:w="992" w:type="dxa"/>
            <w:vAlign w:val="center"/>
          </w:tcPr>
          <w:p w14:paraId="0F036B94"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Z</w:t>
            </w:r>
          </w:p>
        </w:tc>
        <w:tc>
          <w:tcPr>
            <w:tcW w:w="2693" w:type="dxa"/>
            <w:vAlign w:val="center"/>
          </w:tcPr>
          <w:p w14:paraId="1142D85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noProof/>
                <w:sz w:val="18"/>
                <w:szCs w:val="18"/>
                <w:lang w:eastAsia="zh-CN"/>
              </w:rPr>
              <w:drawing>
                <wp:inline distT="0" distB="0" distL="114300" distR="114300" wp14:anchorId="3698F187" wp14:editId="24768A5B">
                  <wp:extent cx="1139825" cy="408305"/>
                  <wp:effectExtent l="0" t="0" r="3175" b="0"/>
                  <wp:docPr id="37" name="图片 37" descr="JR-A568-5E装配图-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JR-A568-5E装配图-Model"/>
                          <pic:cNvPicPr>
                            <a:picLocks noChangeAspect="1"/>
                          </pic:cNvPicPr>
                        </pic:nvPicPr>
                        <pic:blipFill>
                          <a:blip r:embed="rId21"/>
                          <a:srcRect t="43479" b="5869"/>
                          <a:stretch>
                            <a:fillRect/>
                          </a:stretch>
                        </pic:blipFill>
                        <pic:spPr>
                          <a:xfrm>
                            <a:off x="0" y="0"/>
                            <a:ext cx="1190174" cy="426467"/>
                          </a:xfrm>
                          <a:prstGeom prst="rect">
                            <a:avLst/>
                          </a:prstGeom>
                          <a:ln>
                            <a:noFill/>
                          </a:ln>
                        </pic:spPr>
                      </pic:pic>
                    </a:graphicData>
                  </a:graphic>
                </wp:inline>
              </w:drawing>
            </w:r>
          </w:p>
        </w:tc>
        <w:tc>
          <w:tcPr>
            <w:tcW w:w="2268" w:type="dxa"/>
            <w:vAlign w:val="center"/>
          </w:tcPr>
          <w:p w14:paraId="4C73728D"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水流量传感器首选</w:t>
            </w:r>
          </w:p>
        </w:tc>
      </w:tr>
      <w:tr w:rsidR="00D57892" w14:paraId="17A10652" w14:textId="77777777">
        <w:trPr>
          <w:trHeight w:val="347"/>
        </w:trPr>
        <w:tc>
          <w:tcPr>
            <w:tcW w:w="1447" w:type="dxa"/>
            <w:vMerge/>
            <w:vAlign w:val="center"/>
          </w:tcPr>
          <w:p w14:paraId="53C24E1A" w14:textId="77777777" w:rsidR="00D57892" w:rsidRDefault="00D57892">
            <w:pPr>
              <w:widowControl/>
              <w:snapToGrid w:val="0"/>
              <w:jc w:val="center"/>
              <w:rPr>
                <w:rFonts w:ascii="宋体" w:eastAsia="宋体" w:hAnsi="宋体" w:cs="宋体"/>
                <w:sz w:val="18"/>
                <w:szCs w:val="18"/>
                <w:lang w:eastAsia="zh-CN"/>
              </w:rPr>
            </w:pPr>
          </w:p>
        </w:tc>
        <w:tc>
          <w:tcPr>
            <w:tcW w:w="1559" w:type="dxa"/>
            <w:vAlign w:val="center"/>
          </w:tcPr>
          <w:p w14:paraId="603B182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螺纹式</w:t>
            </w:r>
          </w:p>
        </w:tc>
        <w:tc>
          <w:tcPr>
            <w:tcW w:w="992" w:type="dxa"/>
            <w:vAlign w:val="center"/>
          </w:tcPr>
          <w:p w14:paraId="56199E4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L</w:t>
            </w:r>
          </w:p>
        </w:tc>
        <w:tc>
          <w:tcPr>
            <w:tcW w:w="2693" w:type="dxa"/>
            <w:vAlign w:val="center"/>
          </w:tcPr>
          <w:p w14:paraId="2FD9E00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noProof/>
                <w:sz w:val="18"/>
                <w:szCs w:val="18"/>
                <w:lang w:eastAsia="zh-CN"/>
              </w:rPr>
              <w:drawing>
                <wp:inline distT="0" distB="0" distL="114300" distR="114300" wp14:anchorId="72A69561" wp14:editId="7BBD9FA6">
                  <wp:extent cx="453390" cy="727075"/>
                  <wp:effectExtent l="0" t="3493" r="318" b="317"/>
                  <wp:docPr id="29" name="图片 29" descr="JR-A168-4装配图-模型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JR-A168-4装配图-模型12"/>
                          <pic:cNvPicPr>
                            <a:picLocks noChangeAspect="1"/>
                          </pic:cNvPicPr>
                        </pic:nvPicPr>
                        <pic:blipFill>
                          <a:blip r:embed="rId22"/>
                          <a:srcRect t="15105" r="31415" b="13792"/>
                          <a:stretch>
                            <a:fillRect/>
                          </a:stretch>
                        </pic:blipFill>
                        <pic:spPr>
                          <a:xfrm rot="5400000">
                            <a:off x="0" y="0"/>
                            <a:ext cx="459143" cy="735895"/>
                          </a:xfrm>
                          <a:prstGeom prst="rect">
                            <a:avLst/>
                          </a:prstGeom>
                          <a:ln>
                            <a:noFill/>
                          </a:ln>
                        </pic:spPr>
                      </pic:pic>
                    </a:graphicData>
                  </a:graphic>
                </wp:inline>
              </w:drawing>
            </w:r>
          </w:p>
        </w:tc>
        <w:tc>
          <w:tcPr>
            <w:tcW w:w="2268" w:type="dxa"/>
            <w:vAlign w:val="center"/>
          </w:tcPr>
          <w:p w14:paraId="547495B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水流量开关首选</w:t>
            </w:r>
          </w:p>
        </w:tc>
      </w:tr>
      <w:tr w:rsidR="00D57892" w14:paraId="0E0D66E3" w14:textId="77777777">
        <w:trPr>
          <w:trHeight w:val="347"/>
        </w:trPr>
        <w:tc>
          <w:tcPr>
            <w:tcW w:w="1447" w:type="dxa"/>
            <w:vMerge/>
            <w:vAlign w:val="center"/>
          </w:tcPr>
          <w:p w14:paraId="177C3409" w14:textId="77777777" w:rsidR="00D57892" w:rsidRDefault="00D57892">
            <w:pPr>
              <w:widowControl/>
              <w:snapToGrid w:val="0"/>
              <w:jc w:val="center"/>
              <w:rPr>
                <w:rFonts w:ascii="宋体" w:eastAsia="宋体" w:hAnsi="宋体" w:cs="宋体"/>
                <w:sz w:val="18"/>
                <w:szCs w:val="18"/>
                <w:lang w:eastAsia="zh-CN"/>
              </w:rPr>
            </w:pPr>
          </w:p>
        </w:tc>
        <w:tc>
          <w:tcPr>
            <w:tcW w:w="1559" w:type="dxa"/>
            <w:vAlign w:val="center"/>
          </w:tcPr>
          <w:p w14:paraId="12E4F23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直插</w:t>
            </w:r>
            <w:r>
              <w:rPr>
                <w:rFonts w:ascii="宋体" w:eastAsia="宋体" w:hAnsi="宋体" w:cs="宋体"/>
                <w:sz w:val="18"/>
                <w:szCs w:val="18"/>
                <w:lang w:eastAsia="zh-CN"/>
              </w:rPr>
              <w:t>-</w:t>
            </w:r>
            <w:r>
              <w:rPr>
                <w:rFonts w:ascii="宋体" w:eastAsia="宋体" w:hAnsi="宋体" w:cs="宋体" w:hint="eastAsia"/>
                <w:sz w:val="18"/>
                <w:szCs w:val="18"/>
                <w:lang w:eastAsia="zh-CN"/>
              </w:rPr>
              <w:t>螺纹</w:t>
            </w:r>
          </w:p>
        </w:tc>
        <w:tc>
          <w:tcPr>
            <w:tcW w:w="992" w:type="dxa"/>
            <w:vAlign w:val="center"/>
          </w:tcPr>
          <w:p w14:paraId="742E1E78"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S</w:t>
            </w:r>
          </w:p>
        </w:tc>
        <w:tc>
          <w:tcPr>
            <w:tcW w:w="2693" w:type="dxa"/>
            <w:vAlign w:val="center"/>
          </w:tcPr>
          <w:p w14:paraId="2853DBA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noProof/>
                <w:sz w:val="18"/>
                <w:szCs w:val="18"/>
                <w:lang w:eastAsia="zh-CN"/>
              </w:rPr>
              <w:drawing>
                <wp:inline distT="0" distB="0" distL="114300" distR="114300" wp14:anchorId="34A2956C" wp14:editId="5C4B1C49">
                  <wp:extent cx="466090" cy="1008380"/>
                  <wp:effectExtent l="0" t="4445" r="5715" b="5715"/>
                  <wp:docPr id="31" name="图片 31" descr="JR-A569装配图-Model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JR-A569装配图-Model25"/>
                          <pic:cNvPicPr>
                            <a:picLocks noChangeAspect="1"/>
                          </pic:cNvPicPr>
                        </pic:nvPicPr>
                        <pic:blipFill>
                          <a:blip r:embed="rId23"/>
                          <a:srcRect l="33257" r="5081"/>
                          <a:stretch>
                            <a:fillRect/>
                          </a:stretch>
                        </pic:blipFill>
                        <pic:spPr>
                          <a:xfrm rot="5400000">
                            <a:off x="0" y="0"/>
                            <a:ext cx="479988" cy="1038074"/>
                          </a:xfrm>
                          <a:prstGeom prst="rect">
                            <a:avLst/>
                          </a:prstGeom>
                          <a:ln>
                            <a:noFill/>
                          </a:ln>
                        </pic:spPr>
                      </pic:pic>
                    </a:graphicData>
                  </a:graphic>
                </wp:inline>
              </w:drawing>
            </w:r>
          </w:p>
        </w:tc>
        <w:tc>
          <w:tcPr>
            <w:tcW w:w="2268" w:type="dxa"/>
            <w:vAlign w:val="center"/>
          </w:tcPr>
          <w:p w14:paraId="341E6B7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水机首选</w:t>
            </w:r>
          </w:p>
        </w:tc>
      </w:tr>
      <w:tr w:rsidR="00D57892" w14:paraId="30D0611D" w14:textId="77777777">
        <w:trPr>
          <w:trHeight w:val="379"/>
        </w:trPr>
        <w:tc>
          <w:tcPr>
            <w:tcW w:w="1447" w:type="dxa"/>
            <w:vMerge w:val="restart"/>
            <w:vAlign w:val="center"/>
          </w:tcPr>
          <w:p w14:paraId="3330BDD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敏感元件类型</w:t>
            </w:r>
          </w:p>
        </w:tc>
        <w:tc>
          <w:tcPr>
            <w:tcW w:w="1559" w:type="dxa"/>
            <w:vAlign w:val="center"/>
          </w:tcPr>
          <w:p w14:paraId="6FF00E3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涡轮转子</w:t>
            </w:r>
          </w:p>
        </w:tc>
        <w:tc>
          <w:tcPr>
            <w:tcW w:w="992" w:type="dxa"/>
            <w:vAlign w:val="center"/>
          </w:tcPr>
          <w:p w14:paraId="675D37E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W</w:t>
            </w:r>
          </w:p>
        </w:tc>
        <w:tc>
          <w:tcPr>
            <w:tcW w:w="2693" w:type="dxa"/>
            <w:vAlign w:val="center"/>
          </w:tcPr>
          <w:p w14:paraId="7E368B7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noProof/>
                <w:sz w:val="18"/>
                <w:szCs w:val="18"/>
                <w:lang w:eastAsia="zh-CN"/>
              </w:rPr>
              <w:drawing>
                <wp:inline distT="0" distB="0" distL="114300" distR="114300" wp14:anchorId="4889045F" wp14:editId="4B7980E9">
                  <wp:extent cx="433070" cy="706755"/>
                  <wp:effectExtent l="0" t="3493" r="1588" b="1587"/>
                  <wp:docPr id="32" name="图片 32" descr="JR-A168-4装配图-Mod1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JR-A168-4装配图-Mod1el"/>
                          <pic:cNvPicPr>
                            <a:picLocks noChangeAspect="1"/>
                          </pic:cNvPicPr>
                        </pic:nvPicPr>
                        <pic:blipFill>
                          <a:blip r:embed="rId24"/>
                          <a:srcRect l="3006" t="14974" r="32099" b="16550"/>
                          <a:stretch>
                            <a:fillRect/>
                          </a:stretch>
                        </pic:blipFill>
                        <pic:spPr>
                          <a:xfrm rot="5400000">
                            <a:off x="0" y="0"/>
                            <a:ext cx="464542" cy="757505"/>
                          </a:xfrm>
                          <a:prstGeom prst="rect">
                            <a:avLst/>
                          </a:prstGeom>
                          <a:ln>
                            <a:noFill/>
                          </a:ln>
                        </pic:spPr>
                      </pic:pic>
                    </a:graphicData>
                  </a:graphic>
                </wp:inline>
              </w:drawing>
            </w:r>
          </w:p>
        </w:tc>
        <w:tc>
          <w:tcPr>
            <w:tcW w:w="2268" w:type="dxa"/>
            <w:vAlign w:val="center"/>
          </w:tcPr>
          <w:p w14:paraId="0D91E37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性能首选</w:t>
            </w:r>
          </w:p>
        </w:tc>
      </w:tr>
      <w:tr w:rsidR="00D57892" w14:paraId="0A4ED9B8" w14:textId="77777777">
        <w:trPr>
          <w:trHeight w:val="726"/>
        </w:trPr>
        <w:tc>
          <w:tcPr>
            <w:tcW w:w="1447" w:type="dxa"/>
            <w:vMerge/>
            <w:vAlign w:val="center"/>
          </w:tcPr>
          <w:p w14:paraId="452A6C4D" w14:textId="77777777" w:rsidR="00D57892" w:rsidRDefault="00D57892">
            <w:pPr>
              <w:widowControl/>
              <w:snapToGrid w:val="0"/>
              <w:jc w:val="center"/>
              <w:rPr>
                <w:rFonts w:ascii="宋体" w:eastAsia="宋体" w:hAnsi="宋体" w:cs="宋体"/>
                <w:sz w:val="18"/>
                <w:szCs w:val="18"/>
                <w:lang w:eastAsia="zh-CN"/>
              </w:rPr>
            </w:pPr>
          </w:p>
        </w:tc>
        <w:tc>
          <w:tcPr>
            <w:tcW w:w="1559" w:type="dxa"/>
            <w:vAlign w:val="center"/>
          </w:tcPr>
          <w:p w14:paraId="0789ACD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圆筒转子</w:t>
            </w:r>
          </w:p>
        </w:tc>
        <w:tc>
          <w:tcPr>
            <w:tcW w:w="992" w:type="dxa"/>
            <w:vAlign w:val="center"/>
          </w:tcPr>
          <w:p w14:paraId="47B8E9B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Y</w:t>
            </w:r>
          </w:p>
        </w:tc>
        <w:tc>
          <w:tcPr>
            <w:tcW w:w="2693" w:type="dxa"/>
            <w:vAlign w:val="center"/>
          </w:tcPr>
          <w:p w14:paraId="1BEB902A"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noProof/>
                <w:sz w:val="18"/>
                <w:szCs w:val="18"/>
                <w:lang w:eastAsia="zh-CN"/>
              </w:rPr>
              <w:drawing>
                <wp:inline distT="0" distB="0" distL="114300" distR="114300" wp14:anchorId="0F5340AA" wp14:editId="07E48151">
                  <wp:extent cx="431800" cy="989330"/>
                  <wp:effectExtent l="6985" t="0" r="0" b="0"/>
                  <wp:docPr id="33" name="图片 33" descr="JR-A568-5B装配图-模2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JR-A568-5B装配图-模2型"/>
                          <pic:cNvPicPr>
                            <a:picLocks noChangeAspect="1"/>
                          </pic:cNvPicPr>
                        </pic:nvPicPr>
                        <pic:blipFill>
                          <a:blip r:embed="rId25"/>
                          <a:srcRect l="27051" r="11875"/>
                          <a:stretch>
                            <a:fillRect/>
                          </a:stretch>
                        </pic:blipFill>
                        <pic:spPr>
                          <a:xfrm rot="5400000">
                            <a:off x="0" y="0"/>
                            <a:ext cx="440433" cy="1009411"/>
                          </a:xfrm>
                          <a:prstGeom prst="rect">
                            <a:avLst/>
                          </a:prstGeom>
                          <a:ln>
                            <a:noFill/>
                          </a:ln>
                        </pic:spPr>
                      </pic:pic>
                    </a:graphicData>
                  </a:graphic>
                </wp:inline>
              </w:drawing>
            </w:r>
          </w:p>
        </w:tc>
        <w:tc>
          <w:tcPr>
            <w:tcW w:w="2268" w:type="dxa"/>
            <w:vAlign w:val="center"/>
          </w:tcPr>
          <w:p w14:paraId="37065DF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性价比首选</w:t>
            </w:r>
          </w:p>
        </w:tc>
      </w:tr>
      <w:tr w:rsidR="00D57892" w14:paraId="4F2EC638" w14:textId="77777777">
        <w:trPr>
          <w:trHeight w:val="379"/>
        </w:trPr>
        <w:tc>
          <w:tcPr>
            <w:tcW w:w="1447" w:type="dxa"/>
            <w:vMerge/>
            <w:vAlign w:val="center"/>
          </w:tcPr>
          <w:p w14:paraId="0E03224B" w14:textId="77777777" w:rsidR="00D57892" w:rsidRDefault="00D57892">
            <w:pPr>
              <w:widowControl/>
              <w:snapToGrid w:val="0"/>
              <w:jc w:val="center"/>
              <w:rPr>
                <w:rFonts w:ascii="宋体" w:eastAsia="宋体" w:hAnsi="宋体" w:cs="宋体"/>
                <w:sz w:val="18"/>
                <w:szCs w:val="18"/>
                <w:lang w:eastAsia="zh-CN"/>
              </w:rPr>
            </w:pPr>
          </w:p>
        </w:tc>
        <w:tc>
          <w:tcPr>
            <w:tcW w:w="1559" w:type="dxa"/>
            <w:vAlign w:val="center"/>
          </w:tcPr>
          <w:p w14:paraId="29473E6F"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翻板开关</w:t>
            </w:r>
          </w:p>
        </w:tc>
        <w:tc>
          <w:tcPr>
            <w:tcW w:w="992" w:type="dxa"/>
            <w:vAlign w:val="center"/>
          </w:tcPr>
          <w:p w14:paraId="2D33021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B</w:t>
            </w:r>
          </w:p>
        </w:tc>
        <w:tc>
          <w:tcPr>
            <w:tcW w:w="2693" w:type="dxa"/>
            <w:vAlign w:val="center"/>
          </w:tcPr>
          <w:p w14:paraId="18E3F710"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noProof/>
                <w:sz w:val="18"/>
                <w:szCs w:val="18"/>
                <w:lang w:eastAsia="zh-CN"/>
              </w:rPr>
              <w:drawing>
                <wp:inline distT="0" distB="0" distL="114300" distR="114300" wp14:anchorId="6441C5CF" wp14:editId="4A4E77AE">
                  <wp:extent cx="485775" cy="792480"/>
                  <wp:effectExtent l="0" t="952" r="8572" b="8573"/>
                  <wp:docPr id="34" name="图片 34" descr="JR-B678-1装配图-模1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JR-B678-1装配图-模1型"/>
                          <pic:cNvPicPr>
                            <a:picLocks noChangeAspect="1"/>
                          </pic:cNvPicPr>
                        </pic:nvPicPr>
                        <pic:blipFill>
                          <a:blip r:embed="rId26"/>
                          <a:srcRect l="15781" t="2241" r="35767"/>
                          <a:stretch>
                            <a:fillRect/>
                          </a:stretch>
                        </pic:blipFill>
                        <pic:spPr>
                          <a:xfrm rot="5400000">
                            <a:off x="0" y="0"/>
                            <a:ext cx="497327" cy="811498"/>
                          </a:xfrm>
                          <a:prstGeom prst="rect">
                            <a:avLst/>
                          </a:prstGeom>
                          <a:ln>
                            <a:noFill/>
                          </a:ln>
                        </pic:spPr>
                      </pic:pic>
                    </a:graphicData>
                  </a:graphic>
                </wp:inline>
              </w:drawing>
            </w:r>
          </w:p>
        </w:tc>
        <w:tc>
          <w:tcPr>
            <w:tcW w:w="2268" w:type="dxa"/>
            <w:vAlign w:val="center"/>
          </w:tcPr>
          <w:p w14:paraId="7C89D7F5"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电热热水器</w:t>
            </w:r>
          </w:p>
        </w:tc>
      </w:tr>
      <w:tr w:rsidR="00D57892" w14:paraId="3F27C99D" w14:textId="77777777">
        <w:trPr>
          <w:trHeight w:val="779"/>
        </w:trPr>
        <w:tc>
          <w:tcPr>
            <w:tcW w:w="1447" w:type="dxa"/>
            <w:vMerge w:val="restart"/>
            <w:vAlign w:val="center"/>
          </w:tcPr>
          <w:p w14:paraId="507721B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水路结构</w:t>
            </w:r>
          </w:p>
        </w:tc>
        <w:tc>
          <w:tcPr>
            <w:tcW w:w="1559" w:type="dxa"/>
            <w:vAlign w:val="center"/>
          </w:tcPr>
          <w:p w14:paraId="05546ADB"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直通型</w:t>
            </w:r>
          </w:p>
        </w:tc>
        <w:tc>
          <w:tcPr>
            <w:tcW w:w="992" w:type="dxa"/>
            <w:vAlign w:val="center"/>
          </w:tcPr>
          <w:p w14:paraId="12940816"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I</w:t>
            </w:r>
          </w:p>
        </w:tc>
        <w:tc>
          <w:tcPr>
            <w:tcW w:w="2693" w:type="dxa"/>
            <w:vAlign w:val="center"/>
          </w:tcPr>
          <w:p w14:paraId="5406F42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noProof/>
                <w:sz w:val="18"/>
                <w:szCs w:val="18"/>
                <w:lang w:eastAsia="zh-CN"/>
              </w:rPr>
              <w:drawing>
                <wp:inline distT="0" distB="0" distL="114300" distR="114300" wp14:anchorId="3F52341D" wp14:editId="4FA61793">
                  <wp:extent cx="339090" cy="963930"/>
                  <wp:effectExtent l="0" t="7620" r="0" b="0"/>
                  <wp:docPr id="35" name="图片 35" descr="JR-A568-9-5阀体-模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JR-A568-9-5阀体-模型"/>
                          <pic:cNvPicPr>
                            <a:picLocks noChangeAspect="1"/>
                          </pic:cNvPicPr>
                        </pic:nvPicPr>
                        <pic:blipFill>
                          <a:blip r:embed="rId27"/>
                          <a:srcRect l="12897" r="40209"/>
                          <a:stretch>
                            <a:fillRect/>
                          </a:stretch>
                        </pic:blipFill>
                        <pic:spPr>
                          <a:xfrm rot="16200000">
                            <a:off x="0" y="0"/>
                            <a:ext cx="343254" cy="976138"/>
                          </a:xfrm>
                          <a:prstGeom prst="rect">
                            <a:avLst/>
                          </a:prstGeom>
                          <a:ln>
                            <a:noFill/>
                          </a:ln>
                        </pic:spPr>
                      </pic:pic>
                    </a:graphicData>
                  </a:graphic>
                </wp:inline>
              </w:drawing>
            </w:r>
          </w:p>
        </w:tc>
        <w:tc>
          <w:tcPr>
            <w:tcW w:w="2268" w:type="dxa"/>
            <w:vAlign w:val="center"/>
          </w:tcPr>
          <w:p w14:paraId="29D0826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首选</w:t>
            </w:r>
          </w:p>
        </w:tc>
      </w:tr>
      <w:tr w:rsidR="00D57892" w14:paraId="2FBB4ABA" w14:textId="77777777">
        <w:trPr>
          <w:trHeight w:val="393"/>
        </w:trPr>
        <w:tc>
          <w:tcPr>
            <w:tcW w:w="1447" w:type="dxa"/>
            <w:vMerge/>
            <w:vAlign w:val="center"/>
          </w:tcPr>
          <w:p w14:paraId="746E7335" w14:textId="77777777" w:rsidR="00D57892" w:rsidRDefault="00D57892">
            <w:pPr>
              <w:widowControl/>
              <w:snapToGrid w:val="0"/>
              <w:jc w:val="center"/>
              <w:rPr>
                <w:rFonts w:ascii="宋体" w:eastAsia="宋体" w:hAnsi="宋体" w:cs="宋体"/>
                <w:sz w:val="18"/>
                <w:szCs w:val="18"/>
                <w:lang w:eastAsia="zh-CN"/>
              </w:rPr>
            </w:pPr>
          </w:p>
        </w:tc>
        <w:tc>
          <w:tcPr>
            <w:tcW w:w="1559" w:type="dxa"/>
            <w:vAlign w:val="center"/>
          </w:tcPr>
          <w:p w14:paraId="4C46BD07"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 xml:space="preserve">弯头型 </w:t>
            </w:r>
          </w:p>
        </w:tc>
        <w:tc>
          <w:tcPr>
            <w:tcW w:w="992" w:type="dxa"/>
            <w:vAlign w:val="center"/>
          </w:tcPr>
          <w:p w14:paraId="50CE8A49"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sz w:val="18"/>
                <w:szCs w:val="18"/>
                <w:lang w:eastAsia="zh-CN"/>
              </w:rPr>
              <w:t>L</w:t>
            </w:r>
          </w:p>
        </w:tc>
        <w:tc>
          <w:tcPr>
            <w:tcW w:w="2693" w:type="dxa"/>
            <w:vAlign w:val="center"/>
          </w:tcPr>
          <w:p w14:paraId="1E9BFD12"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noProof/>
                <w:sz w:val="18"/>
                <w:szCs w:val="18"/>
                <w:lang w:eastAsia="zh-CN"/>
              </w:rPr>
              <w:drawing>
                <wp:inline distT="0" distB="0" distL="114300" distR="114300" wp14:anchorId="31E3307B" wp14:editId="73C79C7F">
                  <wp:extent cx="488315" cy="914400"/>
                  <wp:effectExtent l="0" t="3492" r="3492" b="3493"/>
                  <wp:docPr id="36" name="图片 36" descr="JR-A568-15-模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JR-A568-15-模型"/>
                          <pic:cNvPicPr>
                            <a:picLocks noChangeAspect="1"/>
                          </pic:cNvPicPr>
                        </pic:nvPicPr>
                        <pic:blipFill>
                          <a:blip r:embed="rId28"/>
                          <a:srcRect l="6616" t="4729" r="10217" b="4203"/>
                          <a:stretch>
                            <a:fillRect/>
                          </a:stretch>
                        </pic:blipFill>
                        <pic:spPr>
                          <a:xfrm rot="16200000" flipH="1">
                            <a:off x="0" y="0"/>
                            <a:ext cx="509647" cy="953371"/>
                          </a:xfrm>
                          <a:prstGeom prst="rect">
                            <a:avLst/>
                          </a:prstGeom>
                          <a:ln>
                            <a:noFill/>
                          </a:ln>
                        </pic:spPr>
                      </pic:pic>
                    </a:graphicData>
                  </a:graphic>
                </wp:inline>
              </w:drawing>
            </w:r>
          </w:p>
        </w:tc>
        <w:tc>
          <w:tcPr>
            <w:tcW w:w="2268" w:type="dxa"/>
            <w:vAlign w:val="center"/>
          </w:tcPr>
          <w:p w14:paraId="61485A41" w14:textId="77777777" w:rsidR="00D57892" w:rsidRDefault="00000000">
            <w:pPr>
              <w:widowControl/>
              <w:snapToGrid w:val="0"/>
              <w:jc w:val="center"/>
              <w:rPr>
                <w:rFonts w:ascii="宋体" w:eastAsia="宋体" w:hAnsi="宋体" w:cs="宋体"/>
                <w:sz w:val="18"/>
                <w:szCs w:val="18"/>
                <w:lang w:eastAsia="zh-CN"/>
              </w:rPr>
            </w:pPr>
            <w:r>
              <w:rPr>
                <w:rFonts w:ascii="宋体" w:eastAsia="宋体" w:hAnsi="宋体" w:cs="宋体" w:hint="eastAsia"/>
                <w:sz w:val="18"/>
                <w:szCs w:val="18"/>
                <w:lang w:eastAsia="zh-CN"/>
              </w:rPr>
              <w:t>次选</w:t>
            </w:r>
          </w:p>
        </w:tc>
      </w:tr>
    </w:tbl>
    <w:p w14:paraId="3F2E969D" w14:textId="77777777" w:rsidR="00D57892" w:rsidRDefault="00D57892">
      <w:pPr>
        <w:widowControl/>
        <w:snapToGrid w:val="0"/>
        <w:spacing w:line="300" w:lineRule="auto"/>
        <w:rPr>
          <w:rFonts w:ascii="黑体" w:eastAsia="黑体" w:hAnsi="黑体" w:cs="宋体"/>
          <w:sz w:val="21"/>
          <w:szCs w:val="21"/>
          <w:lang w:eastAsia="zh-CN"/>
        </w:rPr>
      </w:pPr>
    </w:p>
    <w:p w14:paraId="7954E517" w14:textId="77777777" w:rsidR="00D57892" w:rsidRDefault="00000000">
      <w:pPr>
        <w:widowControl/>
        <w:snapToGrid w:val="0"/>
        <w:spacing w:line="300" w:lineRule="auto"/>
        <w:rPr>
          <w:rFonts w:ascii="黑体" w:eastAsia="黑体" w:hAnsi="黑体" w:cs="宋体"/>
          <w:sz w:val="21"/>
          <w:szCs w:val="21"/>
          <w:lang w:eastAsia="zh-CN"/>
        </w:rPr>
      </w:pPr>
      <w:r>
        <w:rPr>
          <w:rFonts w:ascii="黑体" w:eastAsia="黑体" w:hAnsi="黑体" w:cs="宋体"/>
          <w:sz w:val="21"/>
          <w:szCs w:val="21"/>
          <w:lang w:eastAsia="zh-CN"/>
        </w:rPr>
        <w:t>A.1.2 水流</w:t>
      </w:r>
      <w:r>
        <w:rPr>
          <w:rFonts w:ascii="黑体" w:eastAsia="黑体" w:hAnsi="黑体" w:cs="宋体" w:hint="eastAsia"/>
          <w:sz w:val="21"/>
          <w:szCs w:val="21"/>
          <w:lang w:eastAsia="zh-CN"/>
        </w:rPr>
        <w:t>量开关</w:t>
      </w:r>
    </w:p>
    <w:p w14:paraId="48E59E50" w14:textId="77777777" w:rsidR="00D57892" w:rsidRDefault="00000000">
      <w:pPr>
        <w:widowControl/>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应参考表</w:t>
      </w:r>
      <w:r>
        <w:rPr>
          <w:rFonts w:ascii="宋体" w:eastAsia="宋体" w:hAnsi="宋体" w:cs="宋体"/>
          <w:sz w:val="21"/>
          <w:szCs w:val="21"/>
          <w:lang w:eastAsia="zh-CN"/>
        </w:rPr>
        <w:t>A.1</w:t>
      </w:r>
      <w:r>
        <w:rPr>
          <w:rFonts w:ascii="宋体" w:eastAsia="宋体" w:hAnsi="宋体" w:cs="宋体" w:hint="eastAsia"/>
          <w:sz w:val="21"/>
          <w:szCs w:val="21"/>
          <w:lang w:eastAsia="zh-CN"/>
        </w:rPr>
        <w:t>按水路走向、接口类型等外观结构进行分类</w:t>
      </w:r>
      <w:r>
        <w:rPr>
          <w:rFonts w:ascii="宋体" w:eastAsia="宋体" w:hAnsi="宋体" w:cs="宋体"/>
          <w:sz w:val="21"/>
          <w:szCs w:val="21"/>
          <w:lang w:eastAsia="zh-CN"/>
        </w:rPr>
        <w:t>。</w:t>
      </w:r>
    </w:p>
    <w:p w14:paraId="2BF73FC0" w14:textId="77777777" w:rsidR="00D57892" w:rsidRDefault="00000000">
      <w:pPr>
        <w:widowControl/>
        <w:snapToGrid w:val="0"/>
        <w:spacing w:before="100" w:beforeAutospacing="1" w:line="300" w:lineRule="auto"/>
        <w:rPr>
          <w:rFonts w:ascii="黑体" w:eastAsia="黑体" w:hAnsi="黑体" w:cs="宋体"/>
          <w:sz w:val="21"/>
          <w:szCs w:val="21"/>
          <w:lang w:eastAsia="zh-CN"/>
        </w:rPr>
      </w:pPr>
      <w:r>
        <w:rPr>
          <w:rFonts w:ascii="黑体" w:eastAsia="黑体" w:hAnsi="黑体" w:cs="宋体" w:hint="eastAsia"/>
          <w:sz w:val="21"/>
          <w:szCs w:val="21"/>
          <w:lang w:eastAsia="zh-CN"/>
        </w:rPr>
        <w:t>A</w:t>
      </w:r>
      <w:r>
        <w:rPr>
          <w:rFonts w:ascii="黑体" w:eastAsia="黑体" w:hAnsi="黑体" w:cs="宋体"/>
          <w:sz w:val="21"/>
          <w:szCs w:val="21"/>
          <w:lang w:eastAsia="zh-CN"/>
        </w:rPr>
        <w:t xml:space="preserve">.2 </w:t>
      </w:r>
      <w:r>
        <w:rPr>
          <w:rFonts w:ascii="黑体" w:eastAsia="黑体" w:hAnsi="黑体" w:cs="宋体" w:hint="eastAsia"/>
          <w:sz w:val="21"/>
          <w:szCs w:val="21"/>
          <w:lang w:eastAsia="zh-CN"/>
        </w:rPr>
        <w:t>型号</w:t>
      </w:r>
    </w:p>
    <w:p w14:paraId="475576AD" w14:textId="77777777" w:rsidR="00D57892" w:rsidRDefault="00000000">
      <w:pPr>
        <w:snapToGrid w:val="0"/>
        <w:spacing w:line="300" w:lineRule="auto"/>
        <w:ind w:firstLineChars="200" w:firstLine="420"/>
        <w:rPr>
          <w:rFonts w:ascii="宋体" w:eastAsia="宋体" w:hAnsi="宋体" w:cs="宋体"/>
          <w:sz w:val="21"/>
          <w:szCs w:val="21"/>
          <w:lang w:eastAsia="zh-CN"/>
        </w:rPr>
      </w:pPr>
      <w:r>
        <w:rPr>
          <w:rFonts w:ascii="宋体" w:eastAsia="宋体" w:hAnsi="宋体" w:cs="宋体" w:hint="eastAsia"/>
          <w:sz w:val="21"/>
          <w:szCs w:val="21"/>
          <w:lang w:eastAsia="zh-CN"/>
        </w:rPr>
        <w:t>水流量传感器可根据器件的名称代号、接口形式、敏感元件结构形式、流量规模（量程范围）、外型、生产系列号等字段进行型号编号，以方便企业数字化管理，编排方法如下：</w:t>
      </w:r>
    </w:p>
    <w:p w14:paraId="34B6A117" w14:textId="77777777" w:rsidR="00D57892" w:rsidRDefault="00000000">
      <w:pPr>
        <w:snapToGrid w:val="0"/>
        <w:spacing w:line="300" w:lineRule="auto"/>
        <w:ind w:firstLineChars="200" w:firstLine="420"/>
        <w:rPr>
          <w:rFonts w:ascii="宋体" w:eastAsia="宋体" w:hAnsi="宋体" w:cs="宋体"/>
          <w:sz w:val="21"/>
          <w:szCs w:val="21"/>
          <w:lang w:eastAsia="zh-CN"/>
        </w:rPr>
      </w:pPr>
      <w:r>
        <w:rPr>
          <w:rFonts w:ascii="宋体" w:eastAsia="宋体" w:hAnsi="宋体" w:cs="宋体"/>
          <w:noProof/>
          <w:sz w:val="21"/>
          <w:szCs w:val="21"/>
          <w:lang w:eastAsia="zh-CN"/>
        </w:rPr>
        <mc:AlternateContent>
          <mc:Choice Requires="wps">
            <w:drawing>
              <wp:anchor distT="0" distB="0" distL="114300" distR="114300" simplePos="0" relativeHeight="251675648" behindDoc="0" locked="0" layoutInCell="1" allowOverlap="1" wp14:anchorId="4BCBAEB8" wp14:editId="5FFAA8FA">
                <wp:simplePos x="0" y="0"/>
                <wp:positionH relativeFrom="column">
                  <wp:posOffset>19685</wp:posOffset>
                </wp:positionH>
                <wp:positionV relativeFrom="paragraph">
                  <wp:posOffset>117475</wp:posOffset>
                </wp:positionV>
                <wp:extent cx="245745" cy="149225"/>
                <wp:effectExtent l="0" t="0" r="21590" b="22225"/>
                <wp:wrapNone/>
                <wp:docPr id="39"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637" cy="149225"/>
                        </a:xfrm>
                        <a:prstGeom prst="rect">
                          <a:avLst/>
                        </a:prstGeom>
                        <a:noFill/>
                        <a:ln w="9525">
                          <a:solidFill>
                            <a:srgbClr val="000000"/>
                          </a:solidFill>
                          <a:miter lim="200000"/>
                        </a:ln>
                      </wps:spPr>
                      <wps:txbx>
                        <w:txbxContent>
                          <w:p w14:paraId="558B30AC" w14:textId="77777777" w:rsidR="00D57892" w:rsidRDefault="00000000">
                            <w:pPr>
                              <w:snapToGrid w:val="0"/>
                              <w:rPr>
                                <w:sz w:val="15"/>
                                <w:szCs w:val="15"/>
                                <w:lang w:eastAsia="zh-CN"/>
                              </w:rPr>
                            </w:pPr>
                            <w:r>
                              <w:rPr>
                                <w:rFonts w:hint="eastAsia"/>
                                <w:sz w:val="15"/>
                                <w:szCs w:val="15"/>
                                <w:lang w:eastAsia="zh-CN"/>
                              </w:rPr>
                              <w:t>名称</w:t>
                            </w:r>
                          </w:p>
                        </w:txbxContent>
                      </wps:txbx>
                      <wps:bodyPr rot="0" vert="horz" wrap="square" lIns="0" tIns="0" rIns="0" bIns="0" anchor="t" anchorCtr="0" upright="1">
                        <a:noAutofit/>
                      </wps:bodyPr>
                    </wps:wsp>
                  </a:graphicData>
                </a:graphic>
              </wp:anchor>
            </w:drawing>
          </mc:Choice>
          <mc:Fallback>
            <w:pict>
              <v:rect w14:anchorId="4BCBAEB8" id="Rectangle 16" o:spid="_x0000_s1026" style="position:absolute;left:0;text-align:left;margin-left:1.55pt;margin-top:9.25pt;width:19.35pt;height:11.75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" filled="f">
                <v:stroke miterlimit="2"/>
                <v:textbox inset="0,0,0,0">
                  <w:txbxContent>
                    <w:p w14:paraId="558B30AC" w14:textId="77777777" w:rsidR="00D57892" w:rsidRDefault="00000000">
                      <w:pPr>
                        <w:snapToGrid w:val="0"/>
                        <w:rPr>
                          <w:sz w:val="15"/>
                          <w:szCs w:val="15"/>
                          <w:lang w:eastAsia="zh-CN"/>
                        </w:rPr>
                      </w:pPr>
                      <w:r>
                        <w:rPr>
                          <w:rFonts w:hint="eastAsia"/>
                          <w:sz w:val="15"/>
                          <w:szCs w:val="15"/>
                          <w:lang w:eastAsia="zh-CN"/>
                        </w:rPr>
                        <w:t>名称</w:t>
                      </w:r>
                    </w:p>
                  </w:txbxContent>
                </v:textbox>
              </v:rect>
            </w:pict>
          </mc:Fallback>
        </mc:AlternateContent>
      </w:r>
      <w:r>
        <w:rPr>
          <w:rFonts w:ascii="宋体" w:eastAsia="宋体" w:hAnsi="宋体" w:cs="宋体"/>
          <w:noProof/>
          <w:sz w:val="21"/>
          <w:szCs w:val="21"/>
          <w:lang w:eastAsia="zh-CN"/>
        </w:rPr>
        <mc:AlternateContent>
          <mc:Choice Requires="wps">
            <w:drawing>
              <wp:anchor distT="0" distB="0" distL="114300" distR="114300" simplePos="0" relativeHeight="251664384" behindDoc="0" locked="0" layoutInCell="1" allowOverlap="1" wp14:anchorId="2E315A62" wp14:editId="36653A18">
                <wp:simplePos x="0" y="0"/>
                <wp:positionH relativeFrom="column">
                  <wp:posOffset>1937385</wp:posOffset>
                </wp:positionH>
                <wp:positionV relativeFrom="paragraph">
                  <wp:posOffset>143510</wp:posOffset>
                </wp:positionV>
                <wp:extent cx="469265" cy="149225"/>
                <wp:effectExtent l="10795" t="5715" r="5715" b="6985"/>
                <wp:wrapNone/>
                <wp:docPr id="13"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265" cy="149225"/>
                        </a:xfrm>
                        <a:prstGeom prst="rect">
                          <a:avLst/>
                        </a:prstGeom>
                        <a:noFill/>
                        <a:ln w="9525">
                          <a:solidFill>
                            <a:srgbClr val="000000"/>
                          </a:solidFill>
                          <a:miter lim="200000"/>
                        </a:ln>
                      </wps:spPr>
                      <wps:txbx>
                        <w:txbxContent>
                          <w:p w14:paraId="6D13FD6C" w14:textId="77777777" w:rsidR="00D57892" w:rsidRDefault="00000000">
                            <w:pPr>
                              <w:snapToGrid w:val="0"/>
                              <w:jc w:val="center"/>
                              <w:rPr>
                                <w:sz w:val="15"/>
                                <w:szCs w:val="15"/>
                                <w:lang w:eastAsia="zh-CN"/>
                              </w:rPr>
                            </w:pPr>
                            <w:r>
                              <w:rPr>
                                <w:rFonts w:hint="eastAsia"/>
                                <w:sz w:val="15"/>
                                <w:szCs w:val="15"/>
                                <w:lang w:eastAsia="zh-CN"/>
                              </w:rPr>
                              <w:t>量程</w:t>
                            </w:r>
                          </w:p>
                        </w:txbxContent>
                      </wps:txbx>
                      <wps:bodyPr rot="0" vert="horz" wrap="square" lIns="0" tIns="0" rIns="0" bIns="0" anchor="t" anchorCtr="0" upright="1">
                        <a:noAutofit/>
                      </wps:bodyPr>
                    </wps:wsp>
                  </a:graphicData>
                </a:graphic>
              </wp:anchor>
            </w:drawing>
          </mc:Choice>
          <mc:Fallback>
            <w:pict>
              <v:rect w14:anchorId="2E315A62" id="Rectangle 19" o:spid="_x0000_s1027" style="position:absolute;left:0;text-align:left;margin-left:152.55pt;margin-top:11.3pt;width:36.95pt;height:11.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" filled="f">
                <v:stroke miterlimit="2"/>
                <v:textbox inset="0,0,0,0">
                  <w:txbxContent>
                    <w:p w14:paraId="6D13FD6C" w14:textId="77777777" w:rsidR="00D57892" w:rsidRDefault="00000000">
                      <w:pPr>
                        <w:snapToGrid w:val="0"/>
                        <w:jc w:val="center"/>
                        <w:rPr>
                          <w:sz w:val="15"/>
                          <w:szCs w:val="15"/>
                          <w:lang w:eastAsia="zh-CN"/>
                        </w:rPr>
                      </w:pPr>
                      <w:r>
                        <w:rPr>
                          <w:rFonts w:hint="eastAsia"/>
                          <w:sz w:val="15"/>
                          <w:szCs w:val="15"/>
                          <w:lang w:eastAsia="zh-CN"/>
                        </w:rPr>
                        <w:t>量程</w:t>
                      </w:r>
                    </w:p>
                  </w:txbxContent>
                </v:textbox>
              </v:rect>
            </w:pict>
          </mc:Fallback>
        </mc:AlternateContent>
      </w:r>
      <w:r>
        <w:rPr>
          <w:rFonts w:ascii="宋体" w:eastAsia="宋体" w:hAnsi="宋体" w:cs="宋体"/>
          <w:noProof/>
          <w:sz w:val="21"/>
          <w:szCs w:val="21"/>
          <w:lang w:eastAsia="zh-CN"/>
        </w:rPr>
        <mc:AlternateContent>
          <mc:Choice Requires="wps">
            <w:drawing>
              <wp:anchor distT="0" distB="0" distL="114300" distR="114300" simplePos="0" relativeHeight="251663360" behindDoc="0" locked="0" layoutInCell="1" allowOverlap="1" wp14:anchorId="6472720C" wp14:editId="158E3391">
                <wp:simplePos x="0" y="0"/>
                <wp:positionH relativeFrom="column">
                  <wp:posOffset>1330960</wp:posOffset>
                </wp:positionH>
                <wp:positionV relativeFrom="paragraph">
                  <wp:posOffset>130175</wp:posOffset>
                </wp:positionV>
                <wp:extent cx="514350" cy="146050"/>
                <wp:effectExtent l="0" t="0" r="19050" b="25400"/>
                <wp:wrapNone/>
                <wp:docPr id="12"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599" cy="146050"/>
                        </a:xfrm>
                        <a:prstGeom prst="rect">
                          <a:avLst/>
                        </a:prstGeom>
                        <a:noFill/>
                        <a:ln w="9525">
                          <a:solidFill>
                            <a:srgbClr val="000000"/>
                          </a:solidFill>
                          <a:miter lim="200000"/>
                        </a:ln>
                      </wps:spPr>
                      <wps:txbx>
                        <w:txbxContent>
                          <w:p w14:paraId="4F6EC365" w14:textId="77777777" w:rsidR="00D57892" w:rsidRDefault="00000000">
                            <w:pPr>
                              <w:snapToGrid w:val="0"/>
                              <w:rPr>
                                <w:sz w:val="15"/>
                                <w:szCs w:val="15"/>
                                <w:lang w:eastAsia="zh-CN"/>
                              </w:rPr>
                            </w:pPr>
                            <w:r>
                              <w:rPr>
                                <w:rFonts w:hint="eastAsia"/>
                                <w:sz w:val="15"/>
                                <w:szCs w:val="15"/>
                                <w:lang w:eastAsia="zh-CN"/>
                              </w:rPr>
                              <w:t>敏感件类型</w:t>
                            </w:r>
                          </w:p>
                        </w:txbxContent>
                      </wps:txbx>
                      <wps:bodyPr rot="0" vert="horz" wrap="square" lIns="0" tIns="0" rIns="0" bIns="0" anchor="t" anchorCtr="0" upright="1">
                        <a:noAutofit/>
                      </wps:bodyPr>
                    </wps:wsp>
                  </a:graphicData>
                </a:graphic>
              </wp:anchor>
            </w:drawing>
          </mc:Choice>
          <mc:Fallback>
            <w:pict>
              <v:rect w14:anchorId="6472720C" id="Rectangle 18" o:spid="_x0000_s1028" style="position:absolute;left:0;text-align:left;margin-left:104.8pt;margin-top:10.25pt;width:40.5pt;height:11.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" filled="f">
                <v:stroke miterlimit="2"/>
                <v:textbox inset="0,0,0,0">
                  <w:txbxContent>
                    <w:p w14:paraId="4F6EC365" w14:textId="77777777" w:rsidR="00D57892" w:rsidRDefault="00000000">
                      <w:pPr>
                        <w:snapToGrid w:val="0"/>
                        <w:rPr>
                          <w:sz w:val="15"/>
                          <w:szCs w:val="15"/>
                          <w:lang w:eastAsia="zh-CN"/>
                        </w:rPr>
                      </w:pPr>
                      <w:r>
                        <w:rPr>
                          <w:rFonts w:hint="eastAsia"/>
                          <w:sz w:val="15"/>
                          <w:szCs w:val="15"/>
                          <w:lang w:eastAsia="zh-CN"/>
                        </w:rPr>
                        <w:t>敏感件类型</w:t>
                      </w:r>
                    </w:p>
                  </w:txbxContent>
                </v:textbox>
              </v:rect>
            </w:pict>
          </mc:Fallback>
        </mc:AlternateContent>
      </w:r>
      <w:r>
        <w:rPr>
          <w:rFonts w:ascii="宋体" w:eastAsia="宋体" w:hAnsi="宋体" w:cs="宋体"/>
          <w:noProof/>
          <w:sz w:val="21"/>
          <w:szCs w:val="21"/>
          <w:lang w:eastAsia="zh-CN"/>
        </w:rPr>
        <mc:AlternateContent>
          <mc:Choice Requires="wps">
            <w:drawing>
              <wp:anchor distT="0" distB="0" distL="114300" distR="114300" simplePos="0" relativeHeight="251665408" behindDoc="0" locked="0" layoutInCell="1" allowOverlap="1" wp14:anchorId="0B5D0929" wp14:editId="0B352850">
                <wp:simplePos x="0" y="0"/>
                <wp:positionH relativeFrom="column">
                  <wp:posOffset>2536190</wp:posOffset>
                </wp:positionH>
                <wp:positionV relativeFrom="paragraph">
                  <wp:posOffset>136525</wp:posOffset>
                </wp:positionV>
                <wp:extent cx="469265" cy="149225"/>
                <wp:effectExtent l="12065" t="8890" r="13970" b="13335"/>
                <wp:wrapNone/>
                <wp:docPr id="14"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265" cy="149225"/>
                        </a:xfrm>
                        <a:prstGeom prst="rect">
                          <a:avLst/>
                        </a:prstGeom>
                        <a:noFill/>
                        <a:ln w="9525">
                          <a:solidFill>
                            <a:srgbClr val="000000"/>
                          </a:solidFill>
                          <a:miter lim="200000"/>
                        </a:ln>
                      </wps:spPr>
                      <wps:txbx>
                        <w:txbxContent>
                          <w:p w14:paraId="39560F3B" w14:textId="77777777" w:rsidR="00D57892" w:rsidRDefault="00000000">
                            <w:pPr>
                              <w:snapToGrid w:val="0"/>
                              <w:rPr>
                                <w:sz w:val="15"/>
                                <w:szCs w:val="15"/>
                                <w:lang w:eastAsia="zh-CN"/>
                              </w:rPr>
                            </w:pPr>
                            <w:r>
                              <w:rPr>
                                <w:rFonts w:hint="eastAsia"/>
                                <w:sz w:val="15"/>
                                <w:szCs w:val="15"/>
                                <w:lang w:eastAsia="zh-CN"/>
                              </w:rPr>
                              <w:t>厂家编号</w:t>
                            </w:r>
                          </w:p>
                        </w:txbxContent>
                      </wps:txbx>
                      <wps:bodyPr rot="0" vert="horz" wrap="square" lIns="0" tIns="0" rIns="0" bIns="0" anchor="t" anchorCtr="0" upright="1">
                        <a:noAutofit/>
                      </wps:bodyPr>
                    </wps:wsp>
                  </a:graphicData>
                </a:graphic>
              </wp:anchor>
            </w:drawing>
          </mc:Choice>
          <mc:Fallback>
            <w:pict>
              <v:rect w14:anchorId="0B5D0929" id="Rectangle 21" o:spid="_x0000_s1029" style="position:absolute;left:0;text-align:left;margin-left:199.7pt;margin-top:10.75pt;width:36.95pt;height:11.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" filled="f">
                <v:stroke miterlimit="2"/>
                <v:textbox inset="0,0,0,0">
                  <w:txbxContent>
                    <w:p w14:paraId="39560F3B" w14:textId="77777777" w:rsidR="00D57892" w:rsidRDefault="00000000">
                      <w:pPr>
                        <w:snapToGrid w:val="0"/>
                        <w:rPr>
                          <w:sz w:val="15"/>
                          <w:szCs w:val="15"/>
                          <w:lang w:eastAsia="zh-CN"/>
                        </w:rPr>
                      </w:pPr>
                      <w:r>
                        <w:rPr>
                          <w:rFonts w:hint="eastAsia"/>
                          <w:sz w:val="15"/>
                          <w:szCs w:val="15"/>
                          <w:lang w:eastAsia="zh-CN"/>
                        </w:rPr>
                        <w:t>厂家编号</w:t>
                      </w:r>
                    </w:p>
                  </w:txbxContent>
                </v:textbox>
              </v:rect>
            </w:pict>
          </mc:Fallback>
        </mc:AlternateContent>
      </w:r>
      <w:r>
        <w:rPr>
          <w:rFonts w:ascii="宋体" w:eastAsia="宋体" w:hAnsi="宋体" w:cs="宋体"/>
          <w:noProof/>
          <w:sz w:val="21"/>
          <w:szCs w:val="21"/>
          <w:lang w:eastAsia="zh-CN"/>
        </w:rPr>
        <mc:AlternateContent>
          <mc:Choice Requires="wps">
            <w:drawing>
              <wp:anchor distT="0" distB="0" distL="114300" distR="114300" simplePos="0" relativeHeight="251662336" behindDoc="0" locked="0" layoutInCell="1" allowOverlap="1" wp14:anchorId="1158444E" wp14:editId="02412381">
                <wp:simplePos x="0" y="0"/>
                <wp:positionH relativeFrom="column">
                  <wp:posOffset>826135</wp:posOffset>
                </wp:positionH>
                <wp:positionV relativeFrom="paragraph">
                  <wp:posOffset>127000</wp:posOffset>
                </wp:positionV>
                <wp:extent cx="469265" cy="149225"/>
                <wp:effectExtent l="6985" t="8890" r="9525" b="13335"/>
                <wp:wrapNone/>
                <wp:docPr id="11"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265" cy="149225"/>
                        </a:xfrm>
                        <a:prstGeom prst="rect">
                          <a:avLst/>
                        </a:prstGeom>
                        <a:noFill/>
                        <a:ln w="9525">
                          <a:solidFill>
                            <a:srgbClr val="000000"/>
                          </a:solidFill>
                          <a:miter lim="200000"/>
                        </a:ln>
                      </wps:spPr>
                      <wps:txbx>
                        <w:txbxContent>
                          <w:p w14:paraId="60D65799" w14:textId="77777777" w:rsidR="00D57892" w:rsidRDefault="00000000">
                            <w:pPr>
                              <w:snapToGrid w:val="0"/>
                              <w:rPr>
                                <w:sz w:val="15"/>
                                <w:szCs w:val="15"/>
                                <w:lang w:eastAsia="zh-CN"/>
                              </w:rPr>
                            </w:pPr>
                            <w:r>
                              <w:rPr>
                                <w:rFonts w:hint="eastAsia"/>
                                <w:sz w:val="15"/>
                                <w:szCs w:val="15"/>
                                <w:lang w:eastAsia="zh-CN"/>
                              </w:rPr>
                              <w:t>水路结构</w:t>
                            </w:r>
                          </w:p>
                        </w:txbxContent>
                      </wps:txbx>
                      <wps:bodyPr rot="0" vert="horz" wrap="square" lIns="0" tIns="0" rIns="0" bIns="0" anchor="t" anchorCtr="0" upright="1">
                        <a:noAutofit/>
                      </wps:bodyPr>
                    </wps:wsp>
                  </a:graphicData>
                </a:graphic>
              </wp:anchor>
            </w:drawing>
          </mc:Choice>
          <mc:Fallback>
            <w:pict>
              <v:rect w14:anchorId="1158444E" id="Rectangle 17" o:spid="_x0000_s1030" style="position:absolute;left:0;text-align:left;margin-left:65.05pt;margin-top:10pt;width:36.95pt;height:11.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" filled="f">
                <v:stroke miterlimit="2"/>
                <v:textbox inset="0,0,0,0">
                  <w:txbxContent>
                    <w:p w14:paraId="60D65799" w14:textId="77777777" w:rsidR="00D57892" w:rsidRDefault="00000000">
                      <w:pPr>
                        <w:snapToGrid w:val="0"/>
                        <w:rPr>
                          <w:sz w:val="15"/>
                          <w:szCs w:val="15"/>
                          <w:lang w:eastAsia="zh-CN"/>
                        </w:rPr>
                      </w:pPr>
                      <w:r>
                        <w:rPr>
                          <w:rFonts w:hint="eastAsia"/>
                          <w:sz w:val="15"/>
                          <w:szCs w:val="15"/>
                          <w:lang w:eastAsia="zh-CN"/>
                        </w:rPr>
                        <w:t>水路结构</w:t>
                      </w:r>
                    </w:p>
                  </w:txbxContent>
                </v:textbox>
              </v:rect>
            </w:pict>
          </mc:Fallback>
        </mc:AlternateContent>
      </w:r>
      <w:r>
        <w:rPr>
          <w:rFonts w:ascii="宋体" w:eastAsia="宋体" w:hAnsi="宋体" w:cs="宋体"/>
          <w:noProof/>
          <w:sz w:val="21"/>
          <w:szCs w:val="21"/>
          <w:lang w:eastAsia="zh-CN"/>
        </w:rPr>
        <mc:AlternateContent>
          <mc:Choice Requires="wps">
            <w:drawing>
              <wp:anchor distT="0" distB="0" distL="114300" distR="114300" simplePos="0" relativeHeight="251661312" behindDoc="0" locked="0" layoutInCell="1" allowOverlap="1" wp14:anchorId="17FBC410" wp14:editId="309D5622">
                <wp:simplePos x="0" y="0"/>
                <wp:positionH relativeFrom="column">
                  <wp:posOffset>323215</wp:posOffset>
                </wp:positionH>
                <wp:positionV relativeFrom="paragraph">
                  <wp:posOffset>123825</wp:posOffset>
                </wp:positionV>
                <wp:extent cx="469265" cy="149225"/>
                <wp:effectExtent l="8890" t="5715" r="7620" b="6985"/>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9265" cy="149225"/>
                        </a:xfrm>
                        <a:prstGeom prst="rect">
                          <a:avLst/>
                        </a:prstGeom>
                        <a:noFill/>
                        <a:ln w="9525">
                          <a:solidFill>
                            <a:srgbClr val="000000"/>
                          </a:solidFill>
                          <a:miter lim="200000"/>
                        </a:ln>
                      </wps:spPr>
                      <wps:txbx>
                        <w:txbxContent>
                          <w:p w14:paraId="5E6F6373" w14:textId="77777777" w:rsidR="00D57892" w:rsidRDefault="00000000">
                            <w:pPr>
                              <w:snapToGrid w:val="0"/>
                              <w:rPr>
                                <w:sz w:val="15"/>
                                <w:szCs w:val="15"/>
                                <w:lang w:eastAsia="zh-CN"/>
                              </w:rPr>
                            </w:pPr>
                            <w:r>
                              <w:rPr>
                                <w:rFonts w:hint="eastAsia"/>
                                <w:sz w:val="15"/>
                                <w:szCs w:val="15"/>
                                <w:lang w:eastAsia="zh-CN"/>
                              </w:rPr>
                              <w:t>接口形式</w:t>
                            </w:r>
                          </w:p>
                        </w:txbxContent>
                      </wps:txbx>
                      <wps:bodyPr rot="0" vert="horz" wrap="square" lIns="0" tIns="0" rIns="0" bIns="0" anchor="t" anchorCtr="0" upright="1">
                        <a:noAutofit/>
                      </wps:bodyPr>
                    </wps:wsp>
                  </a:graphicData>
                </a:graphic>
              </wp:anchor>
            </w:drawing>
          </mc:Choice>
          <mc:Fallback>
            <w:pict>
              <v:rect w14:anchorId="17FBC410" id="_x0000_s1031" style="position:absolute;left:0;text-align:left;margin-left:25.45pt;margin-top:9.75pt;width:36.95pt;height:11.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" filled="f">
                <v:stroke miterlimit="2"/>
                <v:textbox inset="0,0,0,0">
                  <w:txbxContent>
                    <w:p w14:paraId="5E6F6373" w14:textId="77777777" w:rsidR="00D57892" w:rsidRDefault="00000000">
                      <w:pPr>
                        <w:snapToGrid w:val="0"/>
                        <w:rPr>
                          <w:sz w:val="15"/>
                          <w:szCs w:val="15"/>
                          <w:lang w:eastAsia="zh-CN"/>
                        </w:rPr>
                      </w:pPr>
                      <w:r>
                        <w:rPr>
                          <w:rFonts w:hint="eastAsia"/>
                          <w:sz w:val="15"/>
                          <w:szCs w:val="15"/>
                          <w:lang w:eastAsia="zh-CN"/>
                        </w:rPr>
                        <w:t>接口形式</w:t>
                      </w:r>
                    </w:p>
                  </w:txbxContent>
                </v:textbox>
              </v:rect>
            </w:pict>
          </mc:Fallback>
        </mc:AlternateContent>
      </w:r>
    </w:p>
    <w:p w14:paraId="72472830" w14:textId="77777777" w:rsidR="00D57892" w:rsidRDefault="00000000">
      <w:pPr>
        <w:snapToGrid w:val="0"/>
        <w:spacing w:line="300" w:lineRule="auto"/>
        <w:rPr>
          <w:rFonts w:ascii="黑体" w:eastAsia="黑体" w:hAnsi="黑体" w:cs="宋体"/>
          <w:sz w:val="21"/>
          <w:szCs w:val="21"/>
          <w:lang w:eastAsia="zh-CN"/>
        </w:rPr>
      </w:pPr>
      <w:r>
        <w:rPr>
          <w:rFonts w:ascii="黑体" w:eastAsia="黑体" w:hAnsi="黑体" w:cs="宋体"/>
          <w:noProof/>
          <w:sz w:val="21"/>
          <w:szCs w:val="21"/>
          <w:lang w:eastAsia="zh-CN"/>
        </w:rPr>
        <mc:AlternateContent>
          <mc:Choice Requires="wps">
            <w:drawing>
              <wp:anchor distT="0" distB="0" distL="114300" distR="114300" simplePos="0" relativeHeight="251666432" behindDoc="0" locked="0" layoutInCell="1" allowOverlap="1" wp14:anchorId="1EFE294D" wp14:editId="17832560">
                <wp:simplePos x="0" y="0"/>
                <wp:positionH relativeFrom="column">
                  <wp:posOffset>3148965</wp:posOffset>
                </wp:positionH>
                <wp:positionV relativeFrom="paragraph">
                  <wp:posOffset>184150</wp:posOffset>
                </wp:positionV>
                <wp:extent cx="2926715" cy="1118235"/>
                <wp:effectExtent l="0" t="0" r="0" b="5715"/>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26715" cy="1118408"/>
                        </a:xfrm>
                        <a:prstGeom prst="rect">
                          <a:avLst/>
                        </a:prstGeom>
                        <a:noFill/>
                        <a:ln>
                          <a:noFill/>
                        </a:ln>
                      </wps:spPr>
                      <wps:txbx>
                        <w:txbxContent>
                          <w:p w14:paraId="1F5EF50C" w14:textId="77777777" w:rsidR="00D57892" w:rsidRDefault="00000000">
                            <w:pPr>
                              <w:snapToGrid w:val="0"/>
                              <w:spacing w:line="276" w:lineRule="auto"/>
                              <w:rPr>
                                <w:rFonts w:ascii="宋体" w:eastAsia="宋体" w:hAnsi="宋体"/>
                                <w:sz w:val="18"/>
                                <w:szCs w:val="18"/>
                                <w:lang w:eastAsia="zh-CN"/>
                              </w:rPr>
                            </w:pPr>
                            <w:r>
                              <w:rPr>
                                <w:rFonts w:ascii="宋体" w:eastAsia="宋体" w:hAnsi="宋体" w:hint="eastAsia"/>
                                <w:sz w:val="18"/>
                                <w:szCs w:val="18"/>
                                <w:lang w:eastAsia="zh-CN"/>
                              </w:rPr>
                              <w:t>厂家自定系列号，可数字加字母编排</w:t>
                            </w:r>
                          </w:p>
                          <w:p w14:paraId="18EB9944" w14:textId="77777777" w:rsidR="00D57892" w:rsidRDefault="00000000">
                            <w:pPr>
                              <w:snapToGrid w:val="0"/>
                              <w:spacing w:line="276" w:lineRule="auto"/>
                              <w:rPr>
                                <w:rFonts w:ascii="宋体" w:eastAsia="宋体" w:hAnsi="宋体"/>
                                <w:sz w:val="18"/>
                                <w:szCs w:val="18"/>
                                <w:lang w:eastAsia="zh-CN"/>
                              </w:rPr>
                            </w:pPr>
                            <w:r>
                              <w:rPr>
                                <w:rFonts w:ascii="宋体" w:eastAsia="宋体" w:hAnsi="宋体" w:hint="eastAsia"/>
                                <w:sz w:val="18"/>
                                <w:szCs w:val="18"/>
                                <w:lang w:eastAsia="zh-CN"/>
                              </w:rPr>
                              <w:t>量程：</w:t>
                            </w:r>
                            <w:r>
                              <w:rPr>
                                <w:rFonts w:ascii="宋体" w:eastAsia="宋体" w:hAnsi="宋体"/>
                                <w:sz w:val="18"/>
                                <w:szCs w:val="18"/>
                                <w:lang w:eastAsia="zh-CN"/>
                              </w:rPr>
                              <w:t>下限值/上</w:t>
                            </w:r>
                            <w:r>
                              <w:rPr>
                                <w:rFonts w:ascii="宋体" w:eastAsia="宋体" w:hAnsi="宋体" w:hint="eastAsia"/>
                                <w:sz w:val="18"/>
                                <w:szCs w:val="18"/>
                                <w:lang w:eastAsia="zh-CN"/>
                              </w:rPr>
                              <w:t>限制</w:t>
                            </w:r>
                          </w:p>
                          <w:p w14:paraId="21637942" w14:textId="77777777" w:rsidR="00D57892" w:rsidRDefault="00000000">
                            <w:pPr>
                              <w:snapToGrid w:val="0"/>
                              <w:spacing w:line="276" w:lineRule="auto"/>
                              <w:rPr>
                                <w:rFonts w:ascii="宋体" w:eastAsia="宋体" w:hAnsi="宋体"/>
                                <w:sz w:val="18"/>
                                <w:szCs w:val="18"/>
                                <w:lang w:eastAsia="zh-CN"/>
                              </w:rPr>
                            </w:pPr>
                            <w:r>
                              <w:rPr>
                                <w:rFonts w:ascii="宋体" w:eastAsia="宋体" w:hAnsi="宋体" w:hint="eastAsia"/>
                                <w:sz w:val="18"/>
                                <w:szCs w:val="18"/>
                                <w:lang w:eastAsia="zh-CN"/>
                              </w:rPr>
                              <w:t>敏感元件类型：按表A</w:t>
                            </w:r>
                            <w:r>
                              <w:rPr>
                                <w:rFonts w:ascii="宋体" w:eastAsia="宋体" w:hAnsi="宋体"/>
                                <w:sz w:val="18"/>
                                <w:szCs w:val="18"/>
                                <w:lang w:eastAsia="zh-CN"/>
                              </w:rPr>
                              <w:t>.1</w:t>
                            </w:r>
                          </w:p>
                          <w:p w14:paraId="002F8B42" w14:textId="77777777" w:rsidR="00D57892" w:rsidRDefault="00000000">
                            <w:pPr>
                              <w:snapToGrid w:val="0"/>
                              <w:spacing w:line="276" w:lineRule="auto"/>
                              <w:rPr>
                                <w:rFonts w:ascii="宋体" w:eastAsia="宋体" w:hAnsi="宋体"/>
                                <w:sz w:val="18"/>
                                <w:szCs w:val="18"/>
                                <w:lang w:eastAsia="zh-CN"/>
                              </w:rPr>
                            </w:pPr>
                            <w:r>
                              <w:rPr>
                                <w:rFonts w:ascii="宋体" w:eastAsia="宋体" w:hAnsi="宋体" w:hint="eastAsia"/>
                                <w:sz w:val="18"/>
                                <w:szCs w:val="18"/>
                                <w:lang w:eastAsia="zh-CN"/>
                              </w:rPr>
                              <w:t>水路结构：按表A</w:t>
                            </w:r>
                            <w:r>
                              <w:rPr>
                                <w:rFonts w:ascii="宋体" w:eastAsia="宋体" w:hAnsi="宋体"/>
                                <w:sz w:val="18"/>
                                <w:szCs w:val="18"/>
                                <w:lang w:eastAsia="zh-CN"/>
                              </w:rPr>
                              <w:t>.1</w:t>
                            </w:r>
                          </w:p>
                          <w:p w14:paraId="3AFE11E2" w14:textId="77777777" w:rsidR="00D57892" w:rsidRDefault="00000000">
                            <w:pPr>
                              <w:snapToGrid w:val="0"/>
                              <w:spacing w:line="276" w:lineRule="auto"/>
                              <w:rPr>
                                <w:rFonts w:ascii="宋体" w:eastAsia="宋体" w:hAnsi="宋体"/>
                                <w:sz w:val="18"/>
                                <w:szCs w:val="18"/>
                                <w:lang w:eastAsia="zh-CN"/>
                              </w:rPr>
                            </w:pPr>
                            <w:r>
                              <w:rPr>
                                <w:rFonts w:ascii="宋体" w:eastAsia="宋体" w:hAnsi="宋体" w:hint="eastAsia"/>
                                <w:sz w:val="18"/>
                                <w:szCs w:val="18"/>
                                <w:lang w:eastAsia="zh-CN"/>
                              </w:rPr>
                              <w:t>接口形式：按表A</w:t>
                            </w:r>
                            <w:r>
                              <w:rPr>
                                <w:rFonts w:ascii="宋体" w:eastAsia="宋体" w:hAnsi="宋体"/>
                                <w:sz w:val="18"/>
                                <w:szCs w:val="18"/>
                                <w:lang w:eastAsia="zh-CN"/>
                              </w:rPr>
                              <w:t>.1</w:t>
                            </w:r>
                          </w:p>
                          <w:p w14:paraId="4000D9B4" w14:textId="77777777" w:rsidR="00D57892" w:rsidRDefault="00000000">
                            <w:pPr>
                              <w:snapToGrid w:val="0"/>
                              <w:spacing w:line="276" w:lineRule="auto"/>
                              <w:rPr>
                                <w:rFonts w:ascii="宋体" w:eastAsia="宋体" w:hAnsi="宋体"/>
                                <w:sz w:val="18"/>
                                <w:szCs w:val="18"/>
                                <w:lang w:eastAsia="zh-CN"/>
                              </w:rPr>
                            </w:pPr>
                            <w:r>
                              <w:rPr>
                                <w:rFonts w:ascii="宋体" w:eastAsia="宋体" w:hAnsi="宋体" w:hint="eastAsia"/>
                                <w:sz w:val="18"/>
                                <w:szCs w:val="18"/>
                                <w:lang w:eastAsia="zh-CN"/>
                              </w:rPr>
                              <w:t>名称代号：</w:t>
                            </w:r>
                            <w:r>
                              <w:rPr>
                                <w:rFonts w:ascii="宋体" w:eastAsia="宋体" w:hAnsi="宋体"/>
                                <w:sz w:val="18"/>
                                <w:szCs w:val="18"/>
                                <w:lang w:eastAsia="zh-CN"/>
                              </w:rPr>
                              <w:t>传感器</w:t>
                            </w:r>
                            <w:r>
                              <w:rPr>
                                <w:rFonts w:ascii="宋体" w:eastAsia="宋体" w:hAnsi="宋体" w:hint="eastAsia"/>
                                <w:sz w:val="18"/>
                                <w:szCs w:val="18"/>
                                <w:lang w:eastAsia="zh-CN"/>
                              </w:rPr>
                              <w:t xml:space="preserve"> </w:t>
                            </w:r>
                            <w:r>
                              <w:rPr>
                                <w:rFonts w:ascii="宋体" w:eastAsia="宋体" w:hAnsi="宋体"/>
                                <w:sz w:val="18"/>
                                <w:szCs w:val="18"/>
                                <w:lang w:eastAsia="zh-CN"/>
                              </w:rPr>
                              <w:t>C,开关K</w:t>
                            </w:r>
                          </w:p>
                          <w:p w14:paraId="7BACA501" w14:textId="77777777" w:rsidR="00D57892" w:rsidRDefault="00D57892">
                            <w:pPr>
                              <w:rPr>
                                <w:rFonts w:ascii="宋体" w:eastAsia="宋体" w:hAnsi="宋体"/>
                                <w:sz w:val="18"/>
                                <w:szCs w:val="18"/>
                                <w:lang w:eastAsia="zh-CN"/>
                              </w:rPr>
                            </w:pPr>
                          </w:p>
                        </w:txbxContent>
                      </wps:txbx>
                      <wps:bodyPr rot="0" vert="horz" wrap="square" lIns="91440" tIns="45720" rIns="91440" bIns="45720" anchor="t" anchorCtr="0" upright="1">
                        <a:noAutofit/>
                      </wps:bodyPr>
                    </wps:wsp>
                  </a:graphicData>
                </a:graphic>
              </wp:anchor>
            </w:drawing>
          </mc:Choice>
          <mc:Fallback>
            <w:pict>
              <v:shapetype w14:anchorId="1EFE294D" id="_x0000_t202" coordsize="21600,21600" o:spt="202" path="m,l,21600r21600,l21600,xe">
                <v:stroke joinstyle="miter"/>
                <v:path gradientshapeok="t" o:connecttype="rect"/>
              </v:shapetype>
              <v:shape id="Text Box 28" o:spid="_x0000_s1032" type="#_x0000_t202" style="position:absolute;margin-left:247.95pt;margin-top:14.5pt;width:230.45pt;height:88.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" filled="f" stroked="f">
                <v:textbox>
                  <w:txbxContent>
                    <w:p w14:paraId="1F5EF50C" w14:textId="77777777" w:rsidR="00D57892" w:rsidRDefault="00000000">
                      <w:pPr>
                        <w:snapToGrid w:val="0"/>
                        <w:spacing w:line="276" w:lineRule="auto"/>
                        <w:rPr>
                          <w:rFonts w:ascii="宋体" w:eastAsia="宋体" w:hAnsi="宋体"/>
                          <w:sz w:val="18"/>
                          <w:szCs w:val="18"/>
                          <w:lang w:eastAsia="zh-CN"/>
                        </w:rPr>
                      </w:pPr>
                      <w:r>
                        <w:rPr>
                          <w:rFonts w:ascii="宋体" w:eastAsia="宋体" w:hAnsi="宋体" w:hint="eastAsia"/>
                          <w:sz w:val="18"/>
                          <w:szCs w:val="18"/>
                          <w:lang w:eastAsia="zh-CN"/>
                        </w:rPr>
                        <w:t>厂家自定系列号，可数字加字母编排</w:t>
                      </w:r>
                    </w:p>
                    <w:p w14:paraId="18EB9944" w14:textId="77777777" w:rsidR="00D57892" w:rsidRDefault="00000000">
                      <w:pPr>
                        <w:snapToGrid w:val="0"/>
                        <w:spacing w:line="276" w:lineRule="auto"/>
                        <w:rPr>
                          <w:rFonts w:ascii="宋体" w:eastAsia="宋体" w:hAnsi="宋体"/>
                          <w:sz w:val="18"/>
                          <w:szCs w:val="18"/>
                          <w:lang w:eastAsia="zh-CN"/>
                        </w:rPr>
                      </w:pPr>
                      <w:r>
                        <w:rPr>
                          <w:rFonts w:ascii="宋体" w:eastAsia="宋体" w:hAnsi="宋体" w:hint="eastAsia"/>
                          <w:sz w:val="18"/>
                          <w:szCs w:val="18"/>
                          <w:lang w:eastAsia="zh-CN"/>
                        </w:rPr>
                        <w:t>量程：</w:t>
                      </w:r>
                      <w:r>
                        <w:rPr>
                          <w:rFonts w:ascii="宋体" w:eastAsia="宋体" w:hAnsi="宋体"/>
                          <w:sz w:val="18"/>
                          <w:szCs w:val="18"/>
                          <w:lang w:eastAsia="zh-CN"/>
                        </w:rPr>
                        <w:t>下限值/上</w:t>
                      </w:r>
                      <w:r>
                        <w:rPr>
                          <w:rFonts w:ascii="宋体" w:eastAsia="宋体" w:hAnsi="宋体" w:hint="eastAsia"/>
                          <w:sz w:val="18"/>
                          <w:szCs w:val="18"/>
                          <w:lang w:eastAsia="zh-CN"/>
                        </w:rPr>
                        <w:t>限制</w:t>
                      </w:r>
                    </w:p>
                    <w:p w14:paraId="21637942" w14:textId="77777777" w:rsidR="00D57892" w:rsidRDefault="00000000">
                      <w:pPr>
                        <w:snapToGrid w:val="0"/>
                        <w:spacing w:line="276" w:lineRule="auto"/>
                        <w:rPr>
                          <w:rFonts w:ascii="宋体" w:eastAsia="宋体" w:hAnsi="宋体"/>
                          <w:sz w:val="18"/>
                          <w:szCs w:val="18"/>
                          <w:lang w:eastAsia="zh-CN"/>
                        </w:rPr>
                      </w:pPr>
                      <w:r>
                        <w:rPr>
                          <w:rFonts w:ascii="宋体" w:eastAsia="宋体" w:hAnsi="宋体" w:hint="eastAsia"/>
                          <w:sz w:val="18"/>
                          <w:szCs w:val="18"/>
                          <w:lang w:eastAsia="zh-CN"/>
                        </w:rPr>
                        <w:t>敏感元件类型：按表A</w:t>
                      </w:r>
                      <w:r>
                        <w:rPr>
                          <w:rFonts w:ascii="宋体" w:eastAsia="宋体" w:hAnsi="宋体"/>
                          <w:sz w:val="18"/>
                          <w:szCs w:val="18"/>
                          <w:lang w:eastAsia="zh-CN"/>
                        </w:rPr>
                        <w:t>.1</w:t>
                      </w:r>
                    </w:p>
                    <w:p w14:paraId="002F8B42" w14:textId="77777777" w:rsidR="00D57892" w:rsidRDefault="00000000">
                      <w:pPr>
                        <w:snapToGrid w:val="0"/>
                        <w:spacing w:line="276" w:lineRule="auto"/>
                        <w:rPr>
                          <w:rFonts w:ascii="宋体" w:eastAsia="宋体" w:hAnsi="宋体"/>
                          <w:sz w:val="18"/>
                          <w:szCs w:val="18"/>
                          <w:lang w:eastAsia="zh-CN"/>
                        </w:rPr>
                      </w:pPr>
                      <w:r>
                        <w:rPr>
                          <w:rFonts w:ascii="宋体" w:eastAsia="宋体" w:hAnsi="宋体" w:hint="eastAsia"/>
                          <w:sz w:val="18"/>
                          <w:szCs w:val="18"/>
                          <w:lang w:eastAsia="zh-CN"/>
                        </w:rPr>
                        <w:t>水路结构：按表A</w:t>
                      </w:r>
                      <w:r>
                        <w:rPr>
                          <w:rFonts w:ascii="宋体" w:eastAsia="宋体" w:hAnsi="宋体"/>
                          <w:sz w:val="18"/>
                          <w:szCs w:val="18"/>
                          <w:lang w:eastAsia="zh-CN"/>
                        </w:rPr>
                        <w:t>.1</w:t>
                      </w:r>
                    </w:p>
                    <w:p w14:paraId="3AFE11E2" w14:textId="77777777" w:rsidR="00D57892" w:rsidRDefault="00000000">
                      <w:pPr>
                        <w:snapToGrid w:val="0"/>
                        <w:spacing w:line="276" w:lineRule="auto"/>
                        <w:rPr>
                          <w:rFonts w:ascii="宋体" w:eastAsia="宋体" w:hAnsi="宋体"/>
                          <w:sz w:val="18"/>
                          <w:szCs w:val="18"/>
                          <w:lang w:eastAsia="zh-CN"/>
                        </w:rPr>
                      </w:pPr>
                      <w:r>
                        <w:rPr>
                          <w:rFonts w:ascii="宋体" w:eastAsia="宋体" w:hAnsi="宋体" w:hint="eastAsia"/>
                          <w:sz w:val="18"/>
                          <w:szCs w:val="18"/>
                          <w:lang w:eastAsia="zh-CN"/>
                        </w:rPr>
                        <w:t>接口形式：按表A</w:t>
                      </w:r>
                      <w:r>
                        <w:rPr>
                          <w:rFonts w:ascii="宋体" w:eastAsia="宋体" w:hAnsi="宋体"/>
                          <w:sz w:val="18"/>
                          <w:szCs w:val="18"/>
                          <w:lang w:eastAsia="zh-CN"/>
                        </w:rPr>
                        <w:t>.1</w:t>
                      </w:r>
                    </w:p>
                    <w:p w14:paraId="4000D9B4" w14:textId="77777777" w:rsidR="00D57892" w:rsidRDefault="00000000">
                      <w:pPr>
                        <w:snapToGrid w:val="0"/>
                        <w:spacing w:line="276" w:lineRule="auto"/>
                        <w:rPr>
                          <w:rFonts w:ascii="宋体" w:eastAsia="宋体" w:hAnsi="宋体"/>
                          <w:sz w:val="18"/>
                          <w:szCs w:val="18"/>
                          <w:lang w:eastAsia="zh-CN"/>
                        </w:rPr>
                      </w:pPr>
                      <w:r>
                        <w:rPr>
                          <w:rFonts w:ascii="宋体" w:eastAsia="宋体" w:hAnsi="宋体" w:hint="eastAsia"/>
                          <w:sz w:val="18"/>
                          <w:szCs w:val="18"/>
                          <w:lang w:eastAsia="zh-CN"/>
                        </w:rPr>
                        <w:t>名称代号：</w:t>
                      </w:r>
                      <w:r>
                        <w:rPr>
                          <w:rFonts w:ascii="宋体" w:eastAsia="宋体" w:hAnsi="宋体"/>
                          <w:sz w:val="18"/>
                          <w:szCs w:val="18"/>
                          <w:lang w:eastAsia="zh-CN"/>
                        </w:rPr>
                        <w:t>传感器</w:t>
                      </w:r>
                      <w:r>
                        <w:rPr>
                          <w:rFonts w:ascii="宋体" w:eastAsia="宋体" w:hAnsi="宋体" w:hint="eastAsia"/>
                          <w:sz w:val="18"/>
                          <w:szCs w:val="18"/>
                          <w:lang w:eastAsia="zh-CN"/>
                        </w:rPr>
                        <w:t xml:space="preserve"> </w:t>
                      </w:r>
                      <w:r>
                        <w:rPr>
                          <w:rFonts w:ascii="宋体" w:eastAsia="宋体" w:hAnsi="宋体"/>
                          <w:sz w:val="18"/>
                          <w:szCs w:val="18"/>
                          <w:lang w:eastAsia="zh-CN"/>
                        </w:rPr>
                        <w:t>C,开关K</w:t>
                      </w:r>
                    </w:p>
                    <w:p w14:paraId="7BACA501" w14:textId="77777777" w:rsidR="00D57892" w:rsidRDefault="00D57892">
                      <w:pPr>
                        <w:rPr>
                          <w:rFonts w:ascii="宋体" w:eastAsia="宋体" w:hAnsi="宋体"/>
                          <w:sz w:val="18"/>
                          <w:szCs w:val="18"/>
                          <w:lang w:eastAsia="zh-CN"/>
                        </w:rPr>
                      </w:pPr>
                    </w:p>
                  </w:txbxContent>
                </v:textbox>
              </v:shape>
            </w:pict>
          </mc:Fallback>
        </mc:AlternateContent>
      </w:r>
      <w:r>
        <w:rPr>
          <w:rFonts w:ascii="黑体" w:eastAsia="黑体" w:hAnsi="黑体" w:cs="宋体"/>
          <w:noProof/>
          <w:sz w:val="21"/>
          <w:szCs w:val="21"/>
          <w:lang w:eastAsia="zh-CN"/>
        </w:rPr>
        <mc:AlternateContent>
          <mc:Choice Requires="wps">
            <w:drawing>
              <wp:anchor distT="0" distB="0" distL="114300" distR="114300" simplePos="0" relativeHeight="251668480" behindDoc="0" locked="0" layoutInCell="1" allowOverlap="1" wp14:anchorId="1D3D8268" wp14:editId="5BC0A1E7">
                <wp:simplePos x="0" y="0"/>
                <wp:positionH relativeFrom="column">
                  <wp:posOffset>142240</wp:posOffset>
                </wp:positionH>
                <wp:positionV relativeFrom="paragraph">
                  <wp:posOffset>49530</wp:posOffset>
                </wp:positionV>
                <wp:extent cx="3078480" cy="1080770"/>
                <wp:effectExtent l="57150" t="0" r="27305" b="24765"/>
                <wp:wrapNone/>
                <wp:docPr id="5"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8253" cy="1080655"/>
                        </a:xfrm>
                        <a:prstGeom prst="bentConnector3">
                          <a:avLst>
                            <a:gd name="adj1" fmla="val -1637"/>
                          </a:avLst>
                        </a:prstGeom>
                        <a:noFill/>
                        <a:ln w="15875">
                          <a:solidFill>
                            <a:srgbClr val="739CC3"/>
                          </a:solidFill>
                          <a:miter lim="200000"/>
                        </a:ln>
                      </wps:spPr>
                      <wps:bodyPr/>
                    </wps:wsp>
                  </a:graphicData>
                </a:graphic>
              </wp:anchor>
            </w:drawing>
          </mc:Choice>
          <mc:Fallback xmlns:wpsCustomData="http://www.wps.cn/officeDocument/2013/wpsCustomData">
            <w:pict>
              <v:shape id="AutoShape 29" o:spid="_x0000_s1026" o:spt="34" type="#_x0000_t34" style="position:absolute;left:0pt;margin-left:11.2pt;margin-top:3.9pt;height:85.1pt;width:242.4pt;z-index:251668480;mso-width-relative:page;mso-height-relative:page;" filled="f" stroked="t" coordsize="21600,21600" o:gfxdata="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JmBSvYAAAACAEAAA8AAAAAAAAAAQAgAAAAIgAAAGRycy9kb3ducmV2Lnht&#10;bFBLAQIUABQAAAAIAIdO4kCDPWin+QEAAPADAAAOAAAAAAAAAAEAIAAAACcBAABkcnMvZTJvRG9j&#10;LnhtbFBLBQYAAAAABgAGAFkBAACSBQAAAAA=&#10;" adj="-354">
                <v:fill on="f" focussize="0,0"/>
                <v:stroke weight="1.25pt" color="#739CC3" miterlimit="2" joinstyle="miter"/>
                <v:imagedata o:title=""/>
                <o:lock v:ext="edit" aspectratio="f"/>
              </v:shape>
            </w:pict>
          </mc:Fallback>
        </mc:AlternateContent>
      </w:r>
      <w:r>
        <w:rPr>
          <w:rFonts w:ascii="黑体" w:eastAsia="黑体" w:hAnsi="黑体" w:cs="宋体"/>
          <w:noProof/>
          <w:sz w:val="21"/>
          <w:szCs w:val="21"/>
          <w:lang w:eastAsia="zh-CN"/>
        </w:rPr>
        <mc:AlternateContent>
          <mc:Choice Requires="wps">
            <w:drawing>
              <wp:anchor distT="0" distB="0" distL="114300" distR="114300" simplePos="0" relativeHeight="251676672" behindDoc="0" locked="0" layoutInCell="1" allowOverlap="1" wp14:anchorId="080FF7C2" wp14:editId="67A082F9">
                <wp:simplePos x="0" y="0"/>
                <wp:positionH relativeFrom="column">
                  <wp:posOffset>575310</wp:posOffset>
                </wp:positionH>
                <wp:positionV relativeFrom="paragraph">
                  <wp:posOffset>50165</wp:posOffset>
                </wp:positionV>
                <wp:extent cx="2662555" cy="932180"/>
                <wp:effectExtent l="57150" t="0" r="24130" b="20320"/>
                <wp:wrapNone/>
                <wp:docPr id="4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2440" cy="932213"/>
                        </a:xfrm>
                        <a:prstGeom prst="bentConnector3">
                          <a:avLst>
                            <a:gd name="adj1" fmla="val -1637"/>
                          </a:avLst>
                        </a:prstGeom>
                        <a:noFill/>
                        <a:ln w="15875">
                          <a:solidFill>
                            <a:srgbClr val="739CC3"/>
                          </a:solidFill>
                          <a:miter lim="200000"/>
                        </a:ln>
                      </wps:spPr>
                      <wps:bodyPr/>
                    </wps:wsp>
                  </a:graphicData>
                </a:graphic>
              </wp:anchor>
            </w:drawing>
          </mc:Choice>
          <mc:Fallback xmlns:wpsCustomData="http://www.wps.cn/officeDocument/2013/wpsCustomData">
            <w:pict>
              <v:shape id="AutoShape 29" o:spid="_x0000_s1026" o:spt="34" type="#_x0000_t34" style="position:absolute;left:0pt;margin-left:45.3pt;margin-top:3.95pt;height:73.4pt;width:209.65pt;z-index:251676672;mso-width-relative:page;mso-height-relative:page;" filled="f" stroked="t" coordsize="21600,21600" o:gfxdata="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mYM5tkAAAAIAQAADwAAAAAAAAABACAAAAAiAAAAZHJzL2Rvd25yZXYueG1s&#10;UEsBAhQAFAAAAAgAh07iQGtOq8v3AQAA8AMAAA4AAAAAAAAAAQAgAAAAKAEAAGRycy9lMm9Eb2Mu&#10;eG1sUEsFBgAAAAAGAAYAWQEAAJEFAAAAAA==&#10;" adj="-354">
                <v:fill on="f" focussize="0,0"/>
                <v:stroke weight="1.25pt" color="#739CC3" miterlimit="2" joinstyle="miter"/>
                <v:imagedata o:title=""/>
                <o:lock v:ext="edit" aspectratio="f"/>
              </v:shape>
            </w:pict>
          </mc:Fallback>
        </mc:AlternateContent>
      </w:r>
      <w:r>
        <w:rPr>
          <w:rFonts w:ascii="黑体" w:eastAsia="黑体" w:hAnsi="黑体" w:cs="宋体"/>
          <w:noProof/>
          <w:sz w:val="21"/>
          <w:szCs w:val="21"/>
          <w:lang w:eastAsia="zh-CN"/>
        </w:rPr>
        <mc:AlternateContent>
          <mc:Choice Requires="wps">
            <w:drawing>
              <wp:anchor distT="0" distB="0" distL="114300" distR="114300" simplePos="0" relativeHeight="251672576" behindDoc="0" locked="0" layoutInCell="1" allowOverlap="1" wp14:anchorId="13CD7ED3" wp14:editId="4D871B80">
                <wp:simplePos x="0" y="0"/>
                <wp:positionH relativeFrom="column">
                  <wp:posOffset>2769870</wp:posOffset>
                </wp:positionH>
                <wp:positionV relativeFrom="paragraph">
                  <wp:posOffset>88900</wp:posOffset>
                </wp:positionV>
                <wp:extent cx="469265" cy="223520"/>
                <wp:effectExtent l="17145" t="15240" r="8890" b="8890"/>
                <wp:wrapNone/>
                <wp:docPr id="9"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265" cy="223520"/>
                        </a:xfrm>
                        <a:prstGeom prst="bentConnector3">
                          <a:avLst>
                            <a:gd name="adj1" fmla="val -1894"/>
                          </a:avLst>
                        </a:prstGeom>
                        <a:noFill/>
                        <a:ln w="15875">
                          <a:solidFill>
                            <a:srgbClr val="739CC3"/>
                          </a:solidFill>
                          <a:miter lim="200000"/>
                        </a:ln>
                      </wps:spPr>
                      <wps:bodyPr/>
                    </wps:wsp>
                  </a:graphicData>
                </a:graphic>
              </wp:anchor>
            </w:drawing>
          </mc:Choice>
          <mc:Fallback xmlns:wpsCustomData="http://www.wps.cn/officeDocument/2013/wpsCustomData">
            <w:pict>
              <v:shape id="AutoShape 33" o:spid="_x0000_s1026" o:spt="34" type="#_x0000_t34" style="position:absolute;left:0pt;margin-left:218.1pt;margin-top:7pt;height:17.6pt;width:36.95pt;z-index:251672576;mso-width-relative:page;mso-height-relative:page;" filled="f" stroked="t" coordsize="21600,21600" o:gfxdata="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6gVcptcAAAAJAQAADwAAAAAAAAABACAAAAAiAAAAZHJzL2Rvd25yZXYueG1s&#10;UEsBAhQAFAAAAAgAh07iQD8ElKP5AQAA7gMAAA4AAAAAAAAAAQAgAAAAJgEAAGRycy9lMm9Eb2Mu&#10;eG1sUEsFBgAAAAAGAAYAWQEAAJEFAAAAAA==&#10;" adj="-409">
                <v:fill on="f" focussize="0,0"/>
                <v:stroke weight="1.25pt" color="#739CC3" miterlimit="2" joinstyle="miter"/>
                <v:imagedata o:title=""/>
                <o:lock v:ext="edit" aspectratio="f"/>
              </v:shape>
            </w:pict>
          </mc:Fallback>
        </mc:AlternateContent>
      </w:r>
      <w:r>
        <w:rPr>
          <w:rFonts w:ascii="黑体" w:eastAsia="黑体" w:hAnsi="黑体" w:cs="宋体"/>
          <w:noProof/>
          <w:sz w:val="21"/>
          <w:szCs w:val="21"/>
          <w:lang w:eastAsia="zh-CN"/>
        </w:rPr>
        <mc:AlternateContent>
          <mc:Choice Requires="wps">
            <w:drawing>
              <wp:anchor distT="0" distB="0" distL="114300" distR="114300" simplePos="0" relativeHeight="251671552" behindDoc="0" locked="0" layoutInCell="1" allowOverlap="1" wp14:anchorId="5336D5D7" wp14:editId="79B678DC">
                <wp:simplePos x="0" y="0"/>
                <wp:positionH relativeFrom="column">
                  <wp:posOffset>2152650</wp:posOffset>
                </wp:positionH>
                <wp:positionV relativeFrom="paragraph">
                  <wp:posOffset>82550</wp:posOffset>
                </wp:positionV>
                <wp:extent cx="1086485" cy="402590"/>
                <wp:effectExtent l="19050" t="8890" r="8890" b="17145"/>
                <wp:wrapNone/>
                <wp:docPr id="8"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86485" cy="402590"/>
                        </a:xfrm>
                        <a:prstGeom prst="bentConnector3">
                          <a:avLst>
                            <a:gd name="adj1" fmla="val -292"/>
                          </a:avLst>
                        </a:prstGeom>
                        <a:noFill/>
                        <a:ln w="15875">
                          <a:solidFill>
                            <a:srgbClr val="739CC3"/>
                          </a:solidFill>
                          <a:miter lim="200000"/>
                        </a:ln>
                      </wps:spPr>
                      <wps:bodyPr/>
                    </wps:wsp>
                  </a:graphicData>
                </a:graphic>
              </wp:anchor>
            </w:drawing>
          </mc:Choice>
          <mc:Fallback xmlns:wpsCustomData="http://www.wps.cn/officeDocument/2013/wpsCustomData">
            <w:pict>
              <v:shape id="AutoShape 32" o:spid="_x0000_s1026" o:spt="34" type="#_x0000_t34" style="position:absolute;left:0pt;margin-left:169.5pt;margin-top:6.5pt;height:31.7pt;width:85.55pt;z-index:251671552;mso-width-relative:page;mso-height-relative:page;" filled="f" stroked="t" coordsize="21600,21600" o:gfxdata="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EoFhf2QAAAAkBAAAPAAAAAAAAAAEAIAAAACIAAABkcnMvZG93bnJldi54&#10;bWxQSwECFAAUAAAACACHTuJAF96Bc/kBAADuAwAADgAAAAAAAAABACAAAAAoAQAAZHJzL2Uyb0Rv&#10;Yy54bWxQSwUGAAAAAAYABgBZAQAAkwUAAAAA&#10;" adj="-63">
                <v:fill on="f" focussize="0,0"/>
                <v:stroke weight="1.25pt" color="#739CC3" miterlimit="2" joinstyle="miter"/>
                <v:imagedata o:title=""/>
                <o:lock v:ext="edit" aspectratio="f"/>
              </v:shape>
            </w:pict>
          </mc:Fallback>
        </mc:AlternateContent>
      </w:r>
      <w:r>
        <w:rPr>
          <w:rFonts w:ascii="黑体" w:eastAsia="黑体" w:hAnsi="黑体" w:cs="宋体"/>
          <w:noProof/>
          <w:sz w:val="21"/>
          <w:szCs w:val="21"/>
          <w:lang w:eastAsia="zh-CN"/>
        </w:rPr>
        <mc:AlternateContent>
          <mc:Choice Requires="wps">
            <w:drawing>
              <wp:anchor distT="0" distB="0" distL="114300" distR="114300" simplePos="0" relativeHeight="251670528" behindDoc="0" locked="0" layoutInCell="1" allowOverlap="1" wp14:anchorId="6847955E" wp14:editId="1D3A2452">
                <wp:simplePos x="0" y="0"/>
                <wp:positionH relativeFrom="column">
                  <wp:posOffset>1614170</wp:posOffset>
                </wp:positionH>
                <wp:positionV relativeFrom="paragraph">
                  <wp:posOffset>76200</wp:posOffset>
                </wp:positionV>
                <wp:extent cx="1624965" cy="581025"/>
                <wp:effectExtent l="13970" t="12065" r="8890" b="16510"/>
                <wp:wrapNone/>
                <wp:docPr id="7"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4965" cy="581025"/>
                        </a:xfrm>
                        <a:prstGeom prst="bentConnector3">
                          <a:avLst>
                            <a:gd name="adj1" fmla="val -79"/>
                          </a:avLst>
                        </a:prstGeom>
                        <a:noFill/>
                        <a:ln w="15875">
                          <a:solidFill>
                            <a:srgbClr val="739CC3"/>
                          </a:solidFill>
                          <a:miter lim="200000"/>
                        </a:ln>
                      </wps:spPr>
                      <wps:bodyPr/>
                    </wps:wsp>
                  </a:graphicData>
                </a:graphic>
              </wp:anchor>
            </w:drawing>
          </mc:Choice>
          <mc:Fallback xmlns:wpsCustomData="http://www.wps.cn/officeDocument/2013/wpsCustomData">
            <w:pict>
              <v:shape id="AutoShape 31" o:spid="_x0000_s1026" o:spt="34" type="#_x0000_t34" style="position:absolute;left:0pt;margin-left:127.1pt;margin-top:6pt;height:45.75pt;width:127.95pt;z-index:251670528;mso-width-relative:page;mso-height-relative:page;" filled="f" stroked="t" coordsize="21600,21600" o:gfxdata="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eeuX9QAAAAKAQAADwAAAAAAAAABACAAAAAiAAAAZHJzL2Rvd25yZXYueG1sUEsB&#10;AhQAFAAAAAgAh07iQAVTvoX5AQAA7QMAAA4AAAAAAAAAAQAgAAAAIwEAAGRycy9lMm9Eb2MueG1s&#10;UEsFBgAAAAAGAAYAWQEAAI4FAAAAAA==&#10;" adj="-17">
                <v:fill on="f" focussize="0,0"/>
                <v:stroke weight="1.25pt" color="#739CC3" miterlimit="2" joinstyle="miter"/>
                <v:imagedata o:title=""/>
                <o:lock v:ext="edit" aspectratio="f"/>
              </v:shape>
            </w:pict>
          </mc:Fallback>
        </mc:AlternateContent>
      </w:r>
      <w:r>
        <w:rPr>
          <w:rFonts w:ascii="黑体" w:eastAsia="黑体" w:hAnsi="黑体" w:cs="宋体"/>
          <w:noProof/>
          <w:sz w:val="21"/>
          <w:szCs w:val="21"/>
          <w:lang w:eastAsia="zh-CN"/>
        </w:rPr>
        <mc:AlternateContent>
          <mc:Choice Requires="wps">
            <w:drawing>
              <wp:anchor distT="0" distB="0" distL="114300" distR="114300" simplePos="0" relativeHeight="251669504" behindDoc="0" locked="0" layoutInCell="1" allowOverlap="1" wp14:anchorId="5A902A37" wp14:editId="67B0644F">
                <wp:simplePos x="0" y="0"/>
                <wp:positionH relativeFrom="column">
                  <wp:posOffset>1075690</wp:posOffset>
                </wp:positionH>
                <wp:positionV relativeFrom="paragraph">
                  <wp:posOffset>69850</wp:posOffset>
                </wp:positionV>
                <wp:extent cx="2163445" cy="753745"/>
                <wp:effectExtent l="27940" t="15240" r="8890" b="12065"/>
                <wp:wrapNone/>
                <wp:docPr id="6"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3445" cy="753745"/>
                        </a:xfrm>
                        <a:prstGeom prst="bentConnector3">
                          <a:avLst>
                            <a:gd name="adj1" fmla="val -792"/>
                          </a:avLst>
                        </a:prstGeom>
                        <a:noFill/>
                        <a:ln w="15875">
                          <a:solidFill>
                            <a:srgbClr val="739CC3"/>
                          </a:solidFill>
                          <a:miter lim="200000"/>
                        </a:ln>
                      </wps:spPr>
                      <wps:bodyPr/>
                    </wps:wsp>
                  </a:graphicData>
                </a:graphic>
              </wp:anchor>
            </w:drawing>
          </mc:Choice>
          <mc:Fallback xmlns:wpsCustomData="http://www.wps.cn/officeDocument/2013/wpsCustomData">
            <w:pict>
              <v:shape id="AutoShape 30" o:spid="_x0000_s1026" o:spt="34" type="#_x0000_t34" style="position:absolute;left:0pt;margin-left:84.7pt;margin-top:5.5pt;height:59.35pt;width:170.35pt;z-index:251669504;mso-width-relative:page;mso-height-relative:page;" filled="f" stroked="t" coordsize="21600,21600" o:gfxdata="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GMMXirVAAAACgEAAA8AAAAAAAAAAQAgAAAAIgAAAGRycy9kb3ducmV2LnhtbFBL&#10;AQIUABQAAAAIAIdO4kCZ/mkH+QEAAO4DAAAOAAAAAAAAAAEAIAAAACQBAABkcnMvZTJvRG9jLnht&#10;bFBLBQYAAAAABgAGAFkBAACPBQAAAAA=&#10;" adj="-171">
                <v:fill on="f" focussize="0,0"/>
                <v:stroke weight="1.25pt" color="#739CC3" miterlimit="2" joinstyle="miter"/>
                <v:imagedata o:title=""/>
                <o:lock v:ext="edit" aspectratio="f"/>
              </v:shape>
            </w:pict>
          </mc:Fallback>
        </mc:AlternateContent>
      </w:r>
      <w:r>
        <w:rPr>
          <w:rFonts w:ascii="黑体" w:eastAsia="黑体" w:hAnsi="黑体" w:cs="宋体"/>
          <w:noProof/>
          <w:sz w:val="21"/>
          <w:szCs w:val="21"/>
          <w:lang w:eastAsia="zh-CN"/>
        </w:rPr>
        <mc:AlternateContent>
          <mc:Choice Requires="wps">
            <w:drawing>
              <wp:anchor distT="0" distB="0" distL="114300" distR="114300" simplePos="0" relativeHeight="251667456" behindDoc="0" locked="0" layoutInCell="1" allowOverlap="1" wp14:anchorId="75050CDA" wp14:editId="5DCB0573">
                <wp:simplePos x="0" y="0"/>
                <wp:positionH relativeFrom="column">
                  <wp:posOffset>2413635</wp:posOffset>
                </wp:positionH>
                <wp:positionV relativeFrom="paragraph">
                  <wp:posOffset>9525</wp:posOffset>
                </wp:positionV>
                <wp:extent cx="83185" cy="5715"/>
                <wp:effectExtent l="13335" t="12065" r="8255" b="10795"/>
                <wp:wrapNone/>
                <wp:docPr id="3"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3185" cy="5715"/>
                        </a:xfrm>
                        <a:prstGeom prst="straightConnector1">
                          <a:avLst/>
                        </a:prstGeom>
                        <a:noFill/>
                        <a:ln w="15875">
                          <a:solidFill>
                            <a:srgbClr val="739CC3"/>
                          </a:solidFill>
                          <a:round/>
                        </a:ln>
                      </wps:spPr>
                      <wps:bodyPr/>
                    </wps:wsp>
                  </a:graphicData>
                </a:graphic>
              </wp:anchor>
            </w:drawing>
          </mc:Choice>
          <mc:Fallback xmlns:wpsCustomData="http://www.wps.cn/officeDocument/2013/wpsCustomData">
            <w:pict>
              <v:shape id="AutoShape 22" o:spid="_x0000_s1026" o:spt="32" type="#_x0000_t32" style="position:absolute;left:0pt;flip:y;margin-left:190.05pt;margin-top:0.75pt;height:0.45pt;width:6.55pt;z-index:251667456;mso-width-relative:page;mso-height-relative:page;" filled="f" stroked="t" coordsize="21600,21600" o:gfxdata="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k+ebg1gAAAAcBAAAP&#10;AAAAAAAAAAEAIAAAACIAAABkcnMvZG93bnJldi54bWxQSwECFAAUAAAACACHTuJAutR8DOEBAAC/&#10;AwAADgAAAAAAAAABACAAAAAlAQAAZHJzL2Uyb0RvYy54bWxQSwUGAAAAAAYABgBZAQAAeAUAAAAA&#10;">
                <v:fill on="f" focussize="0,0"/>
                <v:stroke weight="1.25pt" color="#739CC3" joinstyle="round"/>
                <v:imagedata o:title=""/>
                <o:lock v:ext="edit" aspectratio="f"/>
              </v:shape>
            </w:pict>
          </mc:Fallback>
        </mc:AlternateContent>
      </w:r>
    </w:p>
    <w:p w14:paraId="294316AB" w14:textId="77777777" w:rsidR="00D57892" w:rsidRDefault="00D57892">
      <w:pPr>
        <w:pStyle w:val="1"/>
        <w:snapToGrid w:val="0"/>
        <w:spacing w:before="0" w:after="0" w:line="240" w:lineRule="auto"/>
        <w:jc w:val="center"/>
        <w:rPr>
          <w:rFonts w:cs="宋体"/>
          <w:sz w:val="21"/>
          <w:szCs w:val="21"/>
          <w:lang w:eastAsia="zh-CN"/>
        </w:rPr>
      </w:pPr>
    </w:p>
    <w:p w14:paraId="0DC968FA" w14:textId="77777777" w:rsidR="00D57892" w:rsidRDefault="00D57892">
      <w:pPr>
        <w:rPr>
          <w:lang w:eastAsia="zh-CN"/>
        </w:rPr>
      </w:pPr>
    </w:p>
    <w:p w14:paraId="02CD03E9" w14:textId="77777777" w:rsidR="00D57892" w:rsidRDefault="00D57892">
      <w:pPr>
        <w:rPr>
          <w:lang w:eastAsia="zh-CN"/>
        </w:rPr>
      </w:pPr>
    </w:p>
    <w:p w14:paraId="0E1BA0E5" w14:textId="77777777" w:rsidR="00D57892" w:rsidRDefault="00D57892">
      <w:pPr>
        <w:rPr>
          <w:lang w:eastAsia="zh-CN"/>
        </w:rPr>
      </w:pPr>
    </w:p>
    <w:p w14:paraId="54F81ADA" w14:textId="77777777" w:rsidR="00D57892" w:rsidRDefault="00000000">
      <w:pPr>
        <w:rPr>
          <w:rFonts w:ascii="宋体" w:eastAsia="宋体" w:hAnsi="宋体"/>
          <w:sz w:val="21"/>
          <w:szCs w:val="21"/>
          <w:lang w:eastAsia="zh-CN"/>
        </w:rPr>
      </w:pPr>
      <w:r>
        <w:rPr>
          <w:rFonts w:ascii="宋体" w:eastAsia="宋体" w:hAnsi="宋体"/>
          <w:sz w:val="21"/>
          <w:szCs w:val="21"/>
          <w:lang w:eastAsia="zh-CN"/>
        </w:rPr>
        <w:t xml:space="preserve">    </w:t>
      </w:r>
      <w:r>
        <w:rPr>
          <w:rFonts w:ascii="宋体" w:eastAsia="宋体" w:hAnsi="宋体" w:hint="eastAsia"/>
          <w:sz w:val="21"/>
          <w:szCs w:val="21"/>
          <w:lang w:eastAsia="zh-CN"/>
        </w:rPr>
        <w:t xml:space="preserve"> </w:t>
      </w:r>
    </w:p>
    <w:p w14:paraId="4D2B0DBD" w14:textId="77777777" w:rsidR="00D57892" w:rsidRDefault="00000000">
      <w:pPr>
        <w:rPr>
          <w:rFonts w:ascii="宋体" w:eastAsia="宋体" w:hAnsi="宋体"/>
          <w:sz w:val="21"/>
          <w:szCs w:val="21"/>
          <w:lang w:eastAsia="zh-CN"/>
        </w:rPr>
      </w:pPr>
      <w:r>
        <w:rPr>
          <w:rFonts w:ascii="宋体" w:eastAsia="宋体" w:hAnsi="宋体" w:hint="eastAsia"/>
          <w:sz w:val="21"/>
          <w:szCs w:val="21"/>
          <w:lang w:eastAsia="zh-CN"/>
        </w:rPr>
        <w:lastRenderedPageBreak/>
        <w:t>举例说明：</w:t>
      </w:r>
    </w:p>
    <w:p w14:paraId="07BADEC2" w14:textId="77777777" w:rsidR="00D57892" w:rsidRDefault="00000000">
      <w:pPr>
        <w:ind w:firstLineChars="300" w:firstLine="630"/>
        <w:rPr>
          <w:rFonts w:ascii="宋体" w:eastAsia="宋体" w:hAnsi="宋体"/>
          <w:sz w:val="21"/>
          <w:szCs w:val="21"/>
          <w:lang w:eastAsia="zh-CN"/>
        </w:rPr>
      </w:pPr>
      <w:r>
        <w:rPr>
          <w:rFonts w:ascii="宋体" w:eastAsia="宋体" w:hAnsi="宋体" w:hint="eastAsia"/>
          <w:sz w:val="21"/>
          <w:szCs w:val="21"/>
          <w:lang w:eastAsia="zh-CN"/>
        </w:rPr>
        <w:t>例1：</w:t>
      </w:r>
      <w:r>
        <w:rPr>
          <w:rFonts w:ascii="宋体" w:eastAsia="宋体" w:hAnsi="宋体"/>
          <w:sz w:val="21"/>
          <w:szCs w:val="21"/>
          <w:lang w:eastAsia="zh-CN"/>
        </w:rPr>
        <w:t xml:space="preserve">C I </w:t>
      </w:r>
      <w:r>
        <w:rPr>
          <w:rFonts w:ascii="宋体" w:eastAsia="宋体" w:hAnsi="宋体" w:cs="宋体"/>
          <w:sz w:val="21"/>
          <w:szCs w:val="21"/>
          <w:lang w:eastAsia="zh-CN"/>
        </w:rPr>
        <w:t xml:space="preserve">Y </w:t>
      </w:r>
      <w:r>
        <w:rPr>
          <w:rFonts w:ascii="宋体" w:eastAsia="宋体" w:hAnsi="宋体"/>
          <w:sz w:val="21"/>
          <w:szCs w:val="21"/>
          <w:lang w:eastAsia="zh-CN"/>
        </w:rPr>
        <w:t xml:space="preserve">3/6-766 </w:t>
      </w:r>
      <w:r>
        <w:rPr>
          <w:rFonts w:ascii="宋体" w:eastAsia="宋体" w:hAnsi="宋体" w:hint="eastAsia"/>
          <w:sz w:val="21"/>
          <w:szCs w:val="21"/>
          <w:lang w:eastAsia="zh-CN"/>
        </w:rPr>
        <w:t>编号为7</w:t>
      </w:r>
      <w:r>
        <w:rPr>
          <w:rFonts w:ascii="宋体" w:eastAsia="宋体" w:hAnsi="宋体"/>
          <w:sz w:val="21"/>
          <w:szCs w:val="21"/>
          <w:lang w:eastAsia="zh-CN"/>
        </w:rPr>
        <w:t>66</w:t>
      </w:r>
      <w:r>
        <w:rPr>
          <w:rFonts w:ascii="宋体" w:eastAsia="宋体" w:hAnsi="宋体" w:hint="eastAsia"/>
          <w:sz w:val="21"/>
          <w:szCs w:val="21"/>
          <w:lang w:eastAsia="zh-CN"/>
        </w:rPr>
        <w:t>的某厂的3</w:t>
      </w:r>
      <w:r>
        <w:rPr>
          <w:rFonts w:ascii="宋体" w:eastAsia="宋体" w:hAnsi="宋体"/>
          <w:sz w:val="21"/>
          <w:szCs w:val="21"/>
          <w:lang w:eastAsia="zh-CN"/>
        </w:rPr>
        <w:t>-6</w:t>
      </w:r>
      <w:r>
        <w:rPr>
          <w:rFonts w:ascii="宋体" w:eastAsia="宋体" w:hAnsi="宋体" w:hint="eastAsia"/>
          <w:sz w:val="21"/>
          <w:szCs w:val="21"/>
          <w:lang w:eastAsia="zh-CN"/>
        </w:rPr>
        <w:t>升直插直管圆筒转子水流量传感器，见图A</w:t>
      </w:r>
      <w:r>
        <w:rPr>
          <w:rFonts w:ascii="宋体" w:eastAsia="宋体" w:hAnsi="宋体"/>
          <w:sz w:val="21"/>
          <w:szCs w:val="21"/>
          <w:lang w:eastAsia="zh-CN"/>
        </w:rPr>
        <w:t>.1</w:t>
      </w:r>
      <w:r>
        <w:rPr>
          <w:rFonts w:ascii="宋体" w:eastAsia="宋体" w:hAnsi="宋体" w:hint="eastAsia"/>
          <w:sz w:val="21"/>
          <w:szCs w:val="21"/>
          <w:lang w:eastAsia="zh-CN"/>
        </w:rPr>
        <w:t>所示。</w:t>
      </w:r>
    </w:p>
    <w:p w14:paraId="27007CD0" w14:textId="77777777" w:rsidR="00D57892" w:rsidRDefault="00000000">
      <w:pPr>
        <w:jc w:val="center"/>
        <w:rPr>
          <w:lang w:eastAsia="zh-CN"/>
        </w:rPr>
      </w:pPr>
      <w:r>
        <w:rPr>
          <w:rFonts w:hint="eastAsia"/>
          <w:lang w:eastAsia="zh-CN"/>
        </w:rPr>
        <w:t>，</w:t>
      </w:r>
      <w:r>
        <w:rPr>
          <w:rFonts w:ascii="宋体" w:eastAsia="宋体" w:hAnsi="宋体" w:cs="宋体"/>
          <w:noProof/>
          <w:sz w:val="18"/>
          <w:szCs w:val="18"/>
          <w:lang w:eastAsia="zh-CN"/>
        </w:rPr>
        <w:drawing>
          <wp:inline distT="0" distB="0" distL="114300" distR="114300" wp14:anchorId="509CE92A" wp14:editId="2EA9C8AD">
            <wp:extent cx="2624455" cy="1373505"/>
            <wp:effectExtent l="0" t="0" r="4445" b="0"/>
            <wp:docPr id="38" name="图片 38" descr="JR-A568-5E装配图-Mod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JR-A568-5E装配图-Model"/>
                    <pic:cNvPicPr>
                      <a:picLocks noChangeAspect="1"/>
                    </pic:cNvPicPr>
                  </pic:nvPicPr>
                  <pic:blipFill>
                    <a:blip r:embed="rId21"/>
                    <a:srcRect t="20135" b="5869"/>
                    <a:stretch>
                      <a:fillRect/>
                    </a:stretch>
                  </pic:blipFill>
                  <pic:spPr>
                    <a:xfrm>
                      <a:off x="0" y="0"/>
                      <a:ext cx="2771704" cy="1450883"/>
                    </a:xfrm>
                    <a:prstGeom prst="rect">
                      <a:avLst/>
                    </a:prstGeom>
                    <a:ln>
                      <a:noFill/>
                    </a:ln>
                  </pic:spPr>
                </pic:pic>
              </a:graphicData>
            </a:graphic>
          </wp:inline>
        </w:drawing>
      </w:r>
    </w:p>
    <w:p w14:paraId="58C10437" w14:textId="77777777" w:rsidR="00D57892" w:rsidRDefault="00000000">
      <w:pPr>
        <w:jc w:val="center"/>
        <w:rPr>
          <w:rFonts w:ascii="黑体" w:eastAsia="黑体" w:hAnsi="黑体"/>
          <w:sz w:val="21"/>
          <w:szCs w:val="21"/>
          <w:lang w:eastAsia="zh-CN"/>
        </w:rPr>
      </w:pPr>
      <w:r>
        <w:rPr>
          <w:rFonts w:ascii="黑体" w:eastAsia="黑体" w:hAnsi="黑体" w:hint="eastAsia"/>
          <w:sz w:val="21"/>
          <w:szCs w:val="21"/>
          <w:lang w:eastAsia="zh-CN"/>
        </w:rPr>
        <w:t>图A</w:t>
      </w:r>
      <w:r>
        <w:rPr>
          <w:rFonts w:ascii="黑体" w:eastAsia="黑体" w:hAnsi="黑体"/>
          <w:sz w:val="21"/>
          <w:szCs w:val="21"/>
          <w:lang w:eastAsia="zh-CN"/>
        </w:rPr>
        <w:t xml:space="preserve">.1 </w:t>
      </w:r>
      <w:r>
        <w:rPr>
          <w:rFonts w:ascii="黑体" w:eastAsia="黑体" w:hAnsi="黑体" w:hint="eastAsia"/>
          <w:sz w:val="21"/>
          <w:szCs w:val="21"/>
          <w:lang w:eastAsia="zh-CN"/>
        </w:rPr>
        <w:t>直插式直管型圆筒转子水流量传感器结构图</w:t>
      </w:r>
    </w:p>
    <w:p w14:paraId="7FCB84D9" w14:textId="77777777" w:rsidR="00D57892" w:rsidRDefault="00000000">
      <w:pPr>
        <w:tabs>
          <w:tab w:val="left" w:pos="6265"/>
        </w:tabs>
        <w:rPr>
          <w:lang w:eastAsia="zh-CN"/>
        </w:rPr>
      </w:pPr>
      <w:r>
        <w:rPr>
          <w:lang w:eastAsia="zh-CN"/>
        </w:rPr>
        <w:tab/>
      </w:r>
    </w:p>
    <w:p w14:paraId="3DB474FD" w14:textId="77777777" w:rsidR="00D57892" w:rsidRDefault="00000000">
      <w:pPr>
        <w:pStyle w:val="1"/>
        <w:snapToGrid w:val="0"/>
        <w:spacing w:before="0" w:after="0" w:line="240" w:lineRule="auto"/>
        <w:jc w:val="center"/>
        <w:rPr>
          <w:rFonts w:ascii="黑体" w:eastAsia="黑体" w:hAnsi="黑体"/>
          <w:b w:val="0"/>
          <w:bCs w:val="0"/>
          <w:sz w:val="24"/>
          <w:szCs w:val="24"/>
          <w:lang w:eastAsia="zh-CN"/>
        </w:rPr>
      </w:pPr>
      <w:r>
        <w:rPr>
          <w:lang w:eastAsia="zh-CN"/>
        </w:rPr>
        <w:br w:type="page"/>
      </w:r>
      <w:bookmarkStart w:id="68" w:name="_Toc113433665"/>
      <w:r>
        <w:rPr>
          <w:rFonts w:ascii="黑体" w:eastAsia="黑体" w:hAnsi="黑体"/>
          <w:b w:val="0"/>
          <w:bCs w:val="0"/>
          <w:sz w:val="24"/>
          <w:szCs w:val="24"/>
          <w:lang w:eastAsia="zh-CN"/>
        </w:rPr>
        <w:lastRenderedPageBreak/>
        <w:t>附</w:t>
      </w:r>
      <w:r>
        <w:rPr>
          <w:rFonts w:ascii="黑体" w:eastAsia="黑体" w:hAnsi="黑体" w:hint="eastAsia"/>
          <w:b w:val="0"/>
          <w:bCs w:val="0"/>
          <w:sz w:val="24"/>
          <w:szCs w:val="24"/>
          <w:lang w:eastAsia="zh-CN"/>
        </w:rPr>
        <w:t xml:space="preserve"> </w:t>
      </w:r>
      <w:r>
        <w:rPr>
          <w:rFonts w:ascii="黑体" w:eastAsia="黑体" w:hAnsi="黑体"/>
          <w:b w:val="0"/>
          <w:bCs w:val="0"/>
          <w:sz w:val="24"/>
          <w:szCs w:val="24"/>
          <w:lang w:eastAsia="zh-CN"/>
        </w:rPr>
        <w:t xml:space="preserve"> 录</w:t>
      </w:r>
      <w:r>
        <w:rPr>
          <w:rFonts w:ascii="黑体" w:eastAsia="黑体" w:hAnsi="黑体" w:hint="eastAsia"/>
          <w:b w:val="0"/>
          <w:bCs w:val="0"/>
          <w:sz w:val="24"/>
          <w:szCs w:val="24"/>
          <w:lang w:eastAsia="zh-CN"/>
        </w:rPr>
        <w:t xml:space="preserve"> </w:t>
      </w:r>
      <w:r>
        <w:rPr>
          <w:rFonts w:ascii="黑体" w:eastAsia="黑体" w:hAnsi="黑体"/>
          <w:b w:val="0"/>
          <w:bCs w:val="0"/>
          <w:sz w:val="24"/>
          <w:szCs w:val="24"/>
          <w:lang w:eastAsia="zh-CN"/>
        </w:rPr>
        <w:t xml:space="preserve"> B</w:t>
      </w:r>
      <w:bookmarkEnd w:id="68"/>
    </w:p>
    <w:p w14:paraId="4EF8E700" w14:textId="77777777" w:rsidR="00D57892" w:rsidRDefault="00000000">
      <w:pPr>
        <w:pStyle w:val="1"/>
        <w:snapToGrid w:val="0"/>
        <w:spacing w:before="0" w:after="0" w:line="240" w:lineRule="auto"/>
        <w:jc w:val="center"/>
        <w:rPr>
          <w:rFonts w:ascii="黑体" w:eastAsia="黑体" w:hAnsi="黑体"/>
          <w:b w:val="0"/>
          <w:bCs w:val="0"/>
          <w:sz w:val="24"/>
          <w:szCs w:val="24"/>
          <w:lang w:eastAsia="zh-CN"/>
        </w:rPr>
      </w:pPr>
      <w:bookmarkStart w:id="69" w:name="_Toc113433666"/>
      <w:r>
        <w:rPr>
          <w:rFonts w:ascii="黑体" w:eastAsia="黑体" w:hAnsi="黑体"/>
          <w:b w:val="0"/>
          <w:bCs w:val="0"/>
          <w:sz w:val="24"/>
          <w:szCs w:val="24"/>
          <w:lang w:eastAsia="zh-CN"/>
        </w:rPr>
        <w:t>(规范性)</w:t>
      </w:r>
      <w:bookmarkEnd w:id="69"/>
    </w:p>
    <w:p w14:paraId="3DC2C3B7" w14:textId="77777777" w:rsidR="00D57892" w:rsidRDefault="00000000">
      <w:pPr>
        <w:pStyle w:val="1"/>
        <w:snapToGrid w:val="0"/>
        <w:spacing w:before="0" w:after="0" w:line="240" w:lineRule="auto"/>
        <w:jc w:val="center"/>
        <w:rPr>
          <w:rFonts w:ascii="黑体" w:eastAsia="黑体" w:hAnsi="黑体"/>
          <w:b w:val="0"/>
          <w:bCs w:val="0"/>
          <w:sz w:val="24"/>
          <w:szCs w:val="24"/>
          <w:lang w:eastAsia="zh-CN"/>
        </w:rPr>
      </w:pPr>
      <w:bookmarkStart w:id="70" w:name="_Toc113433667"/>
      <w:r>
        <w:rPr>
          <w:rFonts w:ascii="黑体" w:eastAsia="黑体" w:hAnsi="黑体"/>
          <w:b w:val="0"/>
          <w:bCs w:val="0"/>
          <w:sz w:val="24"/>
          <w:szCs w:val="24"/>
          <w:lang w:eastAsia="zh-CN"/>
        </w:rPr>
        <w:t>电气元件性能</w:t>
      </w:r>
      <w:bookmarkEnd w:id="70"/>
    </w:p>
    <w:p w14:paraId="73DB1FB7" w14:textId="77777777" w:rsidR="00D57892" w:rsidRDefault="00D57892">
      <w:pPr>
        <w:snapToGrid w:val="0"/>
        <w:spacing w:line="300" w:lineRule="auto"/>
        <w:jc w:val="center"/>
        <w:rPr>
          <w:rFonts w:ascii="黑体" w:eastAsia="黑体" w:hAnsi="黑体" w:cs="宋体"/>
          <w:sz w:val="21"/>
          <w:szCs w:val="21"/>
          <w:lang w:eastAsia="zh-CN"/>
        </w:rPr>
      </w:pPr>
    </w:p>
    <w:p w14:paraId="385CA053"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B.1 性能要求</w:t>
      </w:r>
    </w:p>
    <w:p w14:paraId="547F58E8"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B.1.1 抗拉强度</w:t>
      </w:r>
    </w:p>
    <w:p w14:paraId="3482A46F"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引线不应断裂和松脱。</w:t>
      </w:r>
    </w:p>
    <w:p w14:paraId="12EAFC3C" w14:textId="77777777" w:rsidR="00D57892" w:rsidRDefault="00000000">
      <w:pPr>
        <w:snapToGrid w:val="0"/>
        <w:spacing w:line="300" w:lineRule="auto"/>
        <w:jc w:val="both"/>
        <w:rPr>
          <w:rFonts w:ascii="黑体" w:eastAsia="黑体" w:hAnsi="黑体" w:cs="宋体"/>
          <w:sz w:val="21"/>
          <w:szCs w:val="21"/>
          <w:lang w:eastAsia="zh-CN"/>
        </w:rPr>
      </w:pPr>
      <w:bookmarkStart w:id="71" w:name="_Hlk112676849"/>
      <w:r>
        <w:rPr>
          <w:rFonts w:ascii="黑体" w:eastAsia="黑体" w:hAnsi="黑体" w:cs="宋体"/>
          <w:sz w:val="21"/>
          <w:szCs w:val="21"/>
          <w:lang w:eastAsia="zh-CN"/>
        </w:rPr>
        <w:t>B.1.2</w:t>
      </w:r>
      <w:r>
        <w:rPr>
          <w:rFonts w:ascii="黑体" w:eastAsia="黑体" w:hAnsi="黑体" w:cs="宋体" w:hint="eastAsia"/>
          <w:sz w:val="21"/>
          <w:szCs w:val="21"/>
          <w:lang w:eastAsia="zh-CN"/>
        </w:rPr>
        <w:t xml:space="preserve"> 接通电阻和断路电阻</w:t>
      </w:r>
      <w:bookmarkEnd w:id="71"/>
      <w:r>
        <w:rPr>
          <w:rFonts w:ascii="黑体" w:eastAsia="黑体" w:hAnsi="黑体" w:cs="宋体" w:hint="eastAsia"/>
          <w:sz w:val="21"/>
          <w:szCs w:val="21"/>
          <w:lang w:eastAsia="zh-CN"/>
        </w:rPr>
        <w:t xml:space="preserve"> </w:t>
      </w:r>
    </w:p>
    <w:p w14:paraId="5BDB4F54" w14:textId="77777777" w:rsidR="00D57892" w:rsidRDefault="00000000">
      <w:pPr>
        <w:snapToGrid w:val="0"/>
        <w:spacing w:line="300" w:lineRule="auto"/>
        <w:jc w:val="both"/>
        <w:rPr>
          <w:rFonts w:ascii="宋体" w:eastAsia="宋体" w:hAnsi="宋体" w:cs="宋体"/>
          <w:sz w:val="21"/>
          <w:szCs w:val="21"/>
          <w:lang w:eastAsia="zh-CN"/>
        </w:rPr>
      </w:pPr>
      <w:r>
        <w:rPr>
          <w:rFonts w:ascii="黑体" w:eastAsia="黑体" w:hAnsi="黑体" w:cs="宋体" w:hint="eastAsia"/>
          <w:sz w:val="21"/>
          <w:szCs w:val="21"/>
          <w:lang w:eastAsia="zh-CN"/>
        </w:rPr>
        <w:t>B</w:t>
      </w:r>
      <w:r>
        <w:rPr>
          <w:rFonts w:ascii="黑体" w:eastAsia="黑体" w:hAnsi="黑体" w:cs="宋体"/>
          <w:sz w:val="21"/>
          <w:szCs w:val="21"/>
          <w:lang w:eastAsia="zh-CN"/>
        </w:rPr>
        <w:t xml:space="preserve">.1.2.1 </w:t>
      </w:r>
      <w:r>
        <w:rPr>
          <w:rFonts w:ascii="宋体" w:eastAsia="宋体" w:hAnsi="宋体" w:cs="宋体" w:hint="eastAsia"/>
          <w:sz w:val="21"/>
          <w:szCs w:val="21"/>
          <w:lang w:eastAsia="zh-CN"/>
        </w:rPr>
        <w:t>水流量开关的接通电阻不应大于</w:t>
      </w:r>
      <w:r>
        <w:rPr>
          <w:rFonts w:ascii="宋体" w:eastAsia="宋体" w:hAnsi="宋体" w:cs="宋体"/>
          <w:sz w:val="21"/>
          <w:szCs w:val="21"/>
          <w:lang w:eastAsia="zh-CN"/>
        </w:rPr>
        <w:t>70mΩ。</w:t>
      </w:r>
    </w:p>
    <w:p w14:paraId="077F38F0"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hint="eastAsia"/>
          <w:sz w:val="21"/>
          <w:szCs w:val="21"/>
          <w:lang w:eastAsia="zh-CN"/>
        </w:rPr>
        <w:t>B</w:t>
      </w:r>
      <w:r>
        <w:rPr>
          <w:rFonts w:ascii="黑体" w:eastAsia="黑体" w:hAnsi="黑体" w:cs="宋体"/>
          <w:sz w:val="21"/>
          <w:szCs w:val="21"/>
          <w:lang w:eastAsia="zh-CN"/>
        </w:rPr>
        <w:t xml:space="preserve">.1.2.2 </w:t>
      </w:r>
      <w:r>
        <w:rPr>
          <w:rFonts w:ascii="宋体" w:eastAsia="宋体" w:hAnsi="宋体" w:cs="宋体" w:hint="eastAsia"/>
          <w:sz w:val="21"/>
          <w:szCs w:val="21"/>
          <w:lang w:eastAsia="zh-CN"/>
        </w:rPr>
        <w:t>水流量开关的断路电阻应不小于</w:t>
      </w:r>
      <w:r>
        <w:rPr>
          <w:rFonts w:ascii="宋体" w:eastAsia="宋体" w:hAnsi="宋体" w:cs="宋体"/>
          <w:sz w:val="21"/>
          <w:szCs w:val="21"/>
          <w:lang w:eastAsia="zh-CN"/>
        </w:rPr>
        <w:t>100MΩ。</w:t>
      </w:r>
    </w:p>
    <w:p w14:paraId="36B8067C"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B.1.3绝缘电阻</w:t>
      </w:r>
    </w:p>
    <w:p w14:paraId="4CDD9ED5"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引线与</w:t>
      </w:r>
      <w:r>
        <w:rPr>
          <w:rFonts w:ascii="宋体" w:eastAsia="宋体" w:hAnsi="宋体" w:cs="宋体" w:hint="eastAsia"/>
          <w:sz w:val="21"/>
          <w:szCs w:val="21"/>
          <w:lang w:eastAsia="zh-CN"/>
        </w:rPr>
        <w:t>阀体</w:t>
      </w:r>
      <w:r>
        <w:rPr>
          <w:rFonts w:ascii="宋体" w:eastAsia="宋体" w:hAnsi="宋体" w:cs="宋体"/>
          <w:sz w:val="21"/>
          <w:szCs w:val="21"/>
          <w:lang w:eastAsia="zh-CN"/>
        </w:rPr>
        <w:t>之间的绝缘电阻不应小于100 MΩ。</w:t>
      </w:r>
    </w:p>
    <w:p w14:paraId="6D233EC6"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B.1.4 电气强度</w:t>
      </w:r>
    </w:p>
    <w:p w14:paraId="7C2C1342"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应无击穿或飞弧现象。</w:t>
      </w:r>
    </w:p>
    <w:p w14:paraId="41EBC961"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B.1.5 防护等级</w:t>
      </w:r>
    </w:p>
    <w:p w14:paraId="0D997891"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步进电机执行器防护等级至少应为IP40。</w:t>
      </w:r>
    </w:p>
    <w:p w14:paraId="53B2FC7C"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B.1.6 耐冲击性</w:t>
      </w:r>
    </w:p>
    <w:p w14:paraId="148D0887"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不应破损及明显变形外,还应符合6.4.2</w:t>
      </w:r>
      <w:r>
        <w:rPr>
          <w:rFonts w:ascii="宋体" w:eastAsia="宋体" w:hAnsi="宋体" w:cs="宋体" w:hint="eastAsia"/>
          <w:sz w:val="21"/>
          <w:szCs w:val="21"/>
          <w:lang w:eastAsia="zh-CN"/>
        </w:rPr>
        <w:t>的</w:t>
      </w:r>
      <w:r>
        <w:rPr>
          <w:rFonts w:ascii="宋体" w:eastAsia="宋体" w:hAnsi="宋体" w:cs="宋体"/>
          <w:sz w:val="21"/>
          <w:szCs w:val="21"/>
          <w:lang w:eastAsia="zh-CN"/>
        </w:rPr>
        <w:t>规定</w:t>
      </w:r>
      <w:r>
        <w:rPr>
          <w:rFonts w:ascii="宋体" w:eastAsia="宋体" w:hAnsi="宋体" w:cs="宋体" w:hint="eastAsia"/>
          <w:sz w:val="21"/>
          <w:szCs w:val="21"/>
          <w:lang w:eastAsia="zh-CN"/>
        </w:rPr>
        <w:t>。</w:t>
      </w:r>
    </w:p>
    <w:p w14:paraId="018CD09A"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B.1.7 耐环境高温性</w:t>
      </w:r>
    </w:p>
    <w:p w14:paraId="122B6835"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密封性应符合6.2的规定外，还应符合下列规定：</w:t>
      </w:r>
    </w:p>
    <w:p w14:paraId="26497EF1" w14:textId="77777777" w:rsidR="00D57892" w:rsidRDefault="00000000">
      <w:pPr>
        <w:widowControl/>
        <w:ind w:firstLineChars="200" w:firstLine="420"/>
        <w:rPr>
          <w:rFonts w:ascii="宋体" w:eastAsia="宋体" w:hAnsi="宋体" w:cs="宋体"/>
          <w:sz w:val="21"/>
          <w:szCs w:val="21"/>
          <w:lang w:eastAsia="zh-CN"/>
        </w:rPr>
      </w:pPr>
      <w:r>
        <w:rPr>
          <w:rFonts w:ascii="宋体" w:eastAsia="宋体" w:hAnsi="宋体" w:cs="宋体"/>
          <w:sz w:val="21"/>
          <w:szCs w:val="21"/>
          <w:lang w:eastAsia="zh-CN"/>
        </w:rPr>
        <w:t>a）水流量传感器应符合6.4.2、6.4.3和6.4.4的规定；</w:t>
      </w:r>
    </w:p>
    <w:p w14:paraId="6C979FAE"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b）水流量开关应符合6.4.2的规定</w:t>
      </w:r>
      <w:r>
        <w:rPr>
          <w:rFonts w:ascii="宋体" w:eastAsia="宋体" w:hAnsi="宋体" w:cs="宋体" w:hint="eastAsia"/>
          <w:sz w:val="21"/>
          <w:szCs w:val="21"/>
          <w:lang w:eastAsia="zh-CN"/>
        </w:rPr>
        <w:t>。</w:t>
      </w:r>
    </w:p>
    <w:p w14:paraId="0FD5BA48"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B.1.8 耐环境低温性</w:t>
      </w:r>
    </w:p>
    <w:p w14:paraId="155812C8" w14:textId="77777777" w:rsidR="00D57892" w:rsidRDefault="00000000">
      <w:pPr>
        <w:widowControl/>
        <w:ind w:firstLineChars="200" w:firstLine="420"/>
        <w:rPr>
          <w:rFonts w:ascii="宋体" w:eastAsia="宋体" w:hAnsi="宋体" w:cs="宋体"/>
          <w:sz w:val="21"/>
          <w:szCs w:val="21"/>
          <w:lang w:eastAsia="zh-CN"/>
        </w:rPr>
      </w:pPr>
      <w:r>
        <w:rPr>
          <w:rFonts w:ascii="宋体" w:eastAsia="宋体" w:hAnsi="宋体" w:cs="宋体"/>
          <w:sz w:val="21"/>
          <w:szCs w:val="21"/>
          <w:lang w:eastAsia="zh-CN"/>
        </w:rPr>
        <w:t>a）水流量传感器应符合6.4.2、6.4.3和6.4.4的规定；</w:t>
      </w:r>
    </w:p>
    <w:p w14:paraId="6ED54617"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b）水流量开关应符合6.4.2的规定</w:t>
      </w:r>
      <w:r>
        <w:rPr>
          <w:rFonts w:ascii="宋体" w:eastAsia="宋体" w:hAnsi="宋体" w:cs="宋体" w:hint="eastAsia"/>
          <w:sz w:val="21"/>
          <w:szCs w:val="21"/>
          <w:lang w:eastAsia="zh-CN"/>
        </w:rPr>
        <w:t>。</w:t>
      </w:r>
    </w:p>
    <w:p w14:paraId="06EECC7B"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B.1.9 耐环境温度交变性</w:t>
      </w:r>
    </w:p>
    <w:p w14:paraId="1227425C"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不应有裂纹和变形，密封性应符合6.2的规定外，还应符合下列规定：</w:t>
      </w:r>
    </w:p>
    <w:p w14:paraId="07297554" w14:textId="77777777" w:rsidR="00D57892" w:rsidRDefault="00000000">
      <w:pPr>
        <w:widowControl/>
        <w:ind w:firstLineChars="200" w:firstLine="420"/>
        <w:rPr>
          <w:rFonts w:ascii="宋体" w:eastAsia="宋体" w:hAnsi="宋体" w:cs="宋体"/>
          <w:sz w:val="21"/>
          <w:szCs w:val="21"/>
          <w:lang w:eastAsia="zh-CN"/>
        </w:rPr>
      </w:pPr>
      <w:r>
        <w:rPr>
          <w:rFonts w:ascii="宋体" w:eastAsia="宋体" w:hAnsi="宋体" w:cs="宋体"/>
          <w:sz w:val="21"/>
          <w:szCs w:val="21"/>
          <w:lang w:eastAsia="zh-CN"/>
        </w:rPr>
        <w:t>a）水流量传感器应符合6.4.2、6.4.3和6.4.4的规定；</w:t>
      </w:r>
    </w:p>
    <w:p w14:paraId="5C86C9F1"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b）水流量开关应符合6.4.2的规定</w:t>
      </w:r>
      <w:r>
        <w:rPr>
          <w:rFonts w:ascii="宋体" w:eastAsia="宋体" w:hAnsi="宋体" w:cs="宋体" w:hint="eastAsia"/>
          <w:sz w:val="21"/>
          <w:szCs w:val="21"/>
          <w:lang w:eastAsia="zh-CN"/>
        </w:rPr>
        <w:t>。</w:t>
      </w:r>
    </w:p>
    <w:p w14:paraId="39FE05C2"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B.1.10 耐恒定湿热性</w:t>
      </w:r>
    </w:p>
    <w:p w14:paraId="612FA9D5"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应符合下列规定：</w:t>
      </w:r>
    </w:p>
    <w:p w14:paraId="7C933FB8"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a）箱内绝缘电阻不应小于3MΩ；</w:t>
      </w:r>
    </w:p>
    <w:p w14:paraId="380072E6"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b）恢复到室温后绝缘电阻不应小于100MΩ。</w:t>
      </w:r>
    </w:p>
    <w:p w14:paraId="0444C18B"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B.2 试验方法</w:t>
      </w:r>
    </w:p>
    <w:p w14:paraId="5CC198C2"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B.2.1 抗拉强度试验</w:t>
      </w:r>
    </w:p>
    <w:p w14:paraId="0A0E2B36"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在引线上施加10N的拉力，试验时间不少于1min。</w:t>
      </w:r>
    </w:p>
    <w:p w14:paraId="5C9C7D33"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 xml:space="preserve">B.1.2 </w:t>
      </w:r>
      <w:r>
        <w:rPr>
          <w:rFonts w:ascii="黑体" w:eastAsia="黑体" w:hAnsi="黑体" w:cs="宋体" w:hint="eastAsia"/>
          <w:sz w:val="21"/>
          <w:szCs w:val="21"/>
          <w:lang w:eastAsia="zh-CN"/>
        </w:rPr>
        <w:t>接通电阻和断路电阻试验</w:t>
      </w:r>
    </w:p>
    <w:p w14:paraId="7A7BEB69"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hint="eastAsia"/>
          <w:sz w:val="21"/>
          <w:szCs w:val="21"/>
          <w:lang w:eastAsia="zh-CN"/>
        </w:rPr>
        <w:t>用万能表毫欧档测量开关的接通电阻，用B</w:t>
      </w:r>
      <w:r>
        <w:rPr>
          <w:rFonts w:ascii="宋体" w:eastAsia="宋体" w:hAnsi="宋体" w:cs="宋体"/>
          <w:sz w:val="21"/>
          <w:szCs w:val="21"/>
          <w:lang w:eastAsia="zh-CN"/>
        </w:rPr>
        <w:t>.2.3</w:t>
      </w:r>
      <w:r>
        <w:rPr>
          <w:rFonts w:ascii="宋体" w:eastAsia="宋体" w:hAnsi="宋体" w:cs="宋体" w:hint="eastAsia"/>
          <w:sz w:val="21"/>
          <w:szCs w:val="21"/>
          <w:lang w:eastAsia="zh-CN"/>
        </w:rPr>
        <w:t>方法测量断路电阻</w:t>
      </w:r>
      <w:r>
        <w:rPr>
          <w:rFonts w:ascii="宋体" w:eastAsia="宋体" w:hAnsi="宋体" w:cs="宋体"/>
          <w:sz w:val="21"/>
          <w:szCs w:val="21"/>
          <w:lang w:eastAsia="zh-CN"/>
        </w:rPr>
        <w:t>。</w:t>
      </w:r>
    </w:p>
    <w:p w14:paraId="7F030BD5"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B.2.3 绝缘电阻试验</w:t>
      </w:r>
    </w:p>
    <w:p w14:paraId="32E9F1C7"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用绝缘电阻测试仪或相应仪表给试验样品施加500V的直流电压。</w:t>
      </w:r>
    </w:p>
    <w:p w14:paraId="53ED1B76"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lastRenderedPageBreak/>
        <w:t>B.2.4 电气强度试验</w:t>
      </w:r>
    </w:p>
    <w:p w14:paraId="4A43523C"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用耐压测试仪或相应仪表给试验样品引出端与壳体之间施加1min的0.5mA交流600V频率50Hz的电压。</w:t>
      </w:r>
    </w:p>
    <w:p w14:paraId="13B6B5DF"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B.2.5 防护等级试验</w:t>
      </w:r>
    </w:p>
    <w:p w14:paraId="636BD8F8"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按GB/T 4942.1进行试验。</w:t>
      </w:r>
    </w:p>
    <w:p w14:paraId="3B6F7B55"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B.2.6 耐冲击性试验</w:t>
      </w:r>
    </w:p>
    <w:p w14:paraId="3EDB5288"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将试验样品固定，铁锤质量为80g，铁锤回转中心到重心的距离为330mm，铁锤从水平释放，击打样品X、Y、Z三个面各一次。</w:t>
      </w:r>
    </w:p>
    <w:p w14:paraId="7EF9FF66"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B.2.7 耐环境高温性试验</w:t>
      </w:r>
    </w:p>
    <w:p w14:paraId="57C7DDA5"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将试验样品安装在标准试验支架上，按GB/T 2423.2-2008规定的Bd方法进行试验，严酷等级为80℃，2</w:t>
      </w:r>
      <w:r>
        <w:rPr>
          <w:rFonts w:ascii="宋体" w:eastAsia="宋体" w:hAnsi="宋体" w:cs="宋体" w:hint="eastAsia"/>
          <w:sz w:val="21"/>
          <w:szCs w:val="21"/>
          <w:lang w:eastAsia="zh-CN"/>
        </w:rPr>
        <w:t>4</w:t>
      </w:r>
      <w:r>
        <w:rPr>
          <w:rFonts w:ascii="宋体" w:eastAsia="宋体" w:hAnsi="宋体" w:cs="宋体"/>
          <w:sz w:val="21"/>
          <w:szCs w:val="21"/>
          <w:lang w:eastAsia="zh-CN"/>
        </w:rPr>
        <w:t>h。</w:t>
      </w:r>
    </w:p>
    <w:p w14:paraId="298EEADE"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sz w:val="21"/>
          <w:szCs w:val="21"/>
          <w:lang w:eastAsia="zh-CN"/>
        </w:rPr>
        <w:t>B.2.8 耐环境低温性试验</w:t>
      </w:r>
    </w:p>
    <w:p w14:paraId="6AD51E03"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sz w:val="21"/>
          <w:szCs w:val="21"/>
          <w:lang w:eastAsia="zh-CN"/>
        </w:rPr>
        <w:t>将试验样品安装在标准试验支架上，按GB/T 2423.1</w:t>
      </w:r>
      <w:r>
        <w:rPr>
          <w:rFonts w:ascii="宋体" w:eastAsia="宋体" w:hAnsi="宋体" w:cs="宋体" w:hint="eastAsia"/>
          <w:sz w:val="21"/>
          <w:szCs w:val="21"/>
          <w:lang w:eastAsia="zh-CN"/>
        </w:rPr>
        <w:t>-</w:t>
      </w:r>
      <w:r>
        <w:rPr>
          <w:rFonts w:ascii="宋体" w:eastAsia="宋体" w:hAnsi="宋体" w:cs="宋体"/>
          <w:sz w:val="21"/>
          <w:szCs w:val="21"/>
          <w:lang w:eastAsia="zh-CN"/>
        </w:rPr>
        <w:t>2008规定的Ad方法进行试验，严酷等级为</w:t>
      </w:r>
      <w:r>
        <w:rPr>
          <w:rFonts w:ascii="宋体" w:eastAsia="宋体" w:hAnsi="宋体" w:cs="宋体" w:hint="eastAsia"/>
          <w:sz w:val="21"/>
          <w:szCs w:val="21"/>
          <w:lang w:eastAsia="zh-CN"/>
        </w:rPr>
        <w:t>-20℃，24h。</w:t>
      </w:r>
    </w:p>
    <w:p w14:paraId="0CED515A"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hint="eastAsia"/>
          <w:sz w:val="21"/>
          <w:szCs w:val="21"/>
          <w:lang w:eastAsia="zh-CN"/>
        </w:rPr>
        <w:t>B.2.</w:t>
      </w:r>
      <w:r>
        <w:rPr>
          <w:rFonts w:ascii="黑体" w:eastAsia="黑体" w:hAnsi="黑体" w:cs="宋体"/>
          <w:sz w:val="21"/>
          <w:szCs w:val="21"/>
          <w:lang w:eastAsia="zh-CN"/>
        </w:rPr>
        <w:t xml:space="preserve">9 </w:t>
      </w:r>
      <w:r>
        <w:rPr>
          <w:rFonts w:ascii="黑体" w:eastAsia="黑体" w:hAnsi="黑体" w:cs="宋体" w:hint="eastAsia"/>
          <w:sz w:val="21"/>
          <w:szCs w:val="21"/>
          <w:lang w:eastAsia="zh-CN"/>
        </w:rPr>
        <w:t>耐环境温度交变性试验</w:t>
      </w:r>
    </w:p>
    <w:p w14:paraId="0756B1B5"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hint="eastAsia"/>
          <w:sz w:val="21"/>
          <w:szCs w:val="21"/>
          <w:lang w:eastAsia="zh-CN"/>
        </w:rPr>
        <w:t>将试验样品安装在标准试验支架上，按GB/T住2423.22-2012规定的Na方法进行试验，-20℃低温箱放置48h后取出2min时间内将试验样品放置在80℃高温箱内，放置48h后再取出，室温下恢复2h。</w:t>
      </w:r>
    </w:p>
    <w:p w14:paraId="23EC0F39" w14:textId="77777777" w:rsidR="00D57892" w:rsidRDefault="00000000">
      <w:pPr>
        <w:snapToGrid w:val="0"/>
        <w:spacing w:line="300" w:lineRule="auto"/>
        <w:jc w:val="both"/>
        <w:rPr>
          <w:rFonts w:ascii="黑体" w:eastAsia="黑体" w:hAnsi="黑体" w:cs="宋体"/>
          <w:sz w:val="21"/>
          <w:szCs w:val="21"/>
          <w:lang w:eastAsia="zh-CN"/>
        </w:rPr>
      </w:pPr>
      <w:r>
        <w:rPr>
          <w:rFonts w:ascii="黑体" w:eastAsia="黑体" w:hAnsi="黑体" w:cs="宋体" w:hint="eastAsia"/>
          <w:sz w:val="21"/>
          <w:szCs w:val="21"/>
          <w:lang w:eastAsia="zh-CN"/>
        </w:rPr>
        <w:t>B.2.</w:t>
      </w:r>
      <w:r>
        <w:rPr>
          <w:rFonts w:ascii="黑体" w:eastAsia="黑体" w:hAnsi="黑体" w:cs="宋体"/>
          <w:sz w:val="21"/>
          <w:szCs w:val="21"/>
          <w:lang w:eastAsia="zh-CN"/>
        </w:rPr>
        <w:t xml:space="preserve">10 </w:t>
      </w:r>
      <w:r>
        <w:rPr>
          <w:rFonts w:ascii="黑体" w:eastAsia="黑体" w:hAnsi="黑体" w:cs="宋体" w:hint="eastAsia"/>
          <w:sz w:val="21"/>
          <w:szCs w:val="21"/>
          <w:lang w:eastAsia="zh-CN"/>
        </w:rPr>
        <w:t>耐恒定湿热性试验</w:t>
      </w:r>
    </w:p>
    <w:p w14:paraId="3210C677" w14:textId="77777777" w:rsidR="00D57892" w:rsidRDefault="00000000">
      <w:pPr>
        <w:snapToGrid w:val="0"/>
        <w:spacing w:line="300" w:lineRule="auto"/>
        <w:ind w:firstLineChars="200" w:firstLine="420"/>
        <w:jc w:val="both"/>
        <w:rPr>
          <w:rFonts w:ascii="宋体" w:eastAsia="宋体" w:hAnsi="宋体" w:cs="宋体"/>
          <w:sz w:val="21"/>
          <w:szCs w:val="21"/>
          <w:lang w:eastAsia="zh-CN"/>
        </w:rPr>
      </w:pPr>
      <w:r>
        <w:rPr>
          <w:rFonts w:ascii="宋体" w:eastAsia="宋体" w:hAnsi="宋体" w:cs="宋体" w:hint="eastAsia"/>
          <w:sz w:val="21"/>
          <w:szCs w:val="21"/>
          <w:lang w:eastAsia="zh-CN"/>
        </w:rPr>
        <w:t>温度40℃±2℃，相对湿度93%±2%环境中放置72</w:t>
      </w:r>
      <w:r>
        <w:rPr>
          <w:rFonts w:ascii="宋体" w:eastAsia="宋体" w:hAnsi="宋体" w:cs="宋体"/>
          <w:sz w:val="21"/>
          <w:szCs w:val="21"/>
          <w:lang w:eastAsia="zh-CN"/>
        </w:rPr>
        <w:t>h</w:t>
      </w:r>
      <w:r>
        <w:rPr>
          <w:rFonts w:ascii="宋体" w:eastAsia="宋体" w:hAnsi="宋体" w:cs="宋体" w:hint="eastAsia"/>
          <w:sz w:val="21"/>
          <w:szCs w:val="21"/>
          <w:lang w:eastAsia="zh-CN"/>
        </w:rPr>
        <w:t>，取出后立即测量绝缘电阻，室温下恢复24h后按B.</w:t>
      </w:r>
      <w:r>
        <w:rPr>
          <w:rFonts w:ascii="宋体" w:eastAsia="宋体" w:hAnsi="宋体" w:cs="宋体"/>
          <w:sz w:val="21"/>
          <w:szCs w:val="21"/>
          <w:lang w:eastAsia="zh-CN"/>
        </w:rPr>
        <w:t>2</w:t>
      </w:r>
      <w:r>
        <w:rPr>
          <w:rFonts w:ascii="宋体" w:eastAsia="宋体" w:hAnsi="宋体" w:cs="宋体" w:hint="eastAsia"/>
          <w:sz w:val="21"/>
          <w:szCs w:val="21"/>
          <w:lang w:eastAsia="zh-CN"/>
        </w:rPr>
        <w:t>.</w:t>
      </w:r>
      <w:r>
        <w:rPr>
          <w:rFonts w:ascii="宋体" w:eastAsia="宋体" w:hAnsi="宋体" w:cs="宋体"/>
          <w:sz w:val="21"/>
          <w:szCs w:val="21"/>
          <w:lang w:eastAsia="zh-CN"/>
        </w:rPr>
        <w:t>7</w:t>
      </w:r>
      <w:r>
        <w:rPr>
          <w:rFonts w:ascii="宋体" w:eastAsia="宋体" w:hAnsi="宋体" w:cs="宋体" w:hint="eastAsia"/>
          <w:sz w:val="21"/>
          <w:szCs w:val="21"/>
          <w:lang w:eastAsia="zh-CN"/>
        </w:rPr>
        <w:t>或B.</w:t>
      </w:r>
      <w:r>
        <w:rPr>
          <w:rFonts w:ascii="宋体" w:eastAsia="宋体" w:hAnsi="宋体" w:cs="宋体"/>
          <w:sz w:val="21"/>
          <w:szCs w:val="21"/>
          <w:lang w:eastAsia="zh-CN"/>
        </w:rPr>
        <w:t>2</w:t>
      </w:r>
      <w:r>
        <w:rPr>
          <w:rFonts w:ascii="宋体" w:eastAsia="宋体" w:hAnsi="宋体" w:cs="宋体" w:hint="eastAsia"/>
          <w:sz w:val="21"/>
          <w:szCs w:val="21"/>
          <w:lang w:eastAsia="zh-CN"/>
        </w:rPr>
        <w:t>.</w:t>
      </w:r>
      <w:r>
        <w:rPr>
          <w:rFonts w:ascii="宋体" w:eastAsia="宋体" w:hAnsi="宋体" w:cs="宋体"/>
          <w:sz w:val="21"/>
          <w:szCs w:val="21"/>
          <w:lang w:eastAsia="zh-CN"/>
        </w:rPr>
        <w:t>8</w:t>
      </w:r>
      <w:r>
        <w:rPr>
          <w:rFonts w:ascii="宋体" w:eastAsia="宋体" w:hAnsi="宋体" w:cs="宋体" w:hint="eastAsia"/>
          <w:sz w:val="21"/>
          <w:szCs w:val="21"/>
          <w:lang w:eastAsia="zh-CN"/>
        </w:rPr>
        <w:t>进行试验。</w:t>
      </w:r>
    </w:p>
    <w:p w14:paraId="489A8504" w14:textId="77777777" w:rsidR="00D57892" w:rsidRDefault="00D57892">
      <w:pPr>
        <w:ind w:firstLineChars="200" w:firstLine="420"/>
        <w:jc w:val="both"/>
        <w:rPr>
          <w:rFonts w:ascii="宋体" w:eastAsia="宋体" w:hAnsi="宋体" w:cs="宋体"/>
          <w:sz w:val="21"/>
          <w:szCs w:val="21"/>
          <w:lang w:eastAsia="zh-CN"/>
        </w:rPr>
      </w:pPr>
    </w:p>
    <w:p w14:paraId="6AEDD6B9" w14:textId="77777777" w:rsidR="00D57892" w:rsidRDefault="00D57892">
      <w:pPr>
        <w:ind w:firstLineChars="200" w:firstLine="420"/>
        <w:jc w:val="both"/>
        <w:rPr>
          <w:rFonts w:ascii="宋体" w:eastAsia="宋体" w:hAnsi="宋体" w:cs="宋体"/>
          <w:sz w:val="21"/>
          <w:szCs w:val="21"/>
          <w:lang w:eastAsia="zh-CN"/>
        </w:rPr>
      </w:pPr>
    </w:p>
    <w:p w14:paraId="4153631B" w14:textId="77777777" w:rsidR="00D57892" w:rsidRDefault="00D57892">
      <w:pPr>
        <w:ind w:firstLineChars="200" w:firstLine="420"/>
        <w:jc w:val="both"/>
        <w:rPr>
          <w:rFonts w:ascii="宋体" w:eastAsia="宋体" w:hAnsi="宋体" w:cs="宋体"/>
          <w:sz w:val="21"/>
          <w:szCs w:val="21"/>
          <w:lang w:eastAsia="zh-CN"/>
        </w:rPr>
      </w:pPr>
    </w:p>
    <w:p w14:paraId="370DCBDD" w14:textId="77777777" w:rsidR="00D57892" w:rsidRDefault="00000000">
      <w:pPr>
        <w:jc w:val="center"/>
        <w:rPr>
          <w:lang w:eastAsia="zh-CN"/>
        </w:rPr>
      </w:pPr>
      <w:r>
        <w:rPr>
          <w:rFonts w:hint="eastAsia"/>
          <w:lang w:eastAsia="zh-CN"/>
        </w:rPr>
        <w:t>————————</w:t>
      </w:r>
    </w:p>
    <w:sectPr w:rsidR="00D57892">
      <w:pgSz w:w="11906" w:h="16838"/>
      <w:pgMar w:top="1843" w:right="1134" w:bottom="1418" w:left="1418" w:header="1134"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B2D353" w14:textId="77777777" w:rsidR="00710795" w:rsidRDefault="00710795">
      <w:r>
        <w:separator/>
      </w:r>
    </w:p>
  </w:endnote>
  <w:endnote w:type="continuationSeparator" w:id="0">
    <w:p w14:paraId="14645D96" w14:textId="77777777" w:rsidR="00710795" w:rsidRDefault="00710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5F090" w14:textId="77777777" w:rsidR="00D57892" w:rsidRDefault="00000000">
    <w:pPr>
      <w:pStyle w:val="ae"/>
      <w:jc w:val="right"/>
    </w:pPr>
    <w:r>
      <w:fldChar w:fldCharType="begin"/>
    </w:r>
    <w:r>
      <w:instrText>PAGE   \* MERGEFORMAT</w:instrText>
    </w:r>
    <w:r>
      <w:fldChar w:fldCharType="separate"/>
    </w:r>
    <w:r>
      <w:rPr>
        <w:lang w:val="zh-CN" w:eastAsia="zh-CN"/>
      </w:rPr>
      <w:t>2</w:t>
    </w:r>
    <w:r>
      <w:fldChar w:fldCharType="end"/>
    </w:r>
  </w:p>
  <w:p w14:paraId="44CA9E27" w14:textId="77777777" w:rsidR="00D57892" w:rsidRDefault="00D57892">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F2A0E" w14:textId="77777777" w:rsidR="00D57892" w:rsidRDefault="00000000">
    <w:pPr>
      <w:pStyle w:val="ae"/>
    </w:pPr>
    <w:r>
      <w:fldChar w:fldCharType="begin"/>
    </w:r>
    <w:r>
      <w:instrText>PAGE   \* MERGEFORMAT</w:instrText>
    </w:r>
    <w:r>
      <w:fldChar w:fldCharType="separate"/>
    </w:r>
    <w:r>
      <w:rPr>
        <w:lang w:val="zh-CN" w:eastAsia="zh-CN"/>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016B4" w14:textId="77777777" w:rsidR="00D57892" w:rsidRDefault="00000000">
    <w:pPr>
      <w:pStyle w:val="ae"/>
      <w:jc w:val="right"/>
    </w:pPr>
    <w:r>
      <w:fldChar w:fldCharType="begin"/>
    </w:r>
    <w:r>
      <w:instrText>PAGE   \* MERGEFORMAT</w:instrText>
    </w:r>
    <w:r>
      <w:fldChar w:fldCharType="separate"/>
    </w:r>
    <w:r>
      <w:rPr>
        <w:lang w:val="zh-CN" w:eastAsia="zh-CN"/>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F7DA6" w14:textId="77777777" w:rsidR="00710795" w:rsidRDefault="00710795">
      <w:r>
        <w:separator/>
      </w:r>
    </w:p>
  </w:footnote>
  <w:footnote w:type="continuationSeparator" w:id="0">
    <w:p w14:paraId="7068BCFA" w14:textId="77777777" w:rsidR="00710795" w:rsidRDefault="00710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17751" w14:textId="77777777" w:rsidR="00D57892" w:rsidRDefault="00000000">
    <w:pPr>
      <w:wordWrap w:val="0"/>
      <w:jc w:val="right"/>
      <w:rPr>
        <w:rFonts w:ascii="黑体" w:eastAsia="黑体" w:hAnsi="黑体"/>
        <w:sz w:val="18"/>
        <w:szCs w:val="18"/>
        <w:lang w:eastAsia="zh-CN"/>
      </w:rPr>
    </w:pPr>
    <w:r>
      <w:rPr>
        <w:rFonts w:ascii="黑体" w:eastAsia="黑体" w:hAnsi="黑体" w:hint="eastAsia"/>
        <w:sz w:val="18"/>
        <w:szCs w:val="18"/>
        <w:lang w:eastAsia="zh-CN"/>
      </w:rPr>
      <w:t>T</w:t>
    </w:r>
    <w:r>
      <w:rPr>
        <w:rFonts w:ascii="黑体" w:eastAsia="黑体" w:hAnsi="黑体"/>
        <w:sz w:val="18"/>
        <w:szCs w:val="18"/>
        <w:lang w:eastAsia="zh-CN"/>
      </w:rPr>
      <w:t>/CNHA 10XX</w:t>
    </w:r>
    <w:r>
      <w:rPr>
        <w:rFonts w:ascii="黑体" w:eastAsia="黑体" w:hAnsi="黑体" w:hint="eastAsia"/>
        <w:sz w:val="18"/>
        <w:szCs w:val="18"/>
        <w:lang w:eastAsia="zh-CN"/>
      </w:rPr>
      <w:t>—2</w:t>
    </w:r>
    <w:r>
      <w:rPr>
        <w:rFonts w:ascii="黑体" w:eastAsia="黑体" w:hAnsi="黑体"/>
        <w:sz w:val="18"/>
        <w:szCs w:val="18"/>
        <w:lang w:eastAsia="zh-CN"/>
      </w:rPr>
      <w:t>022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5CA5D" w14:textId="77777777" w:rsidR="00D57892" w:rsidRDefault="00000000">
    <w:pPr>
      <w:ind w:right="360"/>
      <w:rPr>
        <w:rFonts w:ascii="黑体" w:eastAsia="黑体" w:hAnsi="黑体"/>
        <w:sz w:val="18"/>
        <w:szCs w:val="18"/>
        <w:lang w:eastAsia="zh-CN"/>
      </w:rPr>
    </w:pPr>
    <w:r>
      <w:rPr>
        <w:rFonts w:ascii="黑体" w:eastAsia="黑体" w:hAnsi="黑体"/>
        <w:sz w:val="18"/>
        <w:szCs w:val="18"/>
        <w:lang w:eastAsia="zh-CN"/>
      </w:rPr>
      <w:t>T/CNHA 10XX—2022</w:t>
    </w:r>
  </w:p>
  <w:p w14:paraId="4FC11D89" w14:textId="77777777" w:rsidR="00D57892" w:rsidRDefault="00000000">
    <w:pPr>
      <w:ind w:right="360"/>
      <w:rPr>
        <w:rFonts w:ascii="黑体" w:eastAsia="黑体" w:hAnsi="黑体"/>
        <w:sz w:val="18"/>
        <w:szCs w:val="18"/>
        <w:lang w:eastAsia="zh-CN"/>
      </w:rPr>
    </w:pPr>
    <w:r>
      <w:rPr>
        <w:rFonts w:ascii="黑体" w:eastAsia="黑体" w:hAnsi="黑体"/>
        <w:sz w:val="18"/>
        <w:szCs w:val="18"/>
        <w:lang w:eastAsia="zh-CN"/>
      </w:rPr>
      <w:t>T/SGACC 1002—2022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D61F" w14:textId="77777777" w:rsidR="00D57892" w:rsidRDefault="00000000">
    <w:pPr>
      <w:jc w:val="right"/>
      <w:rPr>
        <w:rFonts w:ascii="黑体" w:eastAsia="黑体" w:hAnsi="黑体"/>
        <w:sz w:val="18"/>
        <w:szCs w:val="18"/>
      </w:rPr>
    </w:pPr>
    <w:r>
      <w:rPr>
        <w:rFonts w:ascii="黑体" w:eastAsia="黑体" w:hAnsi="黑体"/>
        <w:sz w:val="18"/>
        <w:szCs w:val="18"/>
      </w:rPr>
      <w:t>T/CNHA 10XX—2022</w:t>
    </w:r>
    <w:r>
      <w:t xml:space="preserve"> </w:t>
    </w:r>
  </w:p>
  <w:p w14:paraId="399324F9" w14:textId="77777777" w:rsidR="00D57892" w:rsidRDefault="00000000">
    <w:pPr>
      <w:jc w:val="right"/>
      <w:rPr>
        <w:rFonts w:ascii="黑体" w:eastAsia="黑体" w:hAnsi="黑体"/>
        <w:sz w:val="18"/>
        <w:szCs w:val="18"/>
      </w:rPr>
    </w:pPr>
    <w:r>
      <w:rPr>
        <w:rFonts w:ascii="黑体" w:eastAsia="黑体" w:hAnsi="黑体"/>
        <w:sz w:val="18"/>
        <w:szCs w:val="18"/>
      </w:rPr>
      <w:t>T/SGACC 1002—2022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2D04E" w14:textId="77777777" w:rsidR="00D57892" w:rsidRDefault="00000000">
    <w:pPr>
      <w:jc w:val="right"/>
      <w:rPr>
        <w:rFonts w:ascii="黑体" w:eastAsia="黑体" w:hAnsi="黑体"/>
        <w:sz w:val="18"/>
        <w:szCs w:val="18"/>
        <w:lang w:eastAsia="zh-CN"/>
      </w:rPr>
    </w:pPr>
    <w:r>
      <w:rPr>
        <w:rFonts w:ascii="黑体" w:eastAsia="黑体" w:hAnsi="黑体"/>
        <w:sz w:val="18"/>
        <w:szCs w:val="18"/>
        <w:lang w:eastAsia="zh-CN"/>
      </w:rPr>
      <w:t xml:space="preserve">T/CNHA 10XX—2022 </w:t>
    </w:r>
  </w:p>
  <w:p w14:paraId="463E17C7" w14:textId="77777777" w:rsidR="00D57892" w:rsidRDefault="00000000">
    <w:pPr>
      <w:jc w:val="right"/>
      <w:rPr>
        <w:rFonts w:ascii="黑体" w:eastAsia="黑体" w:hAnsi="黑体"/>
        <w:sz w:val="18"/>
        <w:szCs w:val="18"/>
        <w:lang w:eastAsia="zh-CN"/>
      </w:rPr>
    </w:pPr>
    <w:r>
      <w:rPr>
        <w:rFonts w:ascii="黑体" w:eastAsia="黑体" w:hAnsi="黑体"/>
        <w:sz w:val="18"/>
        <w:szCs w:val="18"/>
        <w:lang w:eastAsia="zh-CN"/>
      </w:rPr>
      <w:t xml:space="preserve"> T/SGACC 1002—2022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0"/>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851"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2C5917C3"/>
    <w:multiLevelType w:val="multilevel"/>
    <w:tmpl w:val="2C5917C3"/>
    <w:lvl w:ilvl="0">
      <w:start w:val="1"/>
      <w:numFmt w:val="none"/>
      <w:pStyle w:val="a1"/>
      <w:suff w:val="nothing"/>
      <w:lvlText w:val="%1——"/>
      <w:lvlJc w:val="left"/>
      <w:pPr>
        <w:ind w:left="833" w:hanging="408"/>
      </w:pPr>
      <w:rPr>
        <w:rFonts w:hint="eastAsia"/>
      </w:rPr>
    </w:lvl>
    <w:lvl w:ilvl="1">
      <w:start w:val="1"/>
      <w:numFmt w:val="bullet"/>
      <w:pStyle w:val="a2"/>
      <w:lvlText w:val=""/>
      <w:lvlJc w:val="left"/>
      <w:pPr>
        <w:tabs>
          <w:tab w:val="left" w:pos="760"/>
        </w:tabs>
        <w:ind w:left="1264" w:hanging="413"/>
      </w:pPr>
      <w:rPr>
        <w:rFonts w:ascii="Symbol" w:hAnsi="Symbol" w:hint="default"/>
        <w:color w:val="auto"/>
      </w:rPr>
    </w:lvl>
    <w:lvl w:ilvl="2">
      <w:start w:val="1"/>
      <w:numFmt w:val="bullet"/>
      <w:pStyle w:val="a3"/>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 w15:restartNumberingAfterBreak="0">
    <w:nsid w:val="6F816700"/>
    <w:multiLevelType w:val="multilevel"/>
    <w:tmpl w:val="6F816700"/>
    <w:lvl w:ilvl="0">
      <w:start w:val="1"/>
      <w:numFmt w:val="decimal"/>
      <w:pStyle w:val="a4"/>
      <w:lvlText w:val="%1."/>
      <w:lvlJc w:val="left"/>
      <w:pPr>
        <w:tabs>
          <w:tab w:val="left" w:pos="720"/>
        </w:tabs>
        <w:ind w:left="720" w:hanging="720"/>
      </w:pPr>
    </w:lvl>
    <w:lvl w:ilvl="1">
      <w:start w:val="1"/>
      <w:numFmt w:val="decimal"/>
      <w:lvlText w:val="%2."/>
      <w:lvlJc w:val="left"/>
      <w:pPr>
        <w:tabs>
          <w:tab w:val="left" w:pos="1440"/>
        </w:tabs>
        <w:ind w:left="1440" w:hanging="720"/>
      </w:pPr>
    </w:lvl>
    <w:lvl w:ilvl="2">
      <w:start w:val="1"/>
      <w:numFmt w:val="decimal"/>
      <w:lvlText w:val="%3."/>
      <w:lvlJc w:val="left"/>
      <w:pPr>
        <w:tabs>
          <w:tab w:val="left" w:pos="2160"/>
        </w:tabs>
        <w:ind w:left="2160" w:hanging="720"/>
      </w:pPr>
    </w:lvl>
    <w:lvl w:ilvl="3">
      <w:start w:val="1"/>
      <w:numFmt w:val="decimal"/>
      <w:lvlText w:val="%4."/>
      <w:lvlJc w:val="left"/>
      <w:pPr>
        <w:tabs>
          <w:tab w:val="left" w:pos="2880"/>
        </w:tabs>
        <w:ind w:left="2880" w:hanging="720"/>
      </w:pPr>
    </w:lvl>
    <w:lvl w:ilvl="4">
      <w:start w:val="1"/>
      <w:numFmt w:val="decimal"/>
      <w:lvlText w:val="%5."/>
      <w:lvlJc w:val="left"/>
      <w:pPr>
        <w:tabs>
          <w:tab w:val="left" w:pos="3600"/>
        </w:tabs>
        <w:ind w:left="3600" w:hanging="720"/>
      </w:pPr>
    </w:lvl>
    <w:lvl w:ilvl="5">
      <w:start w:val="1"/>
      <w:numFmt w:val="decimal"/>
      <w:lvlText w:val="%6."/>
      <w:lvlJc w:val="left"/>
      <w:pPr>
        <w:tabs>
          <w:tab w:val="left" w:pos="4320"/>
        </w:tabs>
        <w:ind w:left="4320" w:hanging="720"/>
      </w:pPr>
    </w:lvl>
    <w:lvl w:ilvl="6">
      <w:start w:val="1"/>
      <w:numFmt w:val="decimal"/>
      <w:lvlText w:val="%7."/>
      <w:lvlJc w:val="left"/>
      <w:pPr>
        <w:tabs>
          <w:tab w:val="left" w:pos="5040"/>
        </w:tabs>
        <w:ind w:left="5040" w:hanging="720"/>
      </w:pPr>
    </w:lvl>
    <w:lvl w:ilvl="7">
      <w:start w:val="1"/>
      <w:numFmt w:val="decimal"/>
      <w:lvlText w:val="%8."/>
      <w:lvlJc w:val="left"/>
      <w:pPr>
        <w:tabs>
          <w:tab w:val="left" w:pos="5760"/>
        </w:tabs>
        <w:ind w:left="5760" w:hanging="720"/>
      </w:pPr>
    </w:lvl>
    <w:lvl w:ilvl="8">
      <w:start w:val="1"/>
      <w:numFmt w:val="decimal"/>
      <w:lvlText w:val="%9."/>
      <w:lvlJc w:val="left"/>
      <w:pPr>
        <w:tabs>
          <w:tab w:val="left" w:pos="6480"/>
        </w:tabs>
        <w:ind w:left="6480" w:hanging="720"/>
      </w:pPr>
    </w:lvl>
  </w:abstractNum>
  <w:abstractNum w:abstractNumId="3" w15:restartNumberingAfterBreak="0">
    <w:nsid w:val="7AAC5FAD"/>
    <w:multiLevelType w:val="multilevel"/>
    <w:tmpl w:val="7AAC5FAD"/>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pStyle w:val="a5"/>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371879153">
    <w:abstractNumId w:val="2"/>
  </w:num>
  <w:num w:numId="2" w16cid:durableId="832185733">
    <w:abstractNumId w:val="0"/>
  </w:num>
  <w:num w:numId="3" w16cid:durableId="541602022">
    <w:abstractNumId w:val="1"/>
  </w:num>
  <w:num w:numId="4" w16cid:durableId="9055304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evenAndOddHeaders/>
  <w:drawingGridHorizontalSpacing w:val="110"/>
  <w:drawingGridVerticalSpacing w:val="156"/>
  <w:noPunctuationKerning/>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GFiNTliYWMwNTVlMDBmZTYyZjRmYzE5ZmI4YzI3ZWYifQ=="/>
  </w:docVars>
  <w:rsids>
    <w:rsidRoot w:val="00D25EFD"/>
    <w:rsid w:val="000013AC"/>
    <w:rsid w:val="000025FD"/>
    <w:rsid w:val="00004AB0"/>
    <w:rsid w:val="000059A3"/>
    <w:rsid w:val="00017D13"/>
    <w:rsid w:val="000240CD"/>
    <w:rsid w:val="0002444B"/>
    <w:rsid w:val="00026BD2"/>
    <w:rsid w:val="00027B30"/>
    <w:rsid w:val="000323A3"/>
    <w:rsid w:val="00034F5A"/>
    <w:rsid w:val="000360AE"/>
    <w:rsid w:val="00037928"/>
    <w:rsid w:val="00037991"/>
    <w:rsid w:val="00042DD2"/>
    <w:rsid w:val="00043D3D"/>
    <w:rsid w:val="00044FA9"/>
    <w:rsid w:val="0004769E"/>
    <w:rsid w:val="00047771"/>
    <w:rsid w:val="00050DC3"/>
    <w:rsid w:val="000526D4"/>
    <w:rsid w:val="0005302B"/>
    <w:rsid w:val="0005391B"/>
    <w:rsid w:val="0005428D"/>
    <w:rsid w:val="00054388"/>
    <w:rsid w:val="00056C23"/>
    <w:rsid w:val="00057A92"/>
    <w:rsid w:val="00060242"/>
    <w:rsid w:val="000651E5"/>
    <w:rsid w:val="0006775B"/>
    <w:rsid w:val="0007009A"/>
    <w:rsid w:val="000829AC"/>
    <w:rsid w:val="000829C5"/>
    <w:rsid w:val="0008463D"/>
    <w:rsid w:val="00084DAA"/>
    <w:rsid w:val="000A1BE7"/>
    <w:rsid w:val="000B075B"/>
    <w:rsid w:val="000D1931"/>
    <w:rsid w:val="000D1D71"/>
    <w:rsid w:val="000E5BA7"/>
    <w:rsid w:val="000E6A7E"/>
    <w:rsid w:val="000F3625"/>
    <w:rsid w:val="000F46C9"/>
    <w:rsid w:val="0010192E"/>
    <w:rsid w:val="00102C5C"/>
    <w:rsid w:val="00115874"/>
    <w:rsid w:val="00115C43"/>
    <w:rsid w:val="0013272D"/>
    <w:rsid w:val="00137024"/>
    <w:rsid w:val="001432FD"/>
    <w:rsid w:val="00143B1A"/>
    <w:rsid w:val="00147A33"/>
    <w:rsid w:val="00154012"/>
    <w:rsid w:val="001608D8"/>
    <w:rsid w:val="001623A6"/>
    <w:rsid w:val="00164F3D"/>
    <w:rsid w:val="001653D9"/>
    <w:rsid w:val="00166A5B"/>
    <w:rsid w:val="00171419"/>
    <w:rsid w:val="00175304"/>
    <w:rsid w:val="00176A35"/>
    <w:rsid w:val="00181F05"/>
    <w:rsid w:val="00184EF2"/>
    <w:rsid w:val="00184FCE"/>
    <w:rsid w:val="00186F29"/>
    <w:rsid w:val="00191492"/>
    <w:rsid w:val="001918F7"/>
    <w:rsid w:val="00197D42"/>
    <w:rsid w:val="001A05DC"/>
    <w:rsid w:val="001A5067"/>
    <w:rsid w:val="001A6BF8"/>
    <w:rsid w:val="001B1B6C"/>
    <w:rsid w:val="001C58AB"/>
    <w:rsid w:val="001D162F"/>
    <w:rsid w:val="001D18CC"/>
    <w:rsid w:val="001D24B1"/>
    <w:rsid w:val="001D2E30"/>
    <w:rsid w:val="001D3CED"/>
    <w:rsid w:val="001D49C1"/>
    <w:rsid w:val="001E0039"/>
    <w:rsid w:val="001E576D"/>
    <w:rsid w:val="001E60BD"/>
    <w:rsid w:val="001F2423"/>
    <w:rsid w:val="001F4AA3"/>
    <w:rsid w:val="001F50AB"/>
    <w:rsid w:val="001F7B7C"/>
    <w:rsid w:val="001F7DCB"/>
    <w:rsid w:val="00203EC6"/>
    <w:rsid w:val="00210C27"/>
    <w:rsid w:val="00214C8A"/>
    <w:rsid w:val="00221EAC"/>
    <w:rsid w:val="00226EF1"/>
    <w:rsid w:val="00233AC2"/>
    <w:rsid w:val="002428D7"/>
    <w:rsid w:val="00253BC5"/>
    <w:rsid w:val="00254800"/>
    <w:rsid w:val="00260963"/>
    <w:rsid w:val="00262BBC"/>
    <w:rsid w:val="00267965"/>
    <w:rsid w:val="00272301"/>
    <w:rsid w:val="00272F05"/>
    <w:rsid w:val="0027410D"/>
    <w:rsid w:val="00275192"/>
    <w:rsid w:val="00276F25"/>
    <w:rsid w:val="002802F7"/>
    <w:rsid w:val="00281971"/>
    <w:rsid w:val="00281B03"/>
    <w:rsid w:val="0028622C"/>
    <w:rsid w:val="002868EE"/>
    <w:rsid w:val="00290440"/>
    <w:rsid w:val="0029068E"/>
    <w:rsid w:val="0029395A"/>
    <w:rsid w:val="00294CBA"/>
    <w:rsid w:val="002953BF"/>
    <w:rsid w:val="0029715A"/>
    <w:rsid w:val="002A22BD"/>
    <w:rsid w:val="002A4E95"/>
    <w:rsid w:val="002A7F65"/>
    <w:rsid w:val="002B359B"/>
    <w:rsid w:val="002B5190"/>
    <w:rsid w:val="002B6301"/>
    <w:rsid w:val="002B6F08"/>
    <w:rsid w:val="002C0B4B"/>
    <w:rsid w:val="002C478F"/>
    <w:rsid w:val="002C4E33"/>
    <w:rsid w:val="002C65A1"/>
    <w:rsid w:val="002C73BF"/>
    <w:rsid w:val="002D27F2"/>
    <w:rsid w:val="002E32E4"/>
    <w:rsid w:val="002F28B5"/>
    <w:rsid w:val="00302321"/>
    <w:rsid w:val="00302830"/>
    <w:rsid w:val="00303301"/>
    <w:rsid w:val="0030650E"/>
    <w:rsid w:val="00306C3E"/>
    <w:rsid w:val="00312B82"/>
    <w:rsid w:val="00315E90"/>
    <w:rsid w:val="00316918"/>
    <w:rsid w:val="003173E7"/>
    <w:rsid w:val="00325C2F"/>
    <w:rsid w:val="0033166A"/>
    <w:rsid w:val="003363F6"/>
    <w:rsid w:val="003400C9"/>
    <w:rsid w:val="003402E2"/>
    <w:rsid w:val="0034131E"/>
    <w:rsid w:val="00342AB3"/>
    <w:rsid w:val="00350E0E"/>
    <w:rsid w:val="00352899"/>
    <w:rsid w:val="00352B30"/>
    <w:rsid w:val="00353DAE"/>
    <w:rsid w:val="00353E27"/>
    <w:rsid w:val="003545FC"/>
    <w:rsid w:val="00361B7A"/>
    <w:rsid w:val="00362AF3"/>
    <w:rsid w:val="003653C9"/>
    <w:rsid w:val="0037575E"/>
    <w:rsid w:val="00376C5B"/>
    <w:rsid w:val="00384394"/>
    <w:rsid w:val="00393044"/>
    <w:rsid w:val="00393181"/>
    <w:rsid w:val="003A03EC"/>
    <w:rsid w:val="003A22F2"/>
    <w:rsid w:val="003A5CB7"/>
    <w:rsid w:val="003A695F"/>
    <w:rsid w:val="003B1A7B"/>
    <w:rsid w:val="003B4472"/>
    <w:rsid w:val="003B585A"/>
    <w:rsid w:val="003B5868"/>
    <w:rsid w:val="003B628D"/>
    <w:rsid w:val="003C1DA7"/>
    <w:rsid w:val="003C244C"/>
    <w:rsid w:val="003C6969"/>
    <w:rsid w:val="003D21E0"/>
    <w:rsid w:val="003E11F3"/>
    <w:rsid w:val="003E1C52"/>
    <w:rsid w:val="003E51F4"/>
    <w:rsid w:val="003F05AE"/>
    <w:rsid w:val="003F2994"/>
    <w:rsid w:val="003F61EB"/>
    <w:rsid w:val="003F6D71"/>
    <w:rsid w:val="00404EBF"/>
    <w:rsid w:val="00406400"/>
    <w:rsid w:val="00407E2B"/>
    <w:rsid w:val="00411451"/>
    <w:rsid w:val="004126B8"/>
    <w:rsid w:val="00413706"/>
    <w:rsid w:val="00415F7C"/>
    <w:rsid w:val="00417C18"/>
    <w:rsid w:val="00422D91"/>
    <w:rsid w:val="00423F9D"/>
    <w:rsid w:val="00425D7F"/>
    <w:rsid w:val="0042645D"/>
    <w:rsid w:val="004279AD"/>
    <w:rsid w:val="00444B91"/>
    <w:rsid w:val="00452639"/>
    <w:rsid w:val="00452CA5"/>
    <w:rsid w:val="00453BCD"/>
    <w:rsid w:val="00454CB6"/>
    <w:rsid w:val="004603F9"/>
    <w:rsid w:val="00463325"/>
    <w:rsid w:val="00464396"/>
    <w:rsid w:val="00464788"/>
    <w:rsid w:val="00477C46"/>
    <w:rsid w:val="004810CC"/>
    <w:rsid w:val="00483D2B"/>
    <w:rsid w:val="00486EC4"/>
    <w:rsid w:val="00487561"/>
    <w:rsid w:val="004878EF"/>
    <w:rsid w:val="004911B0"/>
    <w:rsid w:val="00493DFC"/>
    <w:rsid w:val="00494265"/>
    <w:rsid w:val="004969B5"/>
    <w:rsid w:val="004A6B97"/>
    <w:rsid w:val="004B1D9E"/>
    <w:rsid w:val="004B7CF0"/>
    <w:rsid w:val="004C0D30"/>
    <w:rsid w:val="004C1154"/>
    <w:rsid w:val="004C1DA2"/>
    <w:rsid w:val="004C589A"/>
    <w:rsid w:val="004C65B3"/>
    <w:rsid w:val="004D2B7B"/>
    <w:rsid w:val="004D30AE"/>
    <w:rsid w:val="004D4E75"/>
    <w:rsid w:val="004D7A9B"/>
    <w:rsid w:val="004E061C"/>
    <w:rsid w:val="004E1732"/>
    <w:rsid w:val="004E2B86"/>
    <w:rsid w:val="004E49D2"/>
    <w:rsid w:val="004E5B59"/>
    <w:rsid w:val="004F1ED9"/>
    <w:rsid w:val="004F2895"/>
    <w:rsid w:val="00503283"/>
    <w:rsid w:val="0050437A"/>
    <w:rsid w:val="00504CFD"/>
    <w:rsid w:val="00505A90"/>
    <w:rsid w:val="00506495"/>
    <w:rsid w:val="005078B7"/>
    <w:rsid w:val="00511515"/>
    <w:rsid w:val="00513869"/>
    <w:rsid w:val="00513B62"/>
    <w:rsid w:val="005246AA"/>
    <w:rsid w:val="00524AD2"/>
    <w:rsid w:val="00526EFA"/>
    <w:rsid w:val="00531CE0"/>
    <w:rsid w:val="00533F96"/>
    <w:rsid w:val="00534D29"/>
    <w:rsid w:val="00537E3F"/>
    <w:rsid w:val="00540CD2"/>
    <w:rsid w:val="00550AAC"/>
    <w:rsid w:val="005519B5"/>
    <w:rsid w:val="0055289A"/>
    <w:rsid w:val="0055539A"/>
    <w:rsid w:val="0056026F"/>
    <w:rsid w:val="00561F41"/>
    <w:rsid w:val="0056316D"/>
    <w:rsid w:val="005637F0"/>
    <w:rsid w:val="00567AF8"/>
    <w:rsid w:val="00573111"/>
    <w:rsid w:val="00574589"/>
    <w:rsid w:val="00576B49"/>
    <w:rsid w:val="0057776B"/>
    <w:rsid w:val="00581F4B"/>
    <w:rsid w:val="00583005"/>
    <w:rsid w:val="00587E76"/>
    <w:rsid w:val="005913E8"/>
    <w:rsid w:val="00594DED"/>
    <w:rsid w:val="00595526"/>
    <w:rsid w:val="005974F4"/>
    <w:rsid w:val="005A0B43"/>
    <w:rsid w:val="005A4A05"/>
    <w:rsid w:val="005B575B"/>
    <w:rsid w:val="005B7121"/>
    <w:rsid w:val="005D28BB"/>
    <w:rsid w:val="005E30E3"/>
    <w:rsid w:val="005E496A"/>
    <w:rsid w:val="005E650A"/>
    <w:rsid w:val="005E735E"/>
    <w:rsid w:val="005F76C5"/>
    <w:rsid w:val="00604DEA"/>
    <w:rsid w:val="0060565B"/>
    <w:rsid w:val="006069E9"/>
    <w:rsid w:val="00613926"/>
    <w:rsid w:val="00625294"/>
    <w:rsid w:val="006276AB"/>
    <w:rsid w:val="00627BEE"/>
    <w:rsid w:val="00630117"/>
    <w:rsid w:val="00635859"/>
    <w:rsid w:val="00637247"/>
    <w:rsid w:val="00642C96"/>
    <w:rsid w:val="006450C2"/>
    <w:rsid w:val="00645FFC"/>
    <w:rsid w:val="0065084C"/>
    <w:rsid w:val="0065159C"/>
    <w:rsid w:val="00651B55"/>
    <w:rsid w:val="00652F9E"/>
    <w:rsid w:val="0065328B"/>
    <w:rsid w:val="00662E37"/>
    <w:rsid w:val="00663A1D"/>
    <w:rsid w:val="0066570E"/>
    <w:rsid w:val="0067641B"/>
    <w:rsid w:val="00677C46"/>
    <w:rsid w:val="0068158C"/>
    <w:rsid w:val="0068342F"/>
    <w:rsid w:val="00683691"/>
    <w:rsid w:val="00684115"/>
    <w:rsid w:val="0068466A"/>
    <w:rsid w:val="00686EFB"/>
    <w:rsid w:val="0068731D"/>
    <w:rsid w:val="00687D56"/>
    <w:rsid w:val="00696B44"/>
    <w:rsid w:val="00697A9B"/>
    <w:rsid w:val="006A1542"/>
    <w:rsid w:val="006B15B6"/>
    <w:rsid w:val="006B2C50"/>
    <w:rsid w:val="006B2F31"/>
    <w:rsid w:val="006B35C6"/>
    <w:rsid w:val="006C7008"/>
    <w:rsid w:val="006D0CA9"/>
    <w:rsid w:val="006D7007"/>
    <w:rsid w:val="006E151D"/>
    <w:rsid w:val="006E48B6"/>
    <w:rsid w:val="006F0CD8"/>
    <w:rsid w:val="006F14EB"/>
    <w:rsid w:val="006F6147"/>
    <w:rsid w:val="00700BFE"/>
    <w:rsid w:val="00700F89"/>
    <w:rsid w:val="00702CD9"/>
    <w:rsid w:val="00704978"/>
    <w:rsid w:val="00705341"/>
    <w:rsid w:val="007060E1"/>
    <w:rsid w:val="00706DDA"/>
    <w:rsid w:val="00710795"/>
    <w:rsid w:val="00710A31"/>
    <w:rsid w:val="00714A7D"/>
    <w:rsid w:val="007153A9"/>
    <w:rsid w:val="007176BE"/>
    <w:rsid w:val="00725A03"/>
    <w:rsid w:val="00726023"/>
    <w:rsid w:val="0072681B"/>
    <w:rsid w:val="00732C6D"/>
    <w:rsid w:val="0073562E"/>
    <w:rsid w:val="00737FD1"/>
    <w:rsid w:val="007402BC"/>
    <w:rsid w:val="00742731"/>
    <w:rsid w:val="0074636F"/>
    <w:rsid w:val="00747F0F"/>
    <w:rsid w:val="0075361D"/>
    <w:rsid w:val="00753745"/>
    <w:rsid w:val="00753D48"/>
    <w:rsid w:val="00770C9E"/>
    <w:rsid w:val="0077190C"/>
    <w:rsid w:val="00772255"/>
    <w:rsid w:val="00773B0F"/>
    <w:rsid w:val="00773D0B"/>
    <w:rsid w:val="007751A0"/>
    <w:rsid w:val="007802A7"/>
    <w:rsid w:val="007838C9"/>
    <w:rsid w:val="007853E8"/>
    <w:rsid w:val="007869D8"/>
    <w:rsid w:val="00787301"/>
    <w:rsid w:val="007931A3"/>
    <w:rsid w:val="0079501B"/>
    <w:rsid w:val="00795F12"/>
    <w:rsid w:val="007A197C"/>
    <w:rsid w:val="007B04E5"/>
    <w:rsid w:val="007B094D"/>
    <w:rsid w:val="007B22E4"/>
    <w:rsid w:val="007B40A5"/>
    <w:rsid w:val="007B5026"/>
    <w:rsid w:val="007B5304"/>
    <w:rsid w:val="007C6612"/>
    <w:rsid w:val="007C6ACF"/>
    <w:rsid w:val="007C7035"/>
    <w:rsid w:val="007C7A18"/>
    <w:rsid w:val="007D0DBB"/>
    <w:rsid w:val="007D7D1B"/>
    <w:rsid w:val="007F27B1"/>
    <w:rsid w:val="007F54D9"/>
    <w:rsid w:val="00803EDB"/>
    <w:rsid w:val="0080645F"/>
    <w:rsid w:val="00811C6B"/>
    <w:rsid w:val="0081229E"/>
    <w:rsid w:val="0081271A"/>
    <w:rsid w:val="008135D6"/>
    <w:rsid w:val="0081360C"/>
    <w:rsid w:val="0081601C"/>
    <w:rsid w:val="00816C6F"/>
    <w:rsid w:val="0081726E"/>
    <w:rsid w:val="0081799F"/>
    <w:rsid w:val="00822743"/>
    <w:rsid w:val="008265AE"/>
    <w:rsid w:val="00830B62"/>
    <w:rsid w:val="00831584"/>
    <w:rsid w:val="00836468"/>
    <w:rsid w:val="00840CC3"/>
    <w:rsid w:val="00844779"/>
    <w:rsid w:val="00850F5F"/>
    <w:rsid w:val="0086140E"/>
    <w:rsid w:val="00861A8B"/>
    <w:rsid w:val="00866AC7"/>
    <w:rsid w:val="0086777D"/>
    <w:rsid w:val="008708A1"/>
    <w:rsid w:val="008715E7"/>
    <w:rsid w:val="00872994"/>
    <w:rsid w:val="00872A61"/>
    <w:rsid w:val="00875374"/>
    <w:rsid w:val="008764C5"/>
    <w:rsid w:val="00877EB8"/>
    <w:rsid w:val="008837D2"/>
    <w:rsid w:val="00885D93"/>
    <w:rsid w:val="0088671C"/>
    <w:rsid w:val="008878C8"/>
    <w:rsid w:val="008931F6"/>
    <w:rsid w:val="008A05BC"/>
    <w:rsid w:val="008A3FCB"/>
    <w:rsid w:val="008A66D5"/>
    <w:rsid w:val="008A72C9"/>
    <w:rsid w:val="008B1BE8"/>
    <w:rsid w:val="008B3906"/>
    <w:rsid w:val="008B6ACD"/>
    <w:rsid w:val="008C1D2F"/>
    <w:rsid w:val="008C2DBC"/>
    <w:rsid w:val="008C3CFC"/>
    <w:rsid w:val="008D49F4"/>
    <w:rsid w:val="008E096F"/>
    <w:rsid w:val="008E2661"/>
    <w:rsid w:val="008E38C8"/>
    <w:rsid w:val="00901560"/>
    <w:rsid w:val="009104B9"/>
    <w:rsid w:val="0091148A"/>
    <w:rsid w:val="0091443F"/>
    <w:rsid w:val="009155CB"/>
    <w:rsid w:val="0092523A"/>
    <w:rsid w:val="009263D3"/>
    <w:rsid w:val="0092798F"/>
    <w:rsid w:val="009279B9"/>
    <w:rsid w:val="00936172"/>
    <w:rsid w:val="0093755E"/>
    <w:rsid w:val="009413C0"/>
    <w:rsid w:val="00941B51"/>
    <w:rsid w:val="00952753"/>
    <w:rsid w:val="00955145"/>
    <w:rsid w:val="00956ADF"/>
    <w:rsid w:val="00962480"/>
    <w:rsid w:val="00966E3F"/>
    <w:rsid w:val="009700BA"/>
    <w:rsid w:val="0097158E"/>
    <w:rsid w:val="00972EDD"/>
    <w:rsid w:val="00973A28"/>
    <w:rsid w:val="00976F35"/>
    <w:rsid w:val="00977D34"/>
    <w:rsid w:val="00977FB9"/>
    <w:rsid w:val="00996328"/>
    <w:rsid w:val="009A3285"/>
    <w:rsid w:val="009B0045"/>
    <w:rsid w:val="009B5615"/>
    <w:rsid w:val="009B6097"/>
    <w:rsid w:val="009C3766"/>
    <w:rsid w:val="009C3921"/>
    <w:rsid w:val="009C3A33"/>
    <w:rsid w:val="009C6389"/>
    <w:rsid w:val="009C6DCF"/>
    <w:rsid w:val="009D1ED4"/>
    <w:rsid w:val="009F11A4"/>
    <w:rsid w:val="009F13D2"/>
    <w:rsid w:val="009F327D"/>
    <w:rsid w:val="009F67E4"/>
    <w:rsid w:val="009F7CCB"/>
    <w:rsid w:val="00A0050F"/>
    <w:rsid w:val="00A00A5A"/>
    <w:rsid w:val="00A0296B"/>
    <w:rsid w:val="00A17AFC"/>
    <w:rsid w:val="00A23B4D"/>
    <w:rsid w:val="00A2463A"/>
    <w:rsid w:val="00A2737B"/>
    <w:rsid w:val="00A27AC5"/>
    <w:rsid w:val="00A30D3A"/>
    <w:rsid w:val="00A32057"/>
    <w:rsid w:val="00A334F7"/>
    <w:rsid w:val="00A519BF"/>
    <w:rsid w:val="00A539E0"/>
    <w:rsid w:val="00A53DD5"/>
    <w:rsid w:val="00A55E60"/>
    <w:rsid w:val="00A56C5B"/>
    <w:rsid w:val="00A627DC"/>
    <w:rsid w:val="00A65F03"/>
    <w:rsid w:val="00A71084"/>
    <w:rsid w:val="00A75B13"/>
    <w:rsid w:val="00A76A9A"/>
    <w:rsid w:val="00A76C30"/>
    <w:rsid w:val="00A8189C"/>
    <w:rsid w:val="00A82752"/>
    <w:rsid w:val="00A849A6"/>
    <w:rsid w:val="00A860CF"/>
    <w:rsid w:val="00AA143F"/>
    <w:rsid w:val="00AA2C76"/>
    <w:rsid w:val="00AA31E1"/>
    <w:rsid w:val="00AA4A09"/>
    <w:rsid w:val="00AA7318"/>
    <w:rsid w:val="00AB0783"/>
    <w:rsid w:val="00AB48E6"/>
    <w:rsid w:val="00AC0AC0"/>
    <w:rsid w:val="00AC482E"/>
    <w:rsid w:val="00AC5DC7"/>
    <w:rsid w:val="00AC607F"/>
    <w:rsid w:val="00AC62C8"/>
    <w:rsid w:val="00AC774B"/>
    <w:rsid w:val="00AD1416"/>
    <w:rsid w:val="00AE0B1C"/>
    <w:rsid w:val="00AE0C63"/>
    <w:rsid w:val="00AE7843"/>
    <w:rsid w:val="00AF0028"/>
    <w:rsid w:val="00AF055E"/>
    <w:rsid w:val="00AF0FD0"/>
    <w:rsid w:val="00AF39F8"/>
    <w:rsid w:val="00AF459A"/>
    <w:rsid w:val="00B03A76"/>
    <w:rsid w:val="00B0489E"/>
    <w:rsid w:val="00B06B33"/>
    <w:rsid w:val="00B06D24"/>
    <w:rsid w:val="00B12C87"/>
    <w:rsid w:val="00B15BA4"/>
    <w:rsid w:val="00B20574"/>
    <w:rsid w:val="00B20608"/>
    <w:rsid w:val="00B220F4"/>
    <w:rsid w:val="00B234C3"/>
    <w:rsid w:val="00B24C9F"/>
    <w:rsid w:val="00B26A60"/>
    <w:rsid w:val="00B26E43"/>
    <w:rsid w:val="00B320AC"/>
    <w:rsid w:val="00B544A4"/>
    <w:rsid w:val="00B57E93"/>
    <w:rsid w:val="00B60137"/>
    <w:rsid w:val="00B66215"/>
    <w:rsid w:val="00B6686E"/>
    <w:rsid w:val="00B71713"/>
    <w:rsid w:val="00B86CE1"/>
    <w:rsid w:val="00B97C30"/>
    <w:rsid w:val="00BA0280"/>
    <w:rsid w:val="00BA4945"/>
    <w:rsid w:val="00BA6D51"/>
    <w:rsid w:val="00BB1382"/>
    <w:rsid w:val="00BB4144"/>
    <w:rsid w:val="00BB7D5A"/>
    <w:rsid w:val="00BC24DB"/>
    <w:rsid w:val="00BC3169"/>
    <w:rsid w:val="00BC3E86"/>
    <w:rsid w:val="00BC40C8"/>
    <w:rsid w:val="00BC4767"/>
    <w:rsid w:val="00BC5126"/>
    <w:rsid w:val="00BC55FD"/>
    <w:rsid w:val="00BD23C3"/>
    <w:rsid w:val="00BD49C4"/>
    <w:rsid w:val="00BE1066"/>
    <w:rsid w:val="00BE2257"/>
    <w:rsid w:val="00BF05A0"/>
    <w:rsid w:val="00BF15CC"/>
    <w:rsid w:val="00BF1D4E"/>
    <w:rsid w:val="00BF20EE"/>
    <w:rsid w:val="00BF486B"/>
    <w:rsid w:val="00BF7718"/>
    <w:rsid w:val="00C0034E"/>
    <w:rsid w:val="00C053CC"/>
    <w:rsid w:val="00C07CA0"/>
    <w:rsid w:val="00C13DED"/>
    <w:rsid w:val="00C203CC"/>
    <w:rsid w:val="00C22C2F"/>
    <w:rsid w:val="00C26D5F"/>
    <w:rsid w:val="00C26F04"/>
    <w:rsid w:val="00C27BB2"/>
    <w:rsid w:val="00C3054B"/>
    <w:rsid w:val="00C324FB"/>
    <w:rsid w:val="00C355D6"/>
    <w:rsid w:val="00C364E2"/>
    <w:rsid w:val="00C36A69"/>
    <w:rsid w:val="00C36BAC"/>
    <w:rsid w:val="00C420B2"/>
    <w:rsid w:val="00C54428"/>
    <w:rsid w:val="00C576A1"/>
    <w:rsid w:val="00C62F26"/>
    <w:rsid w:val="00C7172C"/>
    <w:rsid w:val="00C7180F"/>
    <w:rsid w:val="00C71BED"/>
    <w:rsid w:val="00C72FA1"/>
    <w:rsid w:val="00C82515"/>
    <w:rsid w:val="00C8259D"/>
    <w:rsid w:val="00C84C7E"/>
    <w:rsid w:val="00C9454A"/>
    <w:rsid w:val="00CA1213"/>
    <w:rsid w:val="00CA6802"/>
    <w:rsid w:val="00CB39F4"/>
    <w:rsid w:val="00CB5998"/>
    <w:rsid w:val="00CC2E02"/>
    <w:rsid w:val="00CC3FA5"/>
    <w:rsid w:val="00CC6FAC"/>
    <w:rsid w:val="00CD2167"/>
    <w:rsid w:val="00CD655F"/>
    <w:rsid w:val="00CD7A07"/>
    <w:rsid w:val="00CE0384"/>
    <w:rsid w:val="00CE386D"/>
    <w:rsid w:val="00CE3A43"/>
    <w:rsid w:val="00CE4D2A"/>
    <w:rsid w:val="00CE5CF5"/>
    <w:rsid w:val="00CF0CC9"/>
    <w:rsid w:val="00CF66B9"/>
    <w:rsid w:val="00D03BF0"/>
    <w:rsid w:val="00D04111"/>
    <w:rsid w:val="00D12D6F"/>
    <w:rsid w:val="00D2036F"/>
    <w:rsid w:val="00D24033"/>
    <w:rsid w:val="00D25EFD"/>
    <w:rsid w:val="00D26377"/>
    <w:rsid w:val="00D3161B"/>
    <w:rsid w:val="00D31778"/>
    <w:rsid w:val="00D333BF"/>
    <w:rsid w:val="00D40ED9"/>
    <w:rsid w:val="00D4448D"/>
    <w:rsid w:val="00D47E6D"/>
    <w:rsid w:val="00D52481"/>
    <w:rsid w:val="00D57892"/>
    <w:rsid w:val="00D62429"/>
    <w:rsid w:val="00D634DB"/>
    <w:rsid w:val="00D66BF4"/>
    <w:rsid w:val="00D67060"/>
    <w:rsid w:val="00D73972"/>
    <w:rsid w:val="00D80F21"/>
    <w:rsid w:val="00D8778D"/>
    <w:rsid w:val="00D87A17"/>
    <w:rsid w:val="00D93EA7"/>
    <w:rsid w:val="00D961C9"/>
    <w:rsid w:val="00DA44F6"/>
    <w:rsid w:val="00DA6054"/>
    <w:rsid w:val="00DA60E9"/>
    <w:rsid w:val="00DB2E70"/>
    <w:rsid w:val="00DB65E9"/>
    <w:rsid w:val="00DB7280"/>
    <w:rsid w:val="00DD0BE3"/>
    <w:rsid w:val="00DD2285"/>
    <w:rsid w:val="00DD36A7"/>
    <w:rsid w:val="00DE052D"/>
    <w:rsid w:val="00DE720A"/>
    <w:rsid w:val="00DE78D3"/>
    <w:rsid w:val="00DF13B3"/>
    <w:rsid w:val="00DF19B5"/>
    <w:rsid w:val="00E00B7C"/>
    <w:rsid w:val="00E07A8C"/>
    <w:rsid w:val="00E1023C"/>
    <w:rsid w:val="00E13557"/>
    <w:rsid w:val="00E156EA"/>
    <w:rsid w:val="00E1585C"/>
    <w:rsid w:val="00E17AAF"/>
    <w:rsid w:val="00E208D3"/>
    <w:rsid w:val="00E25014"/>
    <w:rsid w:val="00E3069F"/>
    <w:rsid w:val="00E319C1"/>
    <w:rsid w:val="00E34366"/>
    <w:rsid w:val="00E46E03"/>
    <w:rsid w:val="00E539FE"/>
    <w:rsid w:val="00E565AC"/>
    <w:rsid w:val="00E62E88"/>
    <w:rsid w:val="00E64004"/>
    <w:rsid w:val="00E6560C"/>
    <w:rsid w:val="00E67A08"/>
    <w:rsid w:val="00E71837"/>
    <w:rsid w:val="00E73F66"/>
    <w:rsid w:val="00E75800"/>
    <w:rsid w:val="00E777C7"/>
    <w:rsid w:val="00E77FD8"/>
    <w:rsid w:val="00E87045"/>
    <w:rsid w:val="00E90046"/>
    <w:rsid w:val="00E92F13"/>
    <w:rsid w:val="00E93125"/>
    <w:rsid w:val="00E936B7"/>
    <w:rsid w:val="00E937BC"/>
    <w:rsid w:val="00E95A69"/>
    <w:rsid w:val="00E9660C"/>
    <w:rsid w:val="00EA56E6"/>
    <w:rsid w:val="00EB2C40"/>
    <w:rsid w:val="00EB3D67"/>
    <w:rsid w:val="00EB4E82"/>
    <w:rsid w:val="00EB75E3"/>
    <w:rsid w:val="00ED2168"/>
    <w:rsid w:val="00ED5A2E"/>
    <w:rsid w:val="00EE0843"/>
    <w:rsid w:val="00EE1457"/>
    <w:rsid w:val="00EE7B6B"/>
    <w:rsid w:val="00EF1099"/>
    <w:rsid w:val="00EF2653"/>
    <w:rsid w:val="00F01756"/>
    <w:rsid w:val="00F063E2"/>
    <w:rsid w:val="00F06A1A"/>
    <w:rsid w:val="00F06F54"/>
    <w:rsid w:val="00F10652"/>
    <w:rsid w:val="00F10BAD"/>
    <w:rsid w:val="00F10D05"/>
    <w:rsid w:val="00F15077"/>
    <w:rsid w:val="00F152FF"/>
    <w:rsid w:val="00F203A3"/>
    <w:rsid w:val="00F3050D"/>
    <w:rsid w:val="00F4060B"/>
    <w:rsid w:val="00F54908"/>
    <w:rsid w:val="00F560B1"/>
    <w:rsid w:val="00F609B1"/>
    <w:rsid w:val="00F62925"/>
    <w:rsid w:val="00F629D4"/>
    <w:rsid w:val="00F62F6E"/>
    <w:rsid w:val="00F67FAD"/>
    <w:rsid w:val="00F7005E"/>
    <w:rsid w:val="00F73A39"/>
    <w:rsid w:val="00F76787"/>
    <w:rsid w:val="00F76FDB"/>
    <w:rsid w:val="00F771F5"/>
    <w:rsid w:val="00F808AF"/>
    <w:rsid w:val="00F8388B"/>
    <w:rsid w:val="00F9224B"/>
    <w:rsid w:val="00F968F7"/>
    <w:rsid w:val="00FA1115"/>
    <w:rsid w:val="00FB0184"/>
    <w:rsid w:val="00FB0EB5"/>
    <w:rsid w:val="00FB1289"/>
    <w:rsid w:val="00FB2398"/>
    <w:rsid w:val="00FB500F"/>
    <w:rsid w:val="00FB62E5"/>
    <w:rsid w:val="00FB777D"/>
    <w:rsid w:val="00FC5926"/>
    <w:rsid w:val="00FC7E9D"/>
    <w:rsid w:val="00FD1363"/>
    <w:rsid w:val="00FD4294"/>
    <w:rsid w:val="00FD6AEC"/>
    <w:rsid w:val="00FF2C82"/>
    <w:rsid w:val="03FF72A8"/>
    <w:rsid w:val="04DF716D"/>
    <w:rsid w:val="05C141FC"/>
    <w:rsid w:val="08A106D8"/>
    <w:rsid w:val="099A6A57"/>
    <w:rsid w:val="0A3011AD"/>
    <w:rsid w:val="0F2E2842"/>
    <w:rsid w:val="14576CD0"/>
    <w:rsid w:val="148E51D7"/>
    <w:rsid w:val="16605D81"/>
    <w:rsid w:val="19CF45FB"/>
    <w:rsid w:val="21C95CFB"/>
    <w:rsid w:val="394C3C98"/>
    <w:rsid w:val="42A36971"/>
    <w:rsid w:val="44D05615"/>
    <w:rsid w:val="4C5A1B6F"/>
    <w:rsid w:val="536D5B76"/>
    <w:rsid w:val="53ED3E09"/>
    <w:rsid w:val="55227561"/>
    <w:rsid w:val="56FC1821"/>
    <w:rsid w:val="57925AB5"/>
    <w:rsid w:val="5809266A"/>
    <w:rsid w:val="62F40AF4"/>
    <w:rsid w:val="696933ED"/>
    <w:rsid w:val="6D317A64"/>
    <w:rsid w:val="7049469E"/>
    <w:rsid w:val="775872AD"/>
    <w:rsid w:val="7B5E4D21"/>
    <w:rsid w:val="7EB73D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2420F196"/>
  <w15:docId w15:val="{E46DD386-853F-407A-A762-44FD31F86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widowControl w:val="0"/>
    </w:pPr>
    <w:rPr>
      <w:rFonts w:ascii="等线" w:eastAsia="等线" w:hAnsi="等线" w:cs="黑体"/>
      <w:sz w:val="22"/>
      <w:szCs w:val="22"/>
      <w:lang w:eastAsia="en-US"/>
    </w:rPr>
  </w:style>
  <w:style w:type="paragraph" w:styleId="1">
    <w:name w:val="heading 1"/>
    <w:basedOn w:val="a6"/>
    <w:next w:val="a6"/>
    <w:link w:val="10"/>
    <w:uiPriority w:val="9"/>
    <w:qFormat/>
    <w:pPr>
      <w:keepNext/>
      <w:keepLines/>
      <w:spacing w:before="340" w:after="330" w:line="578" w:lineRule="auto"/>
      <w:outlineLvl w:val="0"/>
    </w:pPr>
    <w:rPr>
      <w:b/>
      <w:bCs/>
      <w:kern w:val="44"/>
      <w:sz w:val="44"/>
      <w:szCs w:val="44"/>
    </w:rPr>
  </w:style>
  <w:style w:type="paragraph" w:styleId="2">
    <w:name w:val="heading 2"/>
    <w:basedOn w:val="a6"/>
    <w:next w:val="a6"/>
    <w:link w:val="20"/>
    <w:uiPriority w:val="9"/>
    <w:unhideWhenUsed/>
    <w:qFormat/>
    <w:pPr>
      <w:keepNext/>
      <w:keepLines/>
      <w:spacing w:before="260" w:after="260" w:line="416" w:lineRule="auto"/>
      <w:outlineLvl w:val="1"/>
    </w:pPr>
    <w:rPr>
      <w:rFonts w:ascii="Cambria" w:eastAsia="宋体" w:hAnsi="Cambria" w:cs="Times New Roman"/>
      <w:b/>
      <w:bCs/>
      <w:sz w:val="32"/>
      <w:szCs w:val="32"/>
    </w:rPr>
  </w:style>
  <w:style w:type="paragraph" w:styleId="3">
    <w:name w:val="heading 3"/>
    <w:basedOn w:val="a6"/>
    <w:next w:val="a6"/>
    <w:link w:val="30"/>
    <w:uiPriority w:val="9"/>
    <w:unhideWhenUsed/>
    <w:qFormat/>
    <w:pPr>
      <w:keepNext/>
      <w:keepLines/>
      <w:spacing w:before="260" w:after="260" w:line="416" w:lineRule="auto"/>
      <w:outlineLvl w:val="2"/>
    </w:pPr>
    <w:rPr>
      <w:b/>
      <w:bCs/>
      <w:sz w:val="32"/>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annotation text"/>
    <w:basedOn w:val="a6"/>
    <w:link w:val="ab"/>
    <w:uiPriority w:val="99"/>
    <w:semiHidden/>
    <w:unhideWhenUsed/>
    <w:qFormat/>
  </w:style>
  <w:style w:type="paragraph" w:styleId="ac">
    <w:name w:val="Date"/>
    <w:basedOn w:val="a6"/>
    <w:next w:val="a6"/>
    <w:link w:val="ad"/>
    <w:uiPriority w:val="99"/>
    <w:semiHidden/>
    <w:unhideWhenUsed/>
    <w:qFormat/>
    <w:pPr>
      <w:ind w:leftChars="2500" w:left="100"/>
    </w:pPr>
  </w:style>
  <w:style w:type="paragraph" w:styleId="ae">
    <w:name w:val="footer"/>
    <w:basedOn w:val="a6"/>
    <w:link w:val="af"/>
    <w:uiPriority w:val="99"/>
    <w:unhideWhenUsed/>
    <w:qFormat/>
    <w:pPr>
      <w:tabs>
        <w:tab w:val="center" w:pos="4153"/>
        <w:tab w:val="right" w:pos="8306"/>
      </w:tabs>
      <w:snapToGrid w:val="0"/>
    </w:pPr>
    <w:rPr>
      <w:sz w:val="18"/>
      <w:szCs w:val="18"/>
    </w:rPr>
  </w:style>
  <w:style w:type="paragraph" w:styleId="af0">
    <w:name w:val="header"/>
    <w:basedOn w:val="a6"/>
    <w:link w:val="af1"/>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6"/>
    <w:next w:val="a6"/>
    <w:uiPriority w:val="39"/>
    <w:unhideWhenUsed/>
  </w:style>
  <w:style w:type="paragraph" w:styleId="TOC2">
    <w:name w:val="toc 2"/>
    <w:basedOn w:val="a6"/>
    <w:next w:val="a6"/>
    <w:uiPriority w:val="39"/>
    <w:unhideWhenUsed/>
    <w:qFormat/>
    <w:pPr>
      <w:ind w:leftChars="200" w:left="420"/>
    </w:pPr>
  </w:style>
  <w:style w:type="paragraph" w:styleId="af2">
    <w:name w:val="annotation subject"/>
    <w:basedOn w:val="aa"/>
    <w:next w:val="aa"/>
    <w:link w:val="af3"/>
    <w:uiPriority w:val="99"/>
    <w:semiHidden/>
    <w:unhideWhenUsed/>
    <w:qFormat/>
    <w:rPr>
      <w:b/>
      <w:bCs/>
    </w:rPr>
  </w:style>
  <w:style w:type="table" w:styleId="af4">
    <w:name w:val="Table Grid"/>
    <w:basedOn w:val="a8"/>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qFormat/>
    <w:rPr>
      <w:color w:val="800080"/>
      <w:u w:val="single"/>
    </w:rPr>
  </w:style>
  <w:style w:type="character" w:styleId="af6">
    <w:name w:val="Emphasis"/>
    <w:uiPriority w:val="20"/>
    <w:qFormat/>
    <w:rPr>
      <w:i/>
      <w:iCs/>
    </w:rPr>
  </w:style>
  <w:style w:type="character" w:styleId="af7">
    <w:name w:val="Hyperlink"/>
    <w:uiPriority w:val="99"/>
    <w:unhideWhenUsed/>
    <w:qFormat/>
    <w:rPr>
      <w:color w:val="0563C1"/>
      <w:u w:val="single"/>
    </w:rPr>
  </w:style>
  <w:style w:type="character" w:styleId="af8">
    <w:name w:val="annotation reference"/>
    <w:basedOn w:val="a7"/>
    <w:uiPriority w:val="99"/>
    <w:semiHidden/>
    <w:unhideWhenUsed/>
    <w:qFormat/>
    <w:rPr>
      <w:sz w:val="21"/>
      <w:szCs w:val="21"/>
    </w:rPr>
  </w:style>
  <w:style w:type="paragraph" w:customStyle="1" w:styleId="11">
    <w:name w:val="无间隔1"/>
    <w:uiPriority w:val="1"/>
    <w:qFormat/>
    <w:pPr>
      <w:widowControl w:val="0"/>
    </w:pPr>
    <w:rPr>
      <w:rFonts w:ascii="等线" w:eastAsia="等线" w:hAnsi="等线" w:cs="黑体"/>
      <w:sz w:val="22"/>
      <w:szCs w:val="22"/>
      <w:lang w:eastAsia="en-US"/>
    </w:rPr>
  </w:style>
  <w:style w:type="paragraph" w:customStyle="1" w:styleId="af9">
    <w:name w:val="发布部门"/>
    <w:next w:val="afa"/>
    <w:qFormat/>
    <w:pPr>
      <w:jc w:val="center"/>
    </w:pPr>
    <w:rPr>
      <w:rFonts w:ascii="宋体"/>
      <w:b/>
      <w:spacing w:val="20"/>
      <w:w w:val="135"/>
      <w:sz w:val="28"/>
    </w:rPr>
  </w:style>
  <w:style w:type="paragraph" w:customStyle="1" w:styleId="afa">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customStyle="1" w:styleId="afb">
    <w:name w:val="发布日期"/>
    <w:rPr>
      <w:rFonts w:eastAsia="黑体"/>
      <w:sz w:val="28"/>
    </w:rPr>
  </w:style>
  <w:style w:type="paragraph" w:customStyle="1" w:styleId="afc">
    <w:name w:val="其他发布日期"/>
    <w:basedOn w:val="afb"/>
    <w:qFormat/>
  </w:style>
  <w:style w:type="paragraph" w:customStyle="1" w:styleId="afd">
    <w:name w:val="其他发布部门"/>
    <w:basedOn w:val="af9"/>
    <w:qFormat/>
    <w:pPr>
      <w:spacing w:line="0" w:lineRule="atLeast"/>
    </w:pPr>
    <w:rPr>
      <w:rFonts w:ascii="黑体" w:eastAsia="黑体"/>
      <w:b w:val="0"/>
    </w:rPr>
  </w:style>
  <w:style w:type="paragraph" w:customStyle="1" w:styleId="afe">
    <w:name w:val="文献分类号"/>
    <w:qFormat/>
    <w:pPr>
      <w:widowControl w:val="0"/>
      <w:textAlignment w:val="center"/>
    </w:pPr>
    <w:rPr>
      <w:rFonts w:ascii="黑体" w:eastAsia="黑体"/>
      <w:sz w:val="21"/>
      <w:szCs w:val="21"/>
    </w:rPr>
  </w:style>
  <w:style w:type="paragraph" w:customStyle="1" w:styleId="aff">
    <w:name w:val="封面标准名称"/>
    <w:pPr>
      <w:widowControl w:val="0"/>
      <w:spacing w:line="680" w:lineRule="exact"/>
      <w:jc w:val="center"/>
      <w:textAlignment w:val="center"/>
    </w:pPr>
    <w:rPr>
      <w:rFonts w:ascii="黑体" w:eastAsia="黑体"/>
      <w:sz w:val="52"/>
    </w:rPr>
  </w:style>
  <w:style w:type="paragraph" w:customStyle="1" w:styleId="aff0">
    <w:name w:val="标准标志"/>
    <w:next w:val="a6"/>
    <w:pPr>
      <w:shd w:val="solid" w:color="FFFFFF" w:fill="FFFFFF"/>
      <w:spacing w:line="0" w:lineRule="atLeast"/>
      <w:jc w:val="right"/>
    </w:pPr>
    <w:rPr>
      <w:b/>
      <w:w w:val="170"/>
      <w:sz w:val="96"/>
      <w:szCs w:val="96"/>
    </w:rPr>
  </w:style>
  <w:style w:type="paragraph" w:customStyle="1" w:styleId="21">
    <w:name w:val="封面标准号2"/>
    <w:pPr>
      <w:spacing w:before="357" w:line="280" w:lineRule="exact"/>
      <w:jc w:val="right"/>
    </w:pPr>
    <w:rPr>
      <w:rFonts w:ascii="黑体" w:eastAsia="黑体"/>
      <w:sz w:val="28"/>
      <w:szCs w:val="28"/>
    </w:rPr>
  </w:style>
  <w:style w:type="paragraph" w:customStyle="1" w:styleId="aff1">
    <w:name w:val="封面标准代替信息"/>
    <w:qFormat/>
    <w:pPr>
      <w:spacing w:before="57" w:line="280" w:lineRule="exact"/>
      <w:jc w:val="right"/>
    </w:pPr>
    <w:rPr>
      <w:rFonts w:ascii="宋体"/>
      <w:sz w:val="21"/>
      <w:szCs w:val="21"/>
    </w:rPr>
  </w:style>
  <w:style w:type="paragraph" w:customStyle="1" w:styleId="aff2">
    <w:name w:val="其他标准称谓"/>
    <w:next w:val="a6"/>
    <w:qFormat/>
    <w:pPr>
      <w:spacing w:line="0" w:lineRule="atLeast"/>
      <w:jc w:val="distribute"/>
    </w:pPr>
    <w:rPr>
      <w:rFonts w:ascii="黑体" w:eastAsia="黑体" w:hAnsi="宋体"/>
      <w:spacing w:val="-40"/>
      <w:sz w:val="48"/>
      <w:szCs w:val="52"/>
    </w:rPr>
  </w:style>
  <w:style w:type="paragraph" w:customStyle="1" w:styleId="aff3">
    <w:name w:val="标准书脚_奇数页"/>
    <w:qFormat/>
    <w:pPr>
      <w:spacing w:before="120"/>
      <w:ind w:right="198"/>
      <w:jc w:val="right"/>
    </w:pPr>
    <w:rPr>
      <w:rFonts w:ascii="宋体"/>
      <w:sz w:val="18"/>
      <w:szCs w:val="18"/>
    </w:rPr>
  </w:style>
  <w:style w:type="paragraph" w:customStyle="1" w:styleId="aff4">
    <w:name w:val="其他实施日期"/>
    <w:basedOn w:val="aff5"/>
    <w:qFormat/>
  </w:style>
  <w:style w:type="paragraph" w:customStyle="1" w:styleId="aff5">
    <w:name w:val="实施日期"/>
    <w:basedOn w:val="afb"/>
    <w:pPr>
      <w:jc w:val="right"/>
    </w:pPr>
  </w:style>
  <w:style w:type="paragraph" w:customStyle="1" w:styleId="aff6">
    <w:name w:val="其他标准标志"/>
    <w:basedOn w:val="aff0"/>
    <w:qFormat/>
    <w:rPr>
      <w:w w:val="130"/>
    </w:rPr>
  </w:style>
  <w:style w:type="paragraph" w:customStyle="1" w:styleId="aff7">
    <w:name w:val="标准书眉_奇数页"/>
    <w:next w:val="a6"/>
    <w:qFormat/>
    <w:pPr>
      <w:tabs>
        <w:tab w:val="center" w:pos="4154"/>
        <w:tab w:val="right" w:pos="8306"/>
      </w:tabs>
      <w:spacing w:after="220"/>
      <w:jc w:val="right"/>
    </w:pPr>
    <w:rPr>
      <w:rFonts w:ascii="黑体" w:eastAsia="黑体"/>
      <w:sz w:val="21"/>
      <w:szCs w:val="21"/>
    </w:rPr>
  </w:style>
  <w:style w:type="paragraph" w:customStyle="1" w:styleId="aff8">
    <w:name w:val="前言、引言标题"/>
    <w:next w:val="afa"/>
    <w:qFormat/>
    <w:pPr>
      <w:keepNext/>
      <w:pageBreakBefore/>
      <w:shd w:val="clear" w:color="FFFFFF" w:fill="FFFFFF"/>
      <w:spacing w:before="640" w:after="560"/>
      <w:jc w:val="center"/>
      <w:outlineLvl w:val="0"/>
    </w:pPr>
    <w:rPr>
      <w:rFonts w:ascii="黑体" w:eastAsia="黑体"/>
      <w:sz w:val="32"/>
    </w:rPr>
  </w:style>
  <w:style w:type="character" w:customStyle="1" w:styleId="12">
    <w:name w:val="占位符文本1"/>
    <w:uiPriority w:val="99"/>
    <w:semiHidden/>
    <w:qFormat/>
    <w:rPr>
      <w:color w:val="808080"/>
    </w:rPr>
  </w:style>
  <w:style w:type="character" w:customStyle="1" w:styleId="ad">
    <w:name w:val="日期 字符"/>
    <w:link w:val="ac"/>
    <w:uiPriority w:val="99"/>
    <w:semiHidden/>
    <w:qFormat/>
    <w:rPr>
      <w:kern w:val="0"/>
      <w:sz w:val="22"/>
      <w:lang w:eastAsia="en-US"/>
    </w:rPr>
  </w:style>
  <w:style w:type="character" w:customStyle="1" w:styleId="af1">
    <w:name w:val="页眉 字符"/>
    <w:link w:val="af0"/>
    <w:uiPriority w:val="99"/>
    <w:qFormat/>
    <w:rPr>
      <w:kern w:val="0"/>
      <w:sz w:val="18"/>
      <w:szCs w:val="18"/>
      <w:lang w:eastAsia="en-US"/>
    </w:rPr>
  </w:style>
  <w:style w:type="character" w:customStyle="1" w:styleId="af">
    <w:name w:val="页脚 字符"/>
    <w:link w:val="ae"/>
    <w:uiPriority w:val="99"/>
    <w:qFormat/>
    <w:rPr>
      <w:kern w:val="0"/>
      <w:sz w:val="18"/>
      <w:szCs w:val="18"/>
      <w:lang w:eastAsia="en-US"/>
    </w:rPr>
  </w:style>
  <w:style w:type="character" w:customStyle="1" w:styleId="aff9">
    <w:name w:val="发布"/>
    <w:qFormat/>
    <w:rPr>
      <w:rFonts w:ascii="黑体" w:eastAsia="黑体"/>
      <w:spacing w:val="85"/>
      <w:w w:val="100"/>
      <w:position w:val="3"/>
      <w:sz w:val="28"/>
      <w:szCs w:val="28"/>
    </w:rPr>
  </w:style>
  <w:style w:type="character" w:customStyle="1" w:styleId="10">
    <w:name w:val="标题 1 字符"/>
    <w:link w:val="1"/>
    <w:uiPriority w:val="9"/>
    <w:rPr>
      <w:rFonts w:ascii="等线" w:eastAsia="等线" w:hAnsi="等线" w:cs="黑体"/>
      <w:b/>
      <w:bCs/>
      <w:kern w:val="44"/>
      <w:sz w:val="44"/>
      <w:szCs w:val="44"/>
      <w:lang w:eastAsia="en-US"/>
    </w:rPr>
  </w:style>
  <w:style w:type="character" w:customStyle="1" w:styleId="20">
    <w:name w:val="标题 2 字符"/>
    <w:link w:val="2"/>
    <w:uiPriority w:val="9"/>
    <w:qFormat/>
    <w:rPr>
      <w:rFonts w:ascii="Cambria" w:eastAsia="宋体" w:hAnsi="Cambria" w:cs="Times New Roman"/>
      <w:b/>
      <w:bCs/>
      <w:sz w:val="32"/>
      <w:szCs w:val="32"/>
      <w:lang w:eastAsia="en-US"/>
    </w:rPr>
  </w:style>
  <w:style w:type="character" w:customStyle="1" w:styleId="30">
    <w:name w:val="标题 3 字符"/>
    <w:link w:val="3"/>
    <w:uiPriority w:val="9"/>
    <w:qFormat/>
    <w:rPr>
      <w:rFonts w:ascii="等线" w:eastAsia="等线" w:hAnsi="等线" w:cs="黑体"/>
      <w:b/>
      <w:bCs/>
      <w:sz w:val="32"/>
      <w:szCs w:val="32"/>
      <w:lang w:eastAsia="en-US"/>
    </w:rPr>
  </w:style>
  <w:style w:type="paragraph" w:customStyle="1" w:styleId="a4">
    <w:name w:val="章标题"/>
    <w:next w:val="afa"/>
    <w:link w:val="Char0"/>
    <w:qFormat/>
    <w:pPr>
      <w:numPr>
        <w:numId w:val="1"/>
      </w:numPr>
      <w:spacing w:beforeLines="100" w:before="312" w:afterLines="100" w:after="312"/>
      <w:jc w:val="both"/>
      <w:outlineLvl w:val="1"/>
    </w:pPr>
    <w:rPr>
      <w:rFonts w:ascii="黑体" w:eastAsia="黑体"/>
      <w:sz w:val="21"/>
    </w:rPr>
  </w:style>
  <w:style w:type="paragraph" w:customStyle="1" w:styleId="a0">
    <w:name w:val="二级条标题"/>
    <w:basedOn w:val="a"/>
    <w:next w:val="afa"/>
    <w:link w:val="Char1"/>
    <w:uiPriority w:val="99"/>
    <w:qFormat/>
    <w:pPr>
      <w:numPr>
        <w:ilvl w:val="2"/>
      </w:numPr>
      <w:spacing w:beforeLines="0" w:before="50" w:afterLines="0" w:after="50"/>
      <w:outlineLvl w:val="3"/>
    </w:pPr>
  </w:style>
  <w:style w:type="paragraph" w:customStyle="1" w:styleId="a">
    <w:name w:val="一级条标题"/>
    <w:next w:val="afa"/>
    <w:link w:val="Char2"/>
    <w:uiPriority w:val="99"/>
    <w:qFormat/>
    <w:pPr>
      <w:numPr>
        <w:ilvl w:val="1"/>
        <w:numId w:val="2"/>
      </w:numPr>
      <w:spacing w:beforeLines="50" w:before="156" w:afterLines="50" w:after="156"/>
      <w:outlineLvl w:val="2"/>
    </w:pPr>
    <w:rPr>
      <w:rFonts w:ascii="黑体" w:eastAsia="黑体"/>
      <w:sz w:val="21"/>
      <w:szCs w:val="21"/>
    </w:rPr>
  </w:style>
  <w:style w:type="paragraph" w:customStyle="1" w:styleId="affa">
    <w:name w:val="一级无"/>
    <w:basedOn w:val="a"/>
    <w:qFormat/>
    <w:pPr>
      <w:spacing w:beforeLines="0" w:before="0" w:afterLines="0" w:after="0"/>
    </w:pPr>
    <w:rPr>
      <w:rFonts w:ascii="宋体" w:eastAsia="宋体"/>
    </w:rPr>
  </w:style>
  <w:style w:type="character" w:customStyle="1" w:styleId="Char0">
    <w:name w:val="章标题 Char"/>
    <w:link w:val="a4"/>
    <w:qFormat/>
    <w:rPr>
      <w:rFonts w:ascii="黑体" w:eastAsia="黑体"/>
      <w:sz w:val="21"/>
    </w:rPr>
  </w:style>
  <w:style w:type="character" w:customStyle="1" w:styleId="ab">
    <w:name w:val="批注文字 字符"/>
    <w:basedOn w:val="a7"/>
    <w:link w:val="aa"/>
    <w:uiPriority w:val="99"/>
    <w:semiHidden/>
    <w:qFormat/>
    <w:rPr>
      <w:rFonts w:ascii="等线" w:eastAsia="等线" w:hAnsi="等线" w:cs="黑体"/>
      <w:sz w:val="22"/>
      <w:szCs w:val="22"/>
      <w:lang w:eastAsia="en-US"/>
    </w:rPr>
  </w:style>
  <w:style w:type="paragraph" w:customStyle="1" w:styleId="13">
    <w:name w:val="修订1"/>
    <w:hidden/>
    <w:uiPriority w:val="99"/>
    <w:semiHidden/>
    <w:qFormat/>
    <w:rPr>
      <w:rFonts w:ascii="等线" w:eastAsia="等线" w:hAnsi="等线" w:cs="黑体"/>
      <w:sz w:val="22"/>
      <w:szCs w:val="22"/>
      <w:lang w:eastAsia="en-US"/>
    </w:rPr>
  </w:style>
  <w:style w:type="paragraph" w:customStyle="1" w:styleId="22">
    <w:name w:val="修订2"/>
    <w:hidden/>
    <w:uiPriority w:val="99"/>
    <w:semiHidden/>
    <w:qFormat/>
    <w:rPr>
      <w:rFonts w:ascii="等线" w:eastAsia="等线" w:hAnsi="等线" w:cs="黑体"/>
      <w:sz w:val="22"/>
      <w:szCs w:val="22"/>
      <w:lang w:eastAsia="en-US"/>
    </w:rPr>
  </w:style>
  <w:style w:type="character" w:customStyle="1" w:styleId="af3">
    <w:name w:val="批注主题 字符"/>
    <w:basedOn w:val="ab"/>
    <w:link w:val="af2"/>
    <w:uiPriority w:val="99"/>
    <w:semiHidden/>
    <w:qFormat/>
    <w:rPr>
      <w:rFonts w:ascii="等线" w:eastAsia="等线" w:hAnsi="等线" w:cs="黑体"/>
      <w:b/>
      <w:bCs/>
      <w:sz w:val="22"/>
      <w:szCs w:val="22"/>
      <w:lang w:eastAsia="en-US"/>
    </w:rPr>
  </w:style>
  <w:style w:type="paragraph" w:styleId="affb">
    <w:name w:val="List Paragraph"/>
    <w:basedOn w:val="a6"/>
    <w:uiPriority w:val="99"/>
    <w:qFormat/>
    <w:pPr>
      <w:ind w:firstLineChars="200" w:firstLine="420"/>
    </w:pPr>
  </w:style>
  <w:style w:type="character" w:customStyle="1" w:styleId="Char">
    <w:name w:val="段 Char"/>
    <w:link w:val="afa"/>
    <w:qFormat/>
    <w:rPr>
      <w:rFonts w:ascii="宋体"/>
      <w:sz w:val="21"/>
    </w:rPr>
  </w:style>
  <w:style w:type="character" w:customStyle="1" w:styleId="Char2">
    <w:name w:val="一级条标题 Char"/>
    <w:link w:val="a"/>
    <w:uiPriority w:val="99"/>
    <w:qFormat/>
    <w:rPr>
      <w:rFonts w:ascii="黑体" w:eastAsia="黑体"/>
      <w:sz w:val="21"/>
      <w:szCs w:val="21"/>
    </w:rPr>
  </w:style>
  <w:style w:type="character" w:customStyle="1" w:styleId="Char1">
    <w:name w:val="二级条标题 Char"/>
    <w:link w:val="a0"/>
    <w:uiPriority w:val="99"/>
    <w:qFormat/>
    <w:rPr>
      <w:rFonts w:ascii="黑体" w:eastAsia="黑体"/>
      <w:sz w:val="21"/>
      <w:szCs w:val="21"/>
    </w:rPr>
  </w:style>
  <w:style w:type="paragraph" w:customStyle="1" w:styleId="a1">
    <w:name w:val="列项——（一级）"/>
    <w:qFormat/>
    <w:pPr>
      <w:widowControl w:val="0"/>
      <w:numPr>
        <w:numId w:val="3"/>
      </w:numPr>
      <w:spacing w:after="160" w:line="259" w:lineRule="auto"/>
      <w:jc w:val="both"/>
    </w:pPr>
    <w:rPr>
      <w:rFonts w:ascii="宋体" w:hAnsi="Calibri"/>
      <w:sz w:val="21"/>
      <w:szCs w:val="22"/>
    </w:rPr>
  </w:style>
  <w:style w:type="paragraph" w:customStyle="1" w:styleId="a2">
    <w:name w:val="列项●（二级）"/>
    <w:qFormat/>
    <w:pPr>
      <w:numPr>
        <w:ilvl w:val="1"/>
        <w:numId w:val="3"/>
      </w:numPr>
      <w:tabs>
        <w:tab w:val="left" w:pos="840"/>
      </w:tabs>
      <w:spacing w:after="160" w:line="259" w:lineRule="auto"/>
      <w:jc w:val="both"/>
    </w:pPr>
    <w:rPr>
      <w:rFonts w:ascii="宋体" w:hAnsi="Calibri"/>
      <w:sz w:val="21"/>
      <w:szCs w:val="22"/>
    </w:rPr>
  </w:style>
  <w:style w:type="paragraph" w:customStyle="1" w:styleId="affc">
    <w:name w:val="三级条标题"/>
    <w:basedOn w:val="a0"/>
    <w:next w:val="afa"/>
    <w:qFormat/>
    <w:pPr>
      <w:numPr>
        <w:ilvl w:val="0"/>
        <w:numId w:val="0"/>
      </w:numPr>
      <w:spacing w:beforeLines="50" w:afterLines="50" w:line="259" w:lineRule="auto"/>
      <w:ind w:left="1135"/>
      <w:outlineLvl w:val="4"/>
    </w:pPr>
    <w:rPr>
      <w:rFonts w:hAnsi="Calibri"/>
    </w:rPr>
  </w:style>
  <w:style w:type="paragraph" w:customStyle="1" w:styleId="affd">
    <w:name w:val="四级条标题"/>
    <w:basedOn w:val="affc"/>
    <w:next w:val="afa"/>
    <w:qFormat/>
    <w:pPr>
      <w:ind w:left="142"/>
      <w:outlineLvl w:val="5"/>
    </w:pPr>
  </w:style>
  <w:style w:type="paragraph" w:customStyle="1" w:styleId="affe">
    <w:name w:val="五级条标题"/>
    <w:basedOn w:val="affd"/>
    <w:next w:val="afa"/>
    <w:qFormat/>
    <w:pPr>
      <w:outlineLvl w:val="6"/>
    </w:pPr>
  </w:style>
  <w:style w:type="paragraph" w:customStyle="1" w:styleId="a3">
    <w:name w:val="列项◆（三级）"/>
    <w:basedOn w:val="a6"/>
    <w:qFormat/>
    <w:pPr>
      <w:widowControl/>
      <w:numPr>
        <w:ilvl w:val="2"/>
        <w:numId w:val="3"/>
      </w:numPr>
      <w:spacing w:after="160" w:line="259" w:lineRule="auto"/>
    </w:pPr>
    <w:rPr>
      <w:rFonts w:ascii="宋体" w:eastAsia="宋体" w:hAnsi="Calibri" w:cs="Times New Roman"/>
      <w:szCs w:val="21"/>
      <w:lang w:eastAsia="zh-CN"/>
    </w:rPr>
  </w:style>
  <w:style w:type="paragraph" w:customStyle="1" w:styleId="afff">
    <w:name w:val="三级无"/>
    <w:basedOn w:val="affc"/>
    <w:qFormat/>
    <w:pPr>
      <w:spacing w:beforeLines="0" w:before="0" w:afterLines="0" w:after="0"/>
    </w:pPr>
    <w:rPr>
      <w:rFonts w:ascii="宋体" w:eastAsia="宋体"/>
    </w:rPr>
  </w:style>
  <w:style w:type="paragraph" w:customStyle="1" w:styleId="a5">
    <w:name w:val="二级无"/>
    <w:basedOn w:val="a0"/>
    <w:qFormat/>
    <w:pPr>
      <w:numPr>
        <w:numId w:val="4"/>
      </w:numPr>
      <w:spacing w:before="0" w:after="0" w:line="259" w:lineRule="auto"/>
      <w:ind w:left="0" w:firstLine="0"/>
    </w:pPr>
    <w:rPr>
      <w:rFonts w:ascii="宋体" w:eastAsia="宋体" w:hAnsi="Calibri"/>
    </w:rPr>
  </w:style>
  <w:style w:type="paragraph" w:styleId="afff0">
    <w:name w:val="Revision"/>
    <w:hidden/>
    <w:uiPriority w:val="99"/>
    <w:semiHidden/>
    <w:rsid w:val="00B20608"/>
    <w:rPr>
      <w:rFonts w:ascii="等线" w:eastAsia="等线" w:hAnsi="等线" w:cs="黑体"/>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07/relationships/hdphoto" Target="media/hdphoto1.wdp"/><Relationship Id="rId26" Type="http://schemas.openxmlformats.org/officeDocument/2006/relationships/image" Target="media/image9.png"/><Relationship Id="rId3" Type="http://schemas.openxmlformats.org/officeDocument/2006/relationships/numbering" Target="numbering.xml"/><Relationship Id="rId21"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1.jpeg"/><Relationship Id="rId20" Type="http://schemas.microsoft.com/office/2007/relationships/hdphoto" Target="media/hdphoto2.wdp"/><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image" Target="media/image7.png"/><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6.png"/><Relationship Id="rId28" Type="http://schemas.openxmlformats.org/officeDocument/2006/relationships/image" Target="media/image11.png"/><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E7F78BB6-1EAC-4317-AE04-FE6B905B4CE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2500</Words>
  <Characters>14250</Characters>
  <Application>Microsoft Office Word</Application>
  <DocSecurity>0</DocSecurity>
  <Lines>118</Lines>
  <Paragraphs>33</Paragraphs>
  <ScaleCrop>false</ScaleCrop>
  <Company/>
  <LinksUpToDate>false</LinksUpToDate>
  <CharactersWithSpaces>16717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_x0001__x000f_</dc:title>
  <dc:creator>chen weifei</dc:creator>
  <cp:lastModifiedBy>chen weifei</cp:lastModifiedBy>
  <cp:revision>3</cp:revision>
  <cp:lastPrinted>2022-09-07T01:53:00Z</cp:lastPrinted>
  <dcterms:created xsi:type="dcterms:W3CDTF">2022-09-07T03:34:00Z</dcterms:created>
  <dcterms:modified xsi:type="dcterms:W3CDTF">2022-09-07T03:36:00Z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6D89513B6FE446C7B812D13B30289567</vt:lpwstr>
  </property>
</Properties>
</file>