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header2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2AEE1" w14:textId="77777777" w:rsidR="003D6044" w:rsidRDefault="003D6044">
      <w:pPr>
        <w:pStyle w:val="affffffe"/>
        <w:framePr w:wrap="around"/>
      </w:pPr>
      <w:bookmarkStart w:id="0" w:name="_Hlk110951999"/>
      <w:bookmarkEnd w:id="0"/>
    </w:p>
    <w:p w14:paraId="40ABE40D" w14:textId="77777777" w:rsidR="003D6044" w:rsidRDefault="003D6044">
      <w:pPr>
        <w:pStyle w:val="affffffe"/>
        <w:framePr w:wrap="around"/>
      </w:pPr>
    </w:p>
    <w:p w14:paraId="1D58995F" w14:textId="77777777" w:rsidR="003D6044" w:rsidRDefault="003D6044">
      <w:pPr>
        <w:pStyle w:val="affff7"/>
        <w:framePr w:wrap="around"/>
      </w:pPr>
    </w:p>
    <w:p w14:paraId="6B009266" w14:textId="1B010DCA" w:rsidR="003D6044" w:rsidRDefault="00891806">
      <w:pPr>
        <w:pStyle w:val="afffff2"/>
        <w:framePr w:wrap="around"/>
      </w:pPr>
      <w:r>
        <w:fldChar w:fldCharType="begin">
          <w:ffData>
            <w:name w:val="StdName"/>
            <w:enabled/>
            <w:calcOnExit w:val="0"/>
            <w:textInput>
              <w:default w:val="家用燃气快速热水器传感器技术要求 NTC温度传感器"/>
            </w:textInput>
          </w:ffData>
        </w:fldChar>
      </w:r>
      <w:bookmarkStart w:id="1" w:name="StdName"/>
      <w:r>
        <w:instrText xml:space="preserve"> FORMTEXT </w:instrText>
      </w:r>
      <w:r>
        <w:fldChar w:fldCharType="separate"/>
      </w:r>
      <w:r>
        <w:rPr>
          <w:rFonts w:hint="eastAsia"/>
          <w:noProof/>
        </w:rPr>
        <w:t>家用燃气快速热水器传感器技术要求 NTC温度传感器</w:t>
      </w:r>
      <w:r>
        <w:fldChar w:fldCharType="end"/>
      </w:r>
      <w:bookmarkEnd w:id="1"/>
    </w:p>
    <w:p w14:paraId="006ACB07" w14:textId="78D910EC" w:rsidR="003D6044" w:rsidRDefault="00891806" w:rsidP="00891806">
      <w:pPr>
        <w:pStyle w:val="afffff3"/>
        <w:framePr w:wrap="around"/>
      </w:pPr>
      <w:r>
        <w:fldChar w:fldCharType="begin">
          <w:ffData>
            <w:name w:val="StdEnglishName"/>
            <w:enabled/>
            <w:calcOnExit w:val="0"/>
            <w:textInput>
              <w:default w:val="Technical requirements of sensors for domestic gas instantaneous water heaters - NTC temperature sensor"/>
            </w:textInput>
          </w:ffData>
        </w:fldChar>
      </w:r>
      <w:bookmarkStart w:id="2" w:name="StdEnglishName"/>
      <w:r>
        <w:instrText xml:space="preserve"> FORMTEXT </w:instrText>
      </w:r>
      <w:r>
        <w:fldChar w:fldCharType="separate"/>
      </w:r>
      <w:r>
        <w:rPr>
          <w:noProof/>
        </w:rPr>
        <w:t>Technical requirements of sensors for domestic gas instantaneous water heaters - NTC temperature sensor</w:t>
      </w:r>
      <w:r>
        <w:fldChar w:fldCharType="end"/>
      </w:r>
      <w:bookmarkEnd w:id="2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3D6044" w14:paraId="181FAD32" w14:textId="77777777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14:paraId="1BFB70B6" w14:textId="08B23BF8" w:rsidR="003D6044" w:rsidRDefault="00E01F72">
            <w:pPr>
              <w:pStyle w:val="afffff5"/>
              <w:framePr w:wrap="around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1" locked="1" layoutInCell="1" allowOverlap="1" wp14:anchorId="39517CFE" wp14:editId="0634E662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573405</wp:posOffset>
                      </wp:positionV>
                      <wp:extent cx="1905000" cy="254000"/>
                      <wp:effectExtent l="0" t="0" r="3175" b="0"/>
                      <wp:wrapNone/>
                      <wp:docPr id="8" name="RQ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0" cy="25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rect id="RQ" o:spid="_x0000_s1026" o:spt="1" style="position:absolute;left:0pt;margin-left:173.3pt;margin-top:45.15pt;height:20pt;width:150pt;z-index:-251656192;mso-width-relative:page;mso-height-relative:page;" fillcolor="#FFFFFF" filled="t" stroked="f" coordsize="21600,21600" o:gfxdata="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AWJrpLVAAAACgEAAA8AAAAAAAAAAQAgAAAAIgAAAGRy&#10;cy9kb3ducmV2LnhtbFBLAQIUABQAAAAIAIdO4kBKZC/vCAIAACAEAAAOAAAAAAAAAAEAIAAAACQB&#10;AABkcnMvZTJvRG9jLnhtbFBLBQYAAAAABgAGAFkBAACeBQAAAAA=&#10;">
                      <v:fill on="t" focussize="0,0"/>
                      <v:stroke on="f"/>
                      <v:imagedata o:title=""/>
                      <o:lock v:ext="edit" aspectratio="f"/>
                      <w10:anchorlock/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3676E35E" wp14:editId="09FD559C">
                      <wp:simplePos x="0" y="0"/>
                      <wp:positionH relativeFrom="column">
                        <wp:posOffset>2454910</wp:posOffset>
                      </wp:positionH>
                      <wp:positionV relativeFrom="paragraph">
                        <wp:posOffset>255905</wp:posOffset>
                      </wp:positionV>
                      <wp:extent cx="1270000" cy="304800"/>
                      <wp:effectExtent l="3175" t="3175" r="3175" b="0"/>
                      <wp:wrapNone/>
                      <wp:docPr id="7" name="LB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0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rect id="LB" o:spid="_x0000_s1026" o:spt="1" style="position:absolute;left:0pt;margin-left:193.3pt;margin-top:20.15pt;height:24pt;width:100pt;z-index:-251657216;mso-width-relative:page;mso-height-relative:page;" fillcolor="#FFFFFF" filled="t" stroked="f" coordsize="21600,21600" o:gfxdata="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D4Yvl1gAAAAkBAAAPAAAAAAAAAAEAIAAAACIAAABk&#10;cnMvZG93bnJldi54bWxQSwECFAAUAAAACACHTuJAwYtnjQgCAAAgBAAADgAAAAAAAAABACAAAAAl&#10;AQAAZHJzL2Uyb0RvYy54bWxQSwUGAAAAAAYABgBZAQAAnwUAAAAA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  <w:r w:rsidR="00CB5AC1">
              <w:rPr>
                <w:rFonts w:hint="eastAsia"/>
              </w:rPr>
              <w:t>征求意见</w:t>
            </w:r>
            <w:r>
              <w:t>稿</w:t>
            </w:r>
          </w:p>
        </w:tc>
      </w:tr>
      <w:tr w:rsidR="003D6044" w14:paraId="563B041E" w14:textId="77777777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14:paraId="12440330" w14:textId="77777777" w:rsidR="003D6044" w:rsidRDefault="003D6044">
            <w:pPr>
              <w:pStyle w:val="afffff6"/>
              <w:framePr w:wrap="around"/>
              <w:jc w:val="both"/>
              <w:rPr>
                <w:b/>
              </w:rPr>
            </w:pPr>
          </w:p>
        </w:tc>
      </w:tr>
    </w:tbl>
    <w:p w14:paraId="3119D385" w14:textId="77777777" w:rsidR="003D6044" w:rsidRDefault="00E01F72">
      <w:pPr>
        <w:pStyle w:val="afffffff3"/>
        <w:framePr w:wrap="around" w:hAnchor="page" w:x="1477" w:y="14086"/>
      </w:pPr>
      <w:r>
        <w:rPr>
          <w:rFonts w:ascii="黑体"/>
        </w:rPr>
        <w:fldChar w:fldCharType="begin">
          <w:ffData>
            <w:name w:val="FY"/>
            <w:enabled/>
            <w:calcOnExit w:val="0"/>
            <w:entryMacro w:val="ShowHelp8"/>
            <w:textInput>
              <w:default w:val="XXXX"/>
              <w:maxLength w:val="4"/>
            </w:textInput>
          </w:ffData>
        </w:fldChar>
      </w:r>
      <w:bookmarkStart w:id="3" w:name="FY"/>
      <w:r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>
        <w:rPr>
          <w:rFonts w:ascii="黑体"/>
        </w:rPr>
        <w:t>XXXX</w:t>
      </w:r>
      <w:r>
        <w:rPr>
          <w:rFonts w:ascii="黑体"/>
        </w:rPr>
        <w:fldChar w:fldCharType="end"/>
      </w:r>
      <w:bookmarkEnd w:id="3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FM"/>
            <w:enabled/>
            <w:calcOnExit w:val="0"/>
            <w:entryMacro w:val="ShowHelp8"/>
            <w:textInput>
              <w:default w:val="XX"/>
              <w:maxLength w:val="2"/>
            </w:textInput>
          </w:ffData>
        </w:fldChar>
      </w:r>
      <w:bookmarkStart w:id="4" w:name="FM"/>
      <w:r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4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FD"/>
            <w:enabled/>
            <w:calcOnExit w:val="0"/>
            <w:entryMacro w:val="ShowHelp8"/>
            <w:textInput>
              <w:default w:val="XX"/>
              <w:maxLength w:val="2"/>
            </w:textInput>
          </w:ffData>
        </w:fldChar>
      </w:r>
      <w:bookmarkStart w:id="5" w:name="FD"/>
      <w:r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5"/>
      <w:r>
        <w:rPr>
          <w:rFonts w:hint="eastAsia"/>
        </w:rPr>
        <w:t>发布</w:t>
      </w:r>
    </w:p>
    <w:p w14:paraId="46D46497" w14:textId="77777777" w:rsidR="003D6044" w:rsidRDefault="00E01F72">
      <w:pPr>
        <w:pStyle w:val="afffffff4"/>
        <w:framePr w:wrap="around" w:hAnchor="page" w:x="7092" w:y="14134"/>
      </w:pPr>
      <w:r>
        <w:rPr>
          <w:rFonts w:ascii="黑体"/>
        </w:rPr>
        <w:fldChar w:fldCharType="begin">
          <w:ffData>
            <w:name w:val="SY"/>
            <w:enabled/>
            <w:calcOnExit w:val="0"/>
            <w:entryMacro w:val="ShowHelp9"/>
            <w:textInput>
              <w:default w:val="XXXX"/>
              <w:maxLength w:val="4"/>
            </w:textInput>
          </w:ffData>
        </w:fldChar>
      </w:r>
      <w:bookmarkStart w:id="6" w:name="SY"/>
      <w:r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>
        <w:rPr>
          <w:rFonts w:ascii="黑体"/>
        </w:rPr>
        <w:t>XXXX</w:t>
      </w:r>
      <w:r>
        <w:rPr>
          <w:rFonts w:ascii="黑体"/>
        </w:rPr>
        <w:fldChar w:fldCharType="end"/>
      </w:r>
      <w:bookmarkEnd w:id="6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SM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bookmarkStart w:id="7" w:name="SM"/>
      <w:r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7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SD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bookmarkStart w:id="8" w:name="SD"/>
      <w:r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8"/>
      <w:r>
        <w:rPr>
          <w:rFonts w:hint="eastAsia"/>
        </w:rPr>
        <w:t>实施</w:t>
      </w:r>
    </w:p>
    <w:p w14:paraId="5D23D570" w14:textId="77777777" w:rsidR="003D6044" w:rsidRDefault="00E01F72">
      <w:pPr>
        <w:pStyle w:val="affffffe"/>
        <w:framePr w:wrap="around"/>
      </w:pPr>
      <w:r>
        <w:rPr>
          <w:rFonts w:ascii="Times New Roman"/>
        </w:rPr>
        <w:t>ICS</w:t>
      </w:r>
      <w:r>
        <w:rPr>
          <w:rFonts w:hAnsi="黑体"/>
        </w:rPr>
        <w:t> </w:t>
      </w:r>
      <w:r>
        <w:rPr>
          <w:rFonts w:hAnsi="黑体"/>
        </w:rPr>
        <w:t>91.140</w:t>
      </w:r>
      <w:r>
        <w:rPr>
          <w:rFonts w:hAnsi="黑体" w:hint="eastAsia"/>
        </w:rPr>
        <w:t>.</w:t>
      </w:r>
      <w:r>
        <w:rPr>
          <w:rFonts w:hAnsi="黑体"/>
        </w:rPr>
        <w:t>65</w:t>
      </w:r>
      <w:r>
        <w:t xml:space="preserve"> </w:t>
      </w:r>
    </w:p>
    <w:p w14:paraId="42C008B2" w14:textId="77777777" w:rsidR="003D6044" w:rsidRDefault="00E01F72">
      <w:pPr>
        <w:pStyle w:val="affffffe"/>
        <w:framePr w:wrap="around"/>
      </w:pPr>
      <w:r>
        <w:rPr>
          <w:rFonts w:hint="eastAsia"/>
        </w:rPr>
        <w:t>P</w:t>
      </w:r>
      <w:r>
        <w:t>45</w:t>
      </w:r>
    </w:p>
    <w:tbl>
      <w:tblPr>
        <w:tblW w:w="985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54"/>
      </w:tblGrid>
      <w:tr w:rsidR="003D6044" w14:paraId="7EE58752" w14:textId="77777777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 w14:paraId="5C1A7ACA" w14:textId="77777777" w:rsidR="003D6044" w:rsidRDefault="003D6044">
            <w:pPr>
              <w:pStyle w:val="affffffe"/>
              <w:framePr w:wrap="around"/>
              <w:ind w:firstLine="660"/>
            </w:pPr>
          </w:p>
        </w:tc>
      </w:tr>
    </w:tbl>
    <w:p w14:paraId="4685633A" w14:textId="77777777" w:rsidR="003D6044" w:rsidRDefault="00E01F72">
      <w:pPr>
        <w:pStyle w:val="affffff3"/>
        <w:framePr w:wrap="around"/>
        <w:ind w:right="3"/>
        <w:rPr>
          <w:rFonts w:ascii="Times New Roman" w:eastAsia="方正公文小标宋" w:hAnsi="Times New Roman"/>
        </w:rPr>
      </w:pPr>
      <w:r>
        <w:rPr>
          <w:rFonts w:ascii="Times New Roman" w:eastAsia="方正公文小标宋" w:hAnsi="Times New Roman"/>
        </w:rPr>
        <w:t>T</w:t>
      </w:r>
    </w:p>
    <w:p w14:paraId="063C8D74" w14:textId="77777777" w:rsidR="003D6044" w:rsidRDefault="00E01F72">
      <w:pPr>
        <w:pStyle w:val="affffff4"/>
        <w:framePr w:wrap="around" w:x="1103" w:y="2131"/>
        <w:ind w:firstLineChars="71" w:firstLine="284"/>
        <w:rPr>
          <w:rFonts w:ascii="Times New Roman" w:hAnsi="Times New Roman"/>
        </w:rPr>
      </w:pPr>
      <w:r>
        <w:rPr>
          <w:rFonts w:hint="eastAsia"/>
        </w:rPr>
        <w:t>团体标准</w:t>
      </w:r>
    </w:p>
    <w:p w14:paraId="665E2695" w14:textId="77777777" w:rsidR="00115F32" w:rsidRPr="00115F32" w:rsidRDefault="00115F32" w:rsidP="00115F32">
      <w:pPr>
        <w:pStyle w:val="22"/>
        <w:framePr w:wrap="around" w:x="1581" w:y="2979"/>
        <w:spacing w:before="0" w:after="0"/>
        <w:rPr>
          <w:rFonts w:hAnsi="黑体"/>
        </w:rPr>
      </w:pPr>
      <w:r w:rsidRPr="00115F32">
        <w:rPr>
          <w:rFonts w:hAnsi="黑体"/>
        </w:rPr>
        <w:t>T/CNHA 10XX</w:t>
      </w:r>
      <w:r w:rsidRPr="00115F32">
        <w:rPr>
          <w:rFonts w:hAnsi="黑体" w:hint="eastAsia"/>
        </w:rPr>
        <w:t>—2</w:t>
      </w:r>
      <w:r w:rsidRPr="00115F32">
        <w:rPr>
          <w:rFonts w:hAnsi="黑体"/>
        </w:rPr>
        <w:t>022</w:t>
      </w:r>
    </w:p>
    <w:p w14:paraId="5C0B4566" w14:textId="4E878D82" w:rsidR="003D6044" w:rsidRPr="00115F32" w:rsidRDefault="00E01F72" w:rsidP="00115F32">
      <w:pPr>
        <w:pStyle w:val="22"/>
        <w:framePr w:wrap="around" w:x="1581" w:y="2979"/>
        <w:spacing w:before="0" w:after="0"/>
        <w:rPr>
          <w:rFonts w:hAnsi="黑体"/>
        </w:rPr>
      </w:pPr>
      <w:r w:rsidRPr="00115F32">
        <w:rPr>
          <w:rFonts w:hAnsi="黑体" w:hint="eastAsia"/>
        </w:rPr>
        <w:t>T</w:t>
      </w:r>
      <w:r w:rsidRPr="00115F32">
        <w:rPr>
          <w:rFonts w:hAnsi="黑体"/>
        </w:rPr>
        <w:t>/</w:t>
      </w:r>
      <w:r w:rsidR="00EF3B0B" w:rsidRPr="00115F32">
        <w:rPr>
          <w:rFonts w:hAnsi="黑体"/>
        </w:rPr>
        <w:t>SGACC</w:t>
      </w:r>
      <w:r w:rsidRPr="00115F32">
        <w:rPr>
          <w:rFonts w:hAnsi="黑体"/>
        </w:rPr>
        <w:t xml:space="preserve"> </w:t>
      </w:r>
      <w:r w:rsidR="00EF3B0B" w:rsidRPr="00115F32">
        <w:rPr>
          <w:rFonts w:hAnsi="黑体"/>
        </w:rPr>
        <w:t>1</w:t>
      </w:r>
      <w:r w:rsidRPr="00115F32">
        <w:rPr>
          <w:rFonts w:hAnsi="黑体"/>
        </w:rPr>
        <w:t>0</w:t>
      </w:r>
      <w:r w:rsidR="00EF3B0B" w:rsidRPr="00115F32">
        <w:rPr>
          <w:rFonts w:hAnsi="黑体"/>
        </w:rPr>
        <w:t>01</w:t>
      </w:r>
      <w:r w:rsidRPr="00115F32">
        <w:rPr>
          <w:rFonts w:hAnsi="黑体"/>
        </w:rPr>
        <w:t>—</w:t>
      </w:r>
      <w:r w:rsidRPr="00115F32">
        <w:rPr>
          <w:rFonts w:hAnsi="黑体" w:hint="eastAsia"/>
        </w:rPr>
        <w:t>202</w:t>
      </w:r>
      <w:r w:rsidRPr="00115F32">
        <w:rPr>
          <w:rFonts w:hAnsi="黑体"/>
        </w:rPr>
        <w:t>2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3D6044" w14:paraId="35CD0C61" w14:textId="77777777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377244FA" w14:textId="77777777" w:rsidR="003D6044" w:rsidRDefault="00E01F72">
            <w:pPr>
              <w:pStyle w:val="afffff1"/>
              <w:framePr w:wrap="around" w:x="1581" w:y="2979"/>
              <w:ind w:left="550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1" allowOverlap="1" wp14:anchorId="56C9E796" wp14:editId="1AC63BE3">
                      <wp:simplePos x="0" y="0"/>
                      <wp:positionH relativeFrom="column">
                        <wp:posOffset>4734560</wp:posOffset>
                      </wp:positionH>
                      <wp:positionV relativeFrom="paragraph">
                        <wp:posOffset>34290</wp:posOffset>
                      </wp:positionV>
                      <wp:extent cx="1143000" cy="228600"/>
                      <wp:effectExtent l="0" t="0" r="0" b="0"/>
                      <wp:wrapNone/>
                      <wp:docPr id="6" name="矩形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psCustomData="http://www.wps.cn/officeDocument/2013/wpsCustomData">
                  <w:pict>
                    <v:rect id="_x0000_s1026" o:spid="_x0000_s1026" o:spt="1" style="position:absolute;left:0pt;margin-left:372.8pt;margin-top:2.7pt;height:18pt;width:90pt;z-index:-251653120;mso-width-relative:page;mso-height-relative:page;" fillcolor="#FFFFFF" filled="t" stroked="f" coordsize="21600,21600" o:gfxdata="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B5g8svWAAAACAEAAA8A&#10;AAAAAAAAAQAgAAAAIgAAAGRycy9kb3ducmV2LnhtbFBLAQIUABQAAAAIAIdO4kBkpeUIGQIAACYE&#10;AAAOAAAAAAAAAAEAIAAAACUBAABkcnMvZTJvRG9jLnhtbFBLBQYAAAAABgAGAFkBAACwBQAAAAA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</w:tr>
    </w:tbl>
    <w:p w14:paraId="1660ABC0" w14:textId="77777777" w:rsidR="003D6044" w:rsidRDefault="003D6044">
      <w:pPr>
        <w:pStyle w:val="22"/>
        <w:framePr w:wrap="around" w:x="1581" w:y="2979"/>
        <w:rPr>
          <w:rFonts w:hAnsi="黑体"/>
        </w:rPr>
      </w:pPr>
    </w:p>
    <w:p w14:paraId="15A9954E" w14:textId="77777777" w:rsidR="003D6044" w:rsidRDefault="003D6044">
      <w:pPr>
        <w:pStyle w:val="22"/>
        <w:framePr w:wrap="around" w:x="1581" w:y="2979"/>
        <w:rPr>
          <w:rFonts w:hAnsi="黑体"/>
        </w:rPr>
      </w:pPr>
    </w:p>
    <w:p w14:paraId="589296FF" w14:textId="03D50D65" w:rsidR="00A638B9" w:rsidRPr="00A638B9" w:rsidRDefault="00A638B9" w:rsidP="00A638B9">
      <w:pPr>
        <w:pStyle w:val="affffff5"/>
        <w:framePr w:h="968" w:hRule="exact" w:wrap="around" w:x="2103" w:y="14933"/>
        <w:snapToGrid w:val="0"/>
        <w:spacing w:after="0" w:line="240" w:lineRule="auto"/>
        <w:ind w:firstLineChars="300" w:firstLine="1410"/>
        <w:jc w:val="left"/>
        <w:rPr>
          <w:rFonts w:hAnsi="黑体"/>
          <w:sz w:val="32"/>
          <w:szCs w:val="32"/>
        </w:rPr>
      </w:pPr>
      <w:r w:rsidRPr="00A638B9">
        <w:rPr>
          <w:rFonts w:hAnsi="黑体" w:hint="eastAsia"/>
          <w:sz w:val="32"/>
          <w:szCs w:val="32"/>
        </w:rPr>
        <w:t>中国五金制品协会</w:t>
      </w:r>
    </w:p>
    <w:p w14:paraId="25D19FCA" w14:textId="1199E929" w:rsidR="003D6044" w:rsidRPr="00A638B9" w:rsidRDefault="00EF3B0B" w:rsidP="00A638B9">
      <w:pPr>
        <w:pStyle w:val="affffff5"/>
        <w:framePr w:h="968" w:hRule="exact" w:wrap="around" w:x="2103" w:y="14933"/>
        <w:snapToGrid w:val="0"/>
        <w:spacing w:after="0" w:line="240" w:lineRule="auto"/>
        <w:rPr>
          <w:sz w:val="32"/>
          <w:szCs w:val="32"/>
        </w:rPr>
      </w:pPr>
      <w:r w:rsidRPr="00A638B9">
        <w:rPr>
          <w:rFonts w:hAnsi="黑体" w:hint="eastAsia"/>
          <w:w w:val="95"/>
          <w:sz w:val="32"/>
          <w:szCs w:val="32"/>
        </w:rPr>
        <w:t>佛山市顺德区燃气具商</w:t>
      </w:r>
      <w:r w:rsidR="00E01F72" w:rsidRPr="00A638B9">
        <w:rPr>
          <w:rFonts w:hAnsi="黑体" w:hint="eastAsia"/>
          <w:w w:val="95"/>
          <w:sz w:val="32"/>
          <w:szCs w:val="32"/>
        </w:rPr>
        <w:t>会</w:t>
      </w:r>
      <w:r w:rsidR="00E01F72" w:rsidRPr="00A638B9">
        <w:rPr>
          <w:rFonts w:hAnsi="黑体"/>
          <w:sz w:val="32"/>
          <w:szCs w:val="32"/>
        </w:rPr>
        <w:t> </w:t>
      </w:r>
      <w:r w:rsidR="00E01F72" w:rsidRPr="00A638B9">
        <w:rPr>
          <w:rStyle w:val="affffe"/>
          <w:rFonts w:hint="eastAsia"/>
          <w:sz w:val="32"/>
          <w:szCs w:val="32"/>
        </w:rPr>
        <w:t>发布</w:t>
      </w:r>
    </w:p>
    <w:p w14:paraId="5B9B2C18" w14:textId="77777777" w:rsidR="003D6044" w:rsidRDefault="00E01F72">
      <w:pPr>
        <w:pStyle w:val="afff3"/>
        <w:sectPr w:rsidR="003D6044">
          <w:headerReference w:type="even" r:id="rId10"/>
          <w:footerReference w:type="even" r:id="rId11"/>
          <w:footerReference w:type="default" r:id="rId12"/>
          <w:footerReference w:type="first" r:id="rId13"/>
          <w:pgSz w:w="11906" w:h="16838"/>
          <w:pgMar w:top="567" w:right="850" w:bottom="1134" w:left="1418" w:header="0" w:footer="0" w:gutter="0"/>
          <w:pgNumType w:start="1"/>
          <w:cols w:space="720"/>
          <w:docGrid w:type="lines" w:linePitch="312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F43780" wp14:editId="510200A4">
                <wp:simplePos x="0" y="0"/>
                <wp:positionH relativeFrom="column">
                  <wp:posOffset>34925</wp:posOffset>
                </wp:positionH>
                <wp:positionV relativeFrom="paragraph">
                  <wp:posOffset>8946515</wp:posOffset>
                </wp:positionV>
                <wp:extent cx="6120130" cy="635"/>
                <wp:effectExtent l="0" t="0" r="13970" b="18415"/>
                <wp:wrapNone/>
                <wp:docPr id="5" name="直接连接符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2.75pt;margin-top:704.45pt;height:0.05pt;width:481.9pt;z-index:251664384;mso-width-relative:page;mso-height-relative:page;" filled="f" stroked="t" coordsize="21600,21600" o:gfxdata="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zUbPHtgA&#10;AAALAQAADwAAAAAAAAABACAAAAAiAAAAZHJzL2Rvd25yZXYueG1sUEsBAhQAFAAAAAgAh07iQF3e&#10;0KXmAQAArAMAAA4AAAAAAAAAAQAgAAAAJwEAAGRycy9lMm9Eb2MueG1sUEsFBgAAAAAGAAYAWQEA&#10;AH8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DF76EF" wp14:editId="1BE2831F">
                <wp:simplePos x="0" y="0"/>
                <wp:positionH relativeFrom="column">
                  <wp:posOffset>-635</wp:posOffset>
                </wp:positionH>
                <wp:positionV relativeFrom="paragraph">
                  <wp:posOffset>2339975</wp:posOffset>
                </wp:positionV>
                <wp:extent cx="6120130" cy="635"/>
                <wp:effectExtent l="0" t="0" r="13970" b="18415"/>
                <wp:wrapNone/>
                <wp:docPr id="4" name="直接连接符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-0.05pt;margin-top:184.25pt;height:0.05pt;width:481.9pt;z-index:251662336;mso-width-relative:page;mso-height-relative:page;" filled="f" stroked="t" coordsize="21600,21600" o:gfxdata="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OvHtPzXAAAA&#10;CQEAAA8AAAAAAAAAAQAgAAAAIgAAAGRycy9kb3ducmV2LnhtbFBLAQIUABQAAAAIAIdO4kDyiRVm&#10;5QEAAKwDAAAOAAAAAAAAAAEAIAAAACY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00E89DFB" w14:textId="77777777" w:rsidR="00227D2A" w:rsidRDefault="00227D2A" w:rsidP="00227D2A">
      <w:pPr>
        <w:pStyle w:val="affff3"/>
        <w:widowControl w:val="0"/>
        <w:spacing w:beforeLines="200" w:before="624" w:after="0" w:line="360" w:lineRule="atLeast"/>
      </w:pPr>
      <w:bookmarkStart w:id="9" w:name="_Toc112921988"/>
      <w:r>
        <w:rPr>
          <w:rFonts w:hint="eastAsia"/>
        </w:rPr>
        <w:lastRenderedPageBreak/>
        <w:t>目</w:t>
      </w:r>
      <w:bookmarkStart w:id="10" w:name="BKML"/>
      <w:r>
        <w:rPr>
          <w:rFonts w:ascii="MS Mincho" w:eastAsia="MS Mincho" w:hAnsi="MS Mincho" w:cs="MS Mincho" w:hint="eastAsia"/>
        </w:rPr>
        <w:t>  </w:t>
      </w:r>
      <w:bookmarkEnd w:id="9"/>
      <w:bookmarkEnd w:id="10"/>
      <w:r>
        <w:rPr>
          <w:rFonts w:hint="eastAsia"/>
        </w:rPr>
        <w:t>录</w:t>
      </w:r>
    </w:p>
    <w:p w14:paraId="77015EE7" w14:textId="08ABBDC3" w:rsidR="00227D2A" w:rsidRPr="007463EE" w:rsidRDefault="00227D2A" w:rsidP="00227D2A">
      <w:pPr>
        <w:pStyle w:val="TOC1"/>
        <w:widowControl w:val="0"/>
        <w:spacing w:beforeLines="0" w:before="0" w:afterLines="0" w:after="0" w:line="360" w:lineRule="atLeast"/>
        <w:rPr>
          <w:rFonts w:asciiTheme="minorHAnsi" w:eastAsiaTheme="minorEastAsia" w:hAnsiTheme="minorHAnsi" w:cstheme="minorBidi"/>
          <w:noProof/>
          <w:kern w:val="2"/>
          <w:sz w:val="21"/>
        </w:rPr>
      </w:pPr>
      <w:r w:rsidRPr="007463EE">
        <w:rPr>
          <w:sz w:val="21"/>
        </w:rPr>
        <w:fldChar w:fldCharType="begin"/>
      </w:r>
      <w:r w:rsidRPr="007463EE">
        <w:rPr>
          <w:sz w:val="21"/>
        </w:rPr>
        <w:instrText xml:space="preserve"> TOC \o "1-3" \h \z \u </w:instrText>
      </w:r>
      <w:r w:rsidRPr="007463EE">
        <w:rPr>
          <w:sz w:val="21"/>
        </w:rPr>
        <w:fldChar w:fldCharType="separate"/>
      </w:r>
    </w:p>
    <w:p w14:paraId="0AA2B105" w14:textId="77777777" w:rsidR="00227D2A" w:rsidRPr="007463EE" w:rsidRDefault="00000000" w:rsidP="00227D2A">
      <w:pPr>
        <w:pStyle w:val="TOC1"/>
        <w:widowControl w:val="0"/>
        <w:spacing w:beforeLines="0" w:before="0" w:afterLines="0" w:after="0" w:line="360" w:lineRule="atLeast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112921989" w:history="1">
        <w:r w:rsidR="00227D2A" w:rsidRPr="007463EE">
          <w:rPr>
            <w:rStyle w:val="afffe"/>
            <w:noProof/>
            <w:sz w:val="21"/>
          </w:rPr>
          <w:t>前</w:t>
        </w:r>
        <w:r w:rsidR="00227D2A" w:rsidRPr="007463EE">
          <w:rPr>
            <w:rStyle w:val="afffe"/>
            <w:rFonts w:hAnsi="黑体"/>
            <w:noProof/>
            <w:sz w:val="21"/>
          </w:rPr>
          <w:t>  </w:t>
        </w:r>
        <w:r w:rsidR="00227D2A" w:rsidRPr="007463EE">
          <w:rPr>
            <w:rStyle w:val="afffe"/>
            <w:noProof/>
            <w:sz w:val="21"/>
          </w:rPr>
          <w:t>言</w:t>
        </w:r>
        <w:r w:rsidR="00227D2A" w:rsidRPr="007463EE">
          <w:rPr>
            <w:noProof/>
            <w:webHidden/>
            <w:sz w:val="21"/>
          </w:rPr>
          <w:tab/>
        </w:r>
        <w:r w:rsidR="00227D2A" w:rsidRPr="007463EE">
          <w:rPr>
            <w:noProof/>
            <w:webHidden/>
            <w:sz w:val="21"/>
          </w:rPr>
          <w:fldChar w:fldCharType="begin"/>
        </w:r>
        <w:r w:rsidR="00227D2A" w:rsidRPr="007463EE">
          <w:rPr>
            <w:noProof/>
            <w:webHidden/>
            <w:sz w:val="21"/>
          </w:rPr>
          <w:instrText xml:space="preserve"> PAGEREF _Toc112921989 \h </w:instrText>
        </w:r>
        <w:r w:rsidR="00227D2A" w:rsidRPr="007463EE">
          <w:rPr>
            <w:noProof/>
            <w:webHidden/>
            <w:sz w:val="21"/>
          </w:rPr>
        </w:r>
        <w:r w:rsidR="00227D2A" w:rsidRPr="007463EE">
          <w:rPr>
            <w:noProof/>
            <w:webHidden/>
            <w:sz w:val="21"/>
          </w:rPr>
          <w:fldChar w:fldCharType="separate"/>
        </w:r>
        <w:r w:rsidR="007463EE">
          <w:rPr>
            <w:noProof/>
            <w:webHidden/>
            <w:sz w:val="21"/>
          </w:rPr>
          <w:t>I</w:t>
        </w:r>
        <w:r w:rsidR="00227D2A" w:rsidRPr="007463EE">
          <w:rPr>
            <w:noProof/>
            <w:webHidden/>
            <w:sz w:val="21"/>
          </w:rPr>
          <w:fldChar w:fldCharType="end"/>
        </w:r>
      </w:hyperlink>
    </w:p>
    <w:p w14:paraId="72239E2D" w14:textId="77777777" w:rsidR="00227D2A" w:rsidRPr="007463EE" w:rsidRDefault="00000000" w:rsidP="00227D2A">
      <w:pPr>
        <w:pStyle w:val="TOC2"/>
        <w:widowControl w:val="0"/>
        <w:spacing w:after="0" w:line="360" w:lineRule="atLeast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112921991" w:history="1">
        <w:r w:rsidR="00227D2A" w:rsidRPr="007463EE">
          <w:rPr>
            <w:rStyle w:val="afffe"/>
            <w:rFonts w:hAnsi="Times New Roman"/>
            <w:noProof/>
            <w:sz w:val="21"/>
          </w:rPr>
          <w:t>1</w:t>
        </w:r>
        <w:r w:rsidR="00227D2A" w:rsidRPr="007463EE">
          <w:rPr>
            <w:rStyle w:val="afffe"/>
            <w:noProof/>
            <w:sz w:val="21"/>
          </w:rPr>
          <w:t xml:space="preserve"> 范围</w:t>
        </w:r>
        <w:r w:rsidR="00227D2A" w:rsidRPr="007463EE">
          <w:rPr>
            <w:noProof/>
            <w:webHidden/>
            <w:sz w:val="21"/>
          </w:rPr>
          <w:tab/>
        </w:r>
        <w:r w:rsidR="00227D2A" w:rsidRPr="007463EE">
          <w:rPr>
            <w:noProof/>
            <w:webHidden/>
            <w:sz w:val="21"/>
          </w:rPr>
          <w:fldChar w:fldCharType="begin"/>
        </w:r>
        <w:r w:rsidR="00227D2A" w:rsidRPr="007463EE">
          <w:rPr>
            <w:noProof/>
            <w:webHidden/>
            <w:sz w:val="21"/>
          </w:rPr>
          <w:instrText xml:space="preserve"> PAGEREF _Toc112921991 \h </w:instrText>
        </w:r>
        <w:r w:rsidR="00227D2A" w:rsidRPr="007463EE">
          <w:rPr>
            <w:noProof/>
            <w:webHidden/>
            <w:sz w:val="21"/>
          </w:rPr>
        </w:r>
        <w:r w:rsidR="00227D2A" w:rsidRPr="007463EE">
          <w:rPr>
            <w:noProof/>
            <w:webHidden/>
            <w:sz w:val="21"/>
          </w:rPr>
          <w:fldChar w:fldCharType="separate"/>
        </w:r>
        <w:r w:rsidR="007463EE">
          <w:rPr>
            <w:noProof/>
            <w:webHidden/>
            <w:sz w:val="21"/>
          </w:rPr>
          <w:t>1</w:t>
        </w:r>
        <w:r w:rsidR="00227D2A" w:rsidRPr="007463EE">
          <w:rPr>
            <w:noProof/>
            <w:webHidden/>
            <w:sz w:val="21"/>
          </w:rPr>
          <w:fldChar w:fldCharType="end"/>
        </w:r>
      </w:hyperlink>
    </w:p>
    <w:p w14:paraId="5B7817A9" w14:textId="77777777" w:rsidR="00227D2A" w:rsidRPr="007463EE" w:rsidRDefault="00000000" w:rsidP="00227D2A">
      <w:pPr>
        <w:pStyle w:val="TOC2"/>
        <w:widowControl w:val="0"/>
        <w:spacing w:after="0" w:line="360" w:lineRule="atLeast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112921992" w:history="1">
        <w:r w:rsidR="00227D2A" w:rsidRPr="007463EE">
          <w:rPr>
            <w:rStyle w:val="afffe"/>
            <w:rFonts w:hAnsi="Times New Roman"/>
            <w:noProof/>
            <w:sz w:val="21"/>
          </w:rPr>
          <w:t>2</w:t>
        </w:r>
        <w:r w:rsidR="00227D2A" w:rsidRPr="007463EE">
          <w:rPr>
            <w:rStyle w:val="afffe"/>
            <w:noProof/>
            <w:sz w:val="21"/>
          </w:rPr>
          <w:t xml:space="preserve"> 规范性引用文件</w:t>
        </w:r>
        <w:r w:rsidR="00227D2A" w:rsidRPr="007463EE">
          <w:rPr>
            <w:noProof/>
            <w:webHidden/>
            <w:sz w:val="21"/>
          </w:rPr>
          <w:tab/>
        </w:r>
        <w:r w:rsidR="00227D2A" w:rsidRPr="007463EE">
          <w:rPr>
            <w:noProof/>
            <w:webHidden/>
            <w:sz w:val="21"/>
          </w:rPr>
          <w:fldChar w:fldCharType="begin"/>
        </w:r>
        <w:r w:rsidR="00227D2A" w:rsidRPr="007463EE">
          <w:rPr>
            <w:noProof/>
            <w:webHidden/>
            <w:sz w:val="21"/>
          </w:rPr>
          <w:instrText xml:space="preserve"> PAGEREF _Toc112921992 \h </w:instrText>
        </w:r>
        <w:r w:rsidR="00227D2A" w:rsidRPr="007463EE">
          <w:rPr>
            <w:noProof/>
            <w:webHidden/>
            <w:sz w:val="21"/>
          </w:rPr>
        </w:r>
        <w:r w:rsidR="00227D2A" w:rsidRPr="007463EE">
          <w:rPr>
            <w:noProof/>
            <w:webHidden/>
            <w:sz w:val="21"/>
          </w:rPr>
          <w:fldChar w:fldCharType="separate"/>
        </w:r>
        <w:r w:rsidR="007463EE">
          <w:rPr>
            <w:noProof/>
            <w:webHidden/>
            <w:sz w:val="21"/>
          </w:rPr>
          <w:t>1</w:t>
        </w:r>
        <w:r w:rsidR="00227D2A" w:rsidRPr="007463EE">
          <w:rPr>
            <w:noProof/>
            <w:webHidden/>
            <w:sz w:val="21"/>
          </w:rPr>
          <w:fldChar w:fldCharType="end"/>
        </w:r>
      </w:hyperlink>
    </w:p>
    <w:p w14:paraId="29309D37" w14:textId="77777777" w:rsidR="00227D2A" w:rsidRPr="007463EE" w:rsidRDefault="00000000" w:rsidP="00227D2A">
      <w:pPr>
        <w:pStyle w:val="TOC2"/>
        <w:widowControl w:val="0"/>
        <w:spacing w:after="0" w:line="360" w:lineRule="atLeast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112921993" w:history="1">
        <w:r w:rsidR="00227D2A" w:rsidRPr="007463EE">
          <w:rPr>
            <w:rStyle w:val="afffe"/>
            <w:rFonts w:hAnsi="Times New Roman"/>
            <w:noProof/>
            <w:sz w:val="21"/>
          </w:rPr>
          <w:t>3</w:t>
        </w:r>
        <w:r w:rsidR="00227D2A" w:rsidRPr="007463EE">
          <w:rPr>
            <w:rStyle w:val="afffe"/>
            <w:noProof/>
            <w:sz w:val="21"/>
          </w:rPr>
          <w:t xml:space="preserve"> 术语和定义</w:t>
        </w:r>
        <w:r w:rsidR="00227D2A" w:rsidRPr="007463EE">
          <w:rPr>
            <w:noProof/>
            <w:webHidden/>
            <w:sz w:val="21"/>
          </w:rPr>
          <w:tab/>
        </w:r>
        <w:r w:rsidR="00227D2A" w:rsidRPr="007463EE">
          <w:rPr>
            <w:noProof/>
            <w:webHidden/>
            <w:sz w:val="21"/>
          </w:rPr>
          <w:fldChar w:fldCharType="begin"/>
        </w:r>
        <w:r w:rsidR="00227D2A" w:rsidRPr="007463EE">
          <w:rPr>
            <w:noProof/>
            <w:webHidden/>
            <w:sz w:val="21"/>
          </w:rPr>
          <w:instrText xml:space="preserve"> PAGEREF _Toc112921993 \h </w:instrText>
        </w:r>
        <w:r w:rsidR="00227D2A" w:rsidRPr="007463EE">
          <w:rPr>
            <w:noProof/>
            <w:webHidden/>
            <w:sz w:val="21"/>
          </w:rPr>
        </w:r>
        <w:r w:rsidR="00227D2A" w:rsidRPr="007463EE">
          <w:rPr>
            <w:noProof/>
            <w:webHidden/>
            <w:sz w:val="21"/>
          </w:rPr>
          <w:fldChar w:fldCharType="separate"/>
        </w:r>
        <w:r w:rsidR="007463EE">
          <w:rPr>
            <w:noProof/>
            <w:webHidden/>
            <w:sz w:val="21"/>
          </w:rPr>
          <w:t>1</w:t>
        </w:r>
        <w:r w:rsidR="00227D2A" w:rsidRPr="007463EE">
          <w:rPr>
            <w:noProof/>
            <w:webHidden/>
            <w:sz w:val="21"/>
          </w:rPr>
          <w:fldChar w:fldCharType="end"/>
        </w:r>
      </w:hyperlink>
    </w:p>
    <w:p w14:paraId="490C1342" w14:textId="77777777" w:rsidR="00227D2A" w:rsidRPr="007463EE" w:rsidRDefault="00000000" w:rsidP="00227D2A">
      <w:pPr>
        <w:pStyle w:val="TOC2"/>
        <w:widowControl w:val="0"/>
        <w:spacing w:after="0" w:line="360" w:lineRule="atLeast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112922006" w:history="1">
        <w:r w:rsidR="00227D2A" w:rsidRPr="007463EE">
          <w:rPr>
            <w:rStyle w:val="afffe"/>
            <w:rFonts w:hAnsi="Times New Roman"/>
            <w:noProof/>
            <w:sz w:val="21"/>
          </w:rPr>
          <w:t>4</w:t>
        </w:r>
        <w:r w:rsidR="00227D2A" w:rsidRPr="007463EE">
          <w:rPr>
            <w:rStyle w:val="afffe"/>
            <w:noProof/>
            <w:sz w:val="21"/>
          </w:rPr>
          <w:t xml:space="preserve"> 分类和型号</w:t>
        </w:r>
        <w:r w:rsidR="00227D2A" w:rsidRPr="007463EE">
          <w:rPr>
            <w:noProof/>
            <w:webHidden/>
            <w:sz w:val="21"/>
          </w:rPr>
          <w:tab/>
        </w:r>
        <w:r w:rsidR="00227D2A" w:rsidRPr="007463EE">
          <w:rPr>
            <w:noProof/>
            <w:webHidden/>
            <w:sz w:val="21"/>
          </w:rPr>
          <w:fldChar w:fldCharType="begin"/>
        </w:r>
        <w:r w:rsidR="00227D2A" w:rsidRPr="007463EE">
          <w:rPr>
            <w:noProof/>
            <w:webHidden/>
            <w:sz w:val="21"/>
          </w:rPr>
          <w:instrText xml:space="preserve"> PAGEREF _Toc112922006 \h </w:instrText>
        </w:r>
        <w:r w:rsidR="00227D2A" w:rsidRPr="007463EE">
          <w:rPr>
            <w:noProof/>
            <w:webHidden/>
            <w:sz w:val="21"/>
          </w:rPr>
        </w:r>
        <w:r w:rsidR="00227D2A" w:rsidRPr="007463EE">
          <w:rPr>
            <w:noProof/>
            <w:webHidden/>
            <w:sz w:val="21"/>
          </w:rPr>
          <w:fldChar w:fldCharType="separate"/>
        </w:r>
        <w:r w:rsidR="007463EE">
          <w:rPr>
            <w:noProof/>
            <w:webHidden/>
            <w:sz w:val="21"/>
          </w:rPr>
          <w:t>3</w:t>
        </w:r>
        <w:r w:rsidR="00227D2A" w:rsidRPr="007463EE">
          <w:rPr>
            <w:noProof/>
            <w:webHidden/>
            <w:sz w:val="21"/>
          </w:rPr>
          <w:fldChar w:fldCharType="end"/>
        </w:r>
      </w:hyperlink>
    </w:p>
    <w:p w14:paraId="6F4BA15E" w14:textId="77777777" w:rsidR="00227D2A" w:rsidRPr="007463EE" w:rsidRDefault="00000000" w:rsidP="00227D2A">
      <w:pPr>
        <w:pStyle w:val="TOC3"/>
        <w:widowControl w:val="0"/>
        <w:spacing w:after="0" w:line="360" w:lineRule="atLeast"/>
        <w:ind w:firstLine="22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112922007" w:history="1">
        <w:r w:rsidR="00227D2A" w:rsidRPr="007463EE">
          <w:rPr>
            <w:rStyle w:val="afffe"/>
            <w:rFonts w:hAnsi="Times New Roman"/>
            <w:noProof/>
            <w:sz w:val="21"/>
          </w:rPr>
          <w:t>4.1</w:t>
        </w:r>
        <w:r w:rsidR="00227D2A" w:rsidRPr="007463EE">
          <w:rPr>
            <w:rStyle w:val="afffe"/>
            <w:noProof/>
            <w:sz w:val="21"/>
          </w:rPr>
          <w:t xml:space="preserve"> 分类</w:t>
        </w:r>
        <w:r w:rsidR="00227D2A" w:rsidRPr="007463EE">
          <w:rPr>
            <w:noProof/>
            <w:webHidden/>
            <w:sz w:val="21"/>
          </w:rPr>
          <w:tab/>
        </w:r>
        <w:r w:rsidR="00227D2A" w:rsidRPr="007463EE">
          <w:rPr>
            <w:noProof/>
            <w:webHidden/>
            <w:sz w:val="21"/>
          </w:rPr>
          <w:fldChar w:fldCharType="begin"/>
        </w:r>
        <w:r w:rsidR="00227D2A" w:rsidRPr="007463EE">
          <w:rPr>
            <w:noProof/>
            <w:webHidden/>
            <w:sz w:val="21"/>
          </w:rPr>
          <w:instrText xml:space="preserve"> PAGEREF _Toc112922007 \h </w:instrText>
        </w:r>
        <w:r w:rsidR="00227D2A" w:rsidRPr="007463EE">
          <w:rPr>
            <w:noProof/>
            <w:webHidden/>
            <w:sz w:val="21"/>
          </w:rPr>
        </w:r>
        <w:r w:rsidR="00227D2A" w:rsidRPr="007463EE">
          <w:rPr>
            <w:noProof/>
            <w:webHidden/>
            <w:sz w:val="21"/>
          </w:rPr>
          <w:fldChar w:fldCharType="separate"/>
        </w:r>
        <w:r w:rsidR="007463EE">
          <w:rPr>
            <w:noProof/>
            <w:webHidden/>
            <w:sz w:val="21"/>
          </w:rPr>
          <w:t>4</w:t>
        </w:r>
        <w:r w:rsidR="00227D2A" w:rsidRPr="007463EE">
          <w:rPr>
            <w:noProof/>
            <w:webHidden/>
            <w:sz w:val="21"/>
          </w:rPr>
          <w:fldChar w:fldCharType="end"/>
        </w:r>
      </w:hyperlink>
    </w:p>
    <w:p w14:paraId="437A7D8C" w14:textId="77777777" w:rsidR="00227D2A" w:rsidRPr="007463EE" w:rsidRDefault="00000000" w:rsidP="00227D2A">
      <w:pPr>
        <w:pStyle w:val="TOC3"/>
        <w:widowControl w:val="0"/>
        <w:spacing w:after="0" w:line="360" w:lineRule="atLeast"/>
        <w:ind w:firstLine="22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112922008" w:history="1">
        <w:r w:rsidR="00227D2A" w:rsidRPr="007463EE">
          <w:rPr>
            <w:rStyle w:val="afffe"/>
            <w:rFonts w:hAnsi="Times New Roman"/>
            <w:noProof/>
            <w:sz w:val="21"/>
          </w:rPr>
          <w:t>4.2</w:t>
        </w:r>
        <w:r w:rsidR="00227D2A" w:rsidRPr="007463EE">
          <w:rPr>
            <w:rStyle w:val="afffe"/>
            <w:noProof/>
            <w:sz w:val="21"/>
          </w:rPr>
          <w:t xml:space="preserve"> 型号</w:t>
        </w:r>
        <w:r w:rsidR="00227D2A" w:rsidRPr="007463EE">
          <w:rPr>
            <w:noProof/>
            <w:webHidden/>
            <w:sz w:val="21"/>
          </w:rPr>
          <w:tab/>
        </w:r>
        <w:r w:rsidR="00227D2A" w:rsidRPr="007463EE">
          <w:rPr>
            <w:noProof/>
            <w:webHidden/>
            <w:sz w:val="21"/>
          </w:rPr>
          <w:fldChar w:fldCharType="begin"/>
        </w:r>
        <w:r w:rsidR="00227D2A" w:rsidRPr="007463EE">
          <w:rPr>
            <w:noProof/>
            <w:webHidden/>
            <w:sz w:val="21"/>
          </w:rPr>
          <w:instrText xml:space="preserve"> PAGEREF _Toc112922008 \h </w:instrText>
        </w:r>
        <w:r w:rsidR="00227D2A" w:rsidRPr="007463EE">
          <w:rPr>
            <w:noProof/>
            <w:webHidden/>
            <w:sz w:val="21"/>
          </w:rPr>
        </w:r>
        <w:r w:rsidR="00227D2A" w:rsidRPr="007463EE">
          <w:rPr>
            <w:noProof/>
            <w:webHidden/>
            <w:sz w:val="21"/>
          </w:rPr>
          <w:fldChar w:fldCharType="separate"/>
        </w:r>
        <w:r w:rsidR="007463EE">
          <w:rPr>
            <w:noProof/>
            <w:webHidden/>
            <w:sz w:val="21"/>
          </w:rPr>
          <w:t>4</w:t>
        </w:r>
        <w:r w:rsidR="00227D2A" w:rsidRPr="007463EE">
          <w:rPr>
            <w:noProof/>
            <w:webHidden/>
            <w:sz w:val="21"/>
          </w:rPr>
          <w:fldChar w:fldCharType="end"/>
        </w:r>
      </w:hyperlink>
    </w:p>
    <w:p w14:paraId="4D2F3B00" w14:textId="77777777" w:rsidR="00227D2A" w:rsidRPr="007463EE" w:rsidRDefault="00000000" w:rsidP="00227D2A">
      <w:pPr>
        <w:pStyle w:val="TOC2"/>
        <w:widowControl w:val="0"/>
        <w:spacing w:after="0" w:line="360" w:lineRule="atLeast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112922009" w:history="1">
        <w:r w:rsidR="00227D2A" w:rsidRPr="007463EE">
          <w:rPr>
            <w:rStyle w:val="afffe"/>
            <w:rFonts w:hAnsi="Times New Roman"/>
            <w:noProof/>
            <w:sz w:val="21"/>
          </w:rPr>
          <w:t>5</w:t>
        </w:r>
        <w:r w:rsidR="00227D2A" w:rsidRPr="007463EE">
          <w:rPr>
            <w:rStyle w:val="afffe"/>
            <w:noProof/>
            <w:sz w:val="21"/>
          </w:rPr>
          <w:t xml:space="preserve"> 质量分级</w:t>
        </w:r>
        <w:r w:rsidR="00227D2A" w:rsidRPr="007463EE">
          <w:rPr>
            <w:noProof/>
            <w:webHidden/>
            <w:sz w:val="21"/>
          </w:rPr>
          <w:tab/>
        </w:r>
        <w:r w:rsidR="00227D2A" w:rsidRPr="007463EE">
          <w:rPr>
            <w:noProof/>
            <w:webHidden/>
            <w:sz w:val="21"/>
          </w:rPr>
          <w:fldChar w:fldCharType="begin"/>
        </w:r>
        <w:r w:rsidR="00227D2A" w:rsidRPr="007463EE">
          <w:rPr>
            <w:noProof/>
            <w:webHidden/>
            <w:sz w:val="21"/>
          </w:rPr>
          <w:instrText xml:space="preserve"> PAGEREF _Toc112922009 \h </w:instrText>
        </w:r>
        <w:r w:rsidR="00227D2A" w:rsidRPr="007463EE">
          <w:rPr>
            <w:noProof/>
            <w:webHidden/>
            <w:sz w:val="21"/>
          </w:rPr>
        </w:r>
        <w:r w:rsidR="00227D2A" w:rsidRPr="007463EE">
          <w:rPr>
            <w:noProof/>
            <w:webHidden/>
            <w:sz w:val="21"/>
          </w:rPr>
          <w:fldChar w:fldCharType="separate"/>
        </w:r>
        <w:r w:rsidR="007463EE">
          <w:rPr>
            <w:noProof/>
            <w:webHidden/>
            <w:sz w:val="21"/>
          </w:rPr>
          <w:t>4</w:t>
        </w:r>
        <w:r w:rsidR="00227D2A" w:rsidRPr="007463EE">
          <w:rPr>
            <w:noProof/>
            <w:webHidden/>
            <w:sz w:val="21"/>
          </w:rPr>
          <w:fldChar w:fldCharType="end"/>
        </w:r>
      </w:hyperlink>
    </w:p>
    <w:p w14:paraId="27F7525B" w14:textId="77777777" w:rsidR="00227D2A" w:rsidRPr="007463EE" w:rsidRDefault="00000000" w:rsidP="00227D2A">
      <w:pPr>
        <w:pStyle w:val="TOC2"/>
        <w:widowControl w:val="0"/>
        <w:spacing w:after="0" w:line="360" w:lineRule="atLeast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112922060" w:history="1">
        <w:r w:rsidR="00227D2A" w:rsidRPr="007463EE">
          <w:rPr>
            <w:rStyle w:val="afffe"/>
            <w:rFonts w:hAnsi="Times New Roman"/>
            <w:noProof/>
            <w:sz w:val="21"/>
          </w:rPr>
          <w:t>6</w:t>
        </w:r>
        <w:r w:rsidR="00227D2A" w:rsidRPr="007463EE">
          <w:rPr>
            <w:rStyle w:val="afffe"/>
            <w:noProof/>
            <w:sz w:val="21"/>
          </w:rPr>
          <w:t xml:space="preserve"> 要求</w:t>
        </w:r>
        <w:r w:rsidR="00227D2A" w:rsidRPr="007463EE">
          <w:rPr>
            <w:noProof/>
            <w:webHidden/>
            <w:sz w:val="21"/>
          </w:rPr>
          <w:tab/>
        </w:r>
        <w:r w:rsidR="00227D2A" w:rsidRPr="007463EE">
          <w:rPr>
            <w:noProof/>
            <w:webHidden/>
            <w:sz w:val="21"/>
          </w:rPr>
          <w:fldChar w:fldCharType="begin"/>
        </w:r>
        <w:r w:rsidR="00227D2A" w:rsidRPr="007463EE">
          <w:rPr>
            <w:noProof/>
            <w:webHidden/>
            <w:sz w:val="21"/>
          </w:rPr>
          <w:instrText xml:space="preserve"> PAGEREF _Toc112922060 \h </w:instrText>
        </w:r>
        <w:r w:rsidR="00227D2A" w:rsidRPr="007463EE">
          <w:rPr>
            <w:noProof/>
            <w:webHidden/>
            <w:sz w:val="21"/>
          </w:rPr>
        </w:r>
        <w:r w:rsidR="00227D2A" w:rsidRPr="007463EE">
          <w:rPr>
            <w:noProof/>
            <w:webHidden/>
            <w:sz w:val="21"/>
          </w:rPr>
          <w:fldChar w:fldCharType="separate"/>
        </w:r>
        <w:r w:rsidR="007463EE">
          <w:rPr>
            <w:noProof/>
            <w:webHidden/>
            <w:sz w:val="21"/>
          </w:rPr>
          <w:t>5</w:t>
        </w:r>
        <w:r w:rsidR="00227D2A" w:rsidRPr="007463EE">
          <w:rPr>
            <w:noProof/>
            <w:webHidden/>
            <w:sz w:val="21"/>
          </w:rPr>
          <w:fldChar w:fldCharType="end"/>
        </w:r>
      </w:hyperlink>
    </w:p>
    <w:p w14:paraId="561F415A" w14:textId="77777777" w:rsidR="00227D2A" w:rsidRPr="007463EE" w:rsidRDefault="00000000" w:rsidP="00227D2A">
      <w:pPr>
        <w:pStyle w:val="TOC3"/>
        <w:widowControl w:val="0"/>
        <w:spacing w:after="0" w:line="360" w:lineRule="atLeast"/>
        <w:ind w:firstLine="22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112922061" w:history="1">
        <w:r w:rsidR="00227D2A" w:rsidRPr="007463EE">
          <w:rPr>
            <w:rStyle w:val="afffe"/>
            <w:rFonts w:hAnsi="Times New Roman"/>
            <w:noProof/>
            <w:sz w:val="21"/>
          </w:rPr>
          <w:t>6.1</w:t>
        </w:r>
        <w:r w:rsidR="00227D2A" w:rsidRPr="007463EE">
          <w:rPr>
            <w:rStyle w:val="afffe"/>
            <w:noProof/>
            <w:sz w:val="21"/>
          </w:rPr>
          <w:t xml:space="preserve"> 一般要求</w:t>
        </w:r>
        <w:r w:rsidR="00227D2A" w:rsidRPr="007463EE">
          <w:rPr>
            <w:noProof/>
            <w:webHidden/>
            <w:sz w:val="21"/>
          </w:rPr>
          <w:tab/>
        </w:r>
        <w:r w:rsidR="00227D2A" w:rsidRPr="007463EE">
          <w:rPr>
            <w:noProof/>
            <w:webHidden/>
            <w:sz w:val="21"/>
          </w:rPr>
          <w:fldChar w:fldCharType="begin"/>
        </w:r>
        <w:r w:rsidR="00227D2A" w:rsidRPr="007463EE">
          <w:rPr>
            <w:noProof/>
            <w:webHidden/>
            <w:sz w:val="21"/>
          </w:rPr>
          <w:instrText xml:space="preserve"> PAGEREF _Toc112922061 \h </w:instrText>
        </w:r>
        <w:r w:rsidR="00227D2A" w:rsidRPr="007463EE">
          <w:rPr>
            <w:noProof/>
            <w:webHidden/>
            <w:sz w:val="21"/>
          </w:rPr>
        </w:r>
        <w:r w:rsidR="00227D2A" w:rsidRPr="007463EE">
          <w:rPr>
            <w:noProof/>
            <w:webHidden/>
            <w:sz w:val="21"/>
          </w:rPr>
          <w:fldChar w:fldCharType="separate"/>
        </w:r>
        <w:r w:rsidR="007463EE">
          <w:rPr>
            <w:noProof/>
            <w:webHidden/>
            <w:sz w:val="21"/>
          </w:rPr>
          <w:t>5</w:t>
        </w:r>
        <w:r w:rsidR="00227D2A" w:rsidRPr="007463EE">
          <w:rPr>
            <w:noProof/>
            <w:webHidden/>
            <w:sz w:val="21"/>
          </w:rPr>
          <w:fldChar w:fldCharType="end"/>
        </w:r>
      </w:hyperlink>
    </w:p>
    <w:p w14:paraId="081B00CD" w14:textId="77777777" w:rsidR="00227D2A" w:rsidRPr="007463EE" w:rsidRDefault="00000000" w:rsidP="00227D2A">
      <w:pPr>
        <w:pStyle w:val="TOC3"/>
        <w:widowControl w:val="0"/>
        <w:spacing w:after="0" w:line="360" w:lineRule="atLeast"/>
        <w:ind w:firstLine="22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112922063" w:history="1">
        <w:r w:rsidR="00227D2A" w:rsidRPr="007463EE">
          <w:rPr>
            <w:rStyle w:val="afffe"/>
            <w:rFonts w:hAnsi="Times New Roman"/>
            <w:noProof/>
            <w:sz w:val="21"/>
          </w:rPr>
          <w:t>6.2</w:t>
        </w:r>
        <w:r w:rsidR="00227D2A" w:rsidRPr="007463EE">
          <w:rPr>
            <w:rStyle w:val="afffe"/>
            <w:noProof/>
            <w:sz w:val="21"/>
          </w:rPr>
          <w:t xml:space="preserve"> 热敏电阻特性</w:t>
        </w:r>
        <w:r w:rsidR="00227D2A" w:rsidRPr="007463EE">
          <w:rPr>
            <w:noProof/>
            <w:webHidden/>
            <w:sz w:val="21"/>
          </w:rPr>
          <w:tab/>
        </w:r>
        <w:r w:rsidR="00227D2A" w:rsidRPr="007463EE">
          <w:rPr>
            <w:noProof/>
            <w:webHidden/>
            <w:sz w:val="21"/>
          </w:rPr>
          <w:fldChar w:fldCharType="begin"/>
        </w:r>
        <w:r w:rsidR="00227D2A" w:rsidRPr="007463EE">
          <w:rPr>
            <w:noProof/>
            <w:webHidden/>
            <w:sz w:val="21"/>
          </w:rPr>
          <w:instrText xml:space="preserve"> PAGEREF _Toc112922063 \h </w:instrText>
        </w:r>
        <w:r w:rsidR="00227D2A" w:rsidRPr="007463EE">
          <w:rPr>
            <w:noProof/>
            <w:webHidden/>
            <w:sz w:val="21"/>
          </w:rPr>
        </w:r>
        <w:r w:rsidR="00227D2A" w:rsidRPr="007463EE">
          <w:rPr>
            <w:noProof/>
            <w:webHidden/>
            <w:sz w:val="21"/>
          </w:rPr>
          <w:fldChar w:fldCharType="separate"/>
        </w:r>
        <w:r w:rsidR="007463EE">
          <w:rPr>
            <w:noProof/>
            <w:webHidden/>
            <w:sz w:val="21"/>
          </w:rPr>
          <w:t>5</w:t>
        </w:r>
        <w:r w:rsidR="00227D2A" w:rsidRPr="007463EE">
          <w:rPr>
            <w:noProof/>
            <w:webHidden/>
            <w:sz w:val="21"/>
          </w:rPr>
          <w:fldChar w:fldCharType="end"/>
        </w:r>
      </w:hyperlink>
    </w:p>
    <w:p w14:paraId="0EFA698E" w14:textId="77777777" w:rsidR="00227D2A" w:rsidRPr="007463EE" w:rsidRDefault="00000000" w:rsidP="00227D2A">
      <w:pPr>
        <w:pStyle w:val="TOC3"/>
        <w:widowControl w:val="0"/>
        <w:spacing w:after="0" w:line="360" w:lineRule="atLeast"/>
        <w:ind w:firstLine="22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112922064" w:history="1">
        <w:r w:rsidR="00227D2A" w:rsidRPr="007463EE">
          <w:rPr>
            <w:rStyle w:val="afffe"/>
            <w:rFonts w:hAnsi="Times New Roman"/>
            <w:noProof/>
            <w:sz w:val="21"/>
          </w:rPr>
          <w:t>6.3</w:t>
        </w:r>
        <w:r w:rsidR="00227D2A" w:rsidRPr="007463EE">
          <w:rPr>
            <w:rStyle w:val="afffe"/>
            <w:noProof/>
            <w:sz w:val="21"/>
          </w:rPr>
          <w:t xml:space="preserve"> 电气安全</w:t>
        </w:r>
        <w:r w:rsidR="00227D2A" w:rsidRPr="007463EE">
          <w:rPr>
            <w:noProof/>
            <w:webHidden/>
            <w:sz w:val="21"/>
          </w:rPr>
          <w:tab/>
        </w:r>
        <w:r w:rsidR="00227D2A" w:rsidRPr="007463EE">
          <w:rPr>
            <w:noProof/>
            <w:webHidden/>
            <w:sz w:val="21"/>
          </w:rPr>
          <w:fldChar w:fldCharType="begin"/>
        </w:r>
        <w:r w:rsidR="00227D2A" w:rsidRPr="007463EE">
          <w:rPr>
            <w:noProof/>
            <w:webHidden/>
            <w:sz w:val="21"/>
          </w:rPr>
          <w:instrText xml:space="preserve"> PAGEREF _Toc112922064 \h </w:instrText>
        </w:r>
        <w:r w:rsidR="00227D2A" w:rsidRPr="007463EE">
          <w:rPr>
            <w:noProof/>
            <w:webHidden/>
            <w:sz w:val="21"/>
          </w:rPr>
        </w:r>
        <w:r w:rsidR="00227D2A" w:rsidRPr="007463EE">
          <w:rPr>
            <w:noProof/>
            <w:webHidden/>
            <w:sz w:val="21"/>
          </w:rPr>
          <w:fldChar w:fldCharType="separate"/>
        </w:r>
        <w:r w:rsidR="007463EE">
          <w:rPr>
            <w:noProof/>
            <w:webHidden/>
            <w:sz w:val="21"/>
          </w:rPr>
          <w:t>5</w:t>
        </w:r>
        <w:r w:rsidR="00227D2A" w:rsidRPr="007463EE">
          <w:rPr>
            <w:noProof/>
            <w:webHidden/>
            <w:sz w:val="21"/>
          </w:rPr>
          <w:fldChar w:fldCharType="end"/>
        </w:r>
      </w:hyperlink>
    </w:p>
    <w:p w14:paraId="37B01F17" w14:textId="77777777" w:rsidR="00227D2A" w:rsidRPr="007463EE" w:rsidRDefault="00000000" w:rsidP="00227D2A">
      <w:pPr>
        <w:pStyle w:val="TOC3"/>
        <w:widowControl w:val="0"/>
        <w:spacing w:after="0" w:line="360" w:lineRule="atLeast"/>
        <w:ind w:firstLine="22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112922065" w:history="1">
        <w:r w:rsidR="00227D2A" w:rsidRPr="007463EE">
          <w:rPr>
            <w:rStyle w:val="afffe"/>
            <w:rFonts w:hAnsi="Times New Roman"/>
            <w:noProof/>
            <w:sz w:val="21"/>
          </w:rPr>
          <w:t>6.4</w:t>
        </w:r>
        <w:r w:rsidR="00227D2A" w:rsidRPr="007463EE">
          <w:rPr>
            <w:rStyle w:val="afffe"/>
            <w:noProof/>
            <w:sz w:val="21"/>
          </w:rPr>
          <w:t xml:space="preserve"> 机械性能</w:t>
        </w:r>
        <w:r w:rsidR="00227D2A" w:rsidRPr="007463EE">
          <w:rPr>
            <w:noProof/>
            <w:webHidden/>
            <w:sz w:val="21"/>
          </w:rPr>
          <w:tab/>
        </w:r>
        <w:r w:rsidR="00227D2A" w:rsidRPr="007463EE">
          <w:rPr>
            <w:noProof/>
            <w:webHidden/>
            <w:sz w:val="21"/>
          </w:rPr>
          <w:fldChar w:fldCharType="begin"/>
        </w:r>
        <w:r w:rsidR="00227D2A" w:rsidRPr="007463EE">
          <w:rPr>
            <w:noProof/>
            <w:webHidden/>
            <w:sz w:val="21"/>
          </w:rPr>
          <w:instrText xml:space="preserve"> PAGEREF _Toc112922065 \h </w:instrText>
        </w:r>
        <w:r w:rsidR="00227D2A" w:rsidRPr="007463EE">
          <w:rPr>
            <w:noProof/>
            <w:webHidden/>
            <w:sz w:val="21"/>
          </w:rPr>
        </w:r>
        <w:r w:rsidR="00227D2A" w:rsidRPr="007463EE">
          <w:rPr>
            <w:noProof/>
            <w:webHidden/>
            <w:sz w:val="21"/>
          </w:rPr>
          <w:fldChar w:fldCharType="separate"/>
        </w:r>
        <w:r w:rsidR="007463EE">
          <w:rPr>
            <w:noProof/>
            <w:webHidden/>
            <w:sz w:val="21"/>
          </w:rPr>
          <w:t>5</w:t>
        </w:r>
        <w:r w:rsidR="00227D2A" w:rsidRPr="007463EE">
          <w:rPr>
            <w:noProof/>
            <w:webHidden/>
            <w:sz w:val="21"/>
          </w:rPr>
          <w:fldChar w:fldCharType="end"/>
        </w:r>
      </w:hyperlink>
    </w:p>
    <w:p w14:paraId="7AA5792A" w14:textId="77777777" w:rsidR="00227D2A" w:rsidRPr="007463EE" w:rsidRDefault="00000000" w:rsidP="00227D2A">
      <w:pPr>
        <w:pStyle w:val="TOC3"/>
        <w:widowControl w:val="0"/>
        <w:spacing w:after="0" w:line="360" w:lineRule="atLeast"/>
        <w:ind w:firstLine="22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112922066" w:history="1">
        <w:r w:rsidR="00227D2A" w:rsidRPr="007463EE">
          <w:rPr>
            <w:rStyle w:val="afffe"/>
            <w:rFonts w:hAnsi="Times New Roman"/>
            <w:noProof/>
            <w:sz w:val="21"/>
          </w:rPr>
          <w:t>6.5</w:t>
        </w:r>
        <w:r w:rsidR="00227D2A" w:rsidRPr="007463EE">
          <w:rPr>
            <w:rStyle w:val="afffe"/>
            <w:noProof/>
            <w:sz w:val="21"/>
          </w:rPr>
          <w:t xml:space="preserve"> 环境适应性</w:t>
        </w:r>
        <w:r w:rsidR="00227D2A" w:rsidRPr="007463EE">
          <w:rPr>
            <w:noProof/>
            <w:webHidden/>
            <w:sz w:val="21"/>
          </w:rPr>
          <w:tab/>
        </w:r>
        <w:r w:rsidR="00227D2A" w:rsidRPr="007463EE">
          <w:rPr>
            <w:noProof/>
            <w:webHidden/>
            <w:sz w:val="21"/>
          </w:rPr>
          <w:fldChar w:fldCharType="begin"/>
        </w:r>
        <w:r w:rsidR="00227D2A" w:rsidRPr="007463EE">
          <w:rPr>
            <w:noProof/>
            <w:webHidden/>
            <w:sz w:val="21"/>
          </w:rPr>
          <w:instrText xml:space="preserve"> PAGEREF _Toc112922066 \h </w:instrText>
        </w:r>
        <w:r w:rsidR="00227D2A" w:rsidRPr="007463EE">
          <w:rPr>
            <w:noProof/>
            <w:webHidden/>
            <w:sz w:val="21"/>
          </w:rPr>
        </w:r>
        <w:r w:rsidR="00227D2A" w:rsidRPr="007463EE">
          <w:rPr>
            <w:noProof/>
            <w:webHidden/>
            <w:sz w:val="21"/>
          </w:rPr>
          <w:fldChar w:fldCharType="separate"/>
        </w:r>
        <w:r w:rsidR="007463EE">
          <w:rPr>
            <w:noProof/>
            <w:webHidden/>
            <w:sz w:val="21"/>
          </w:rPr>
          <w:t>6</w:t>
        </w:r>
        <w:r w:rsidR="00227D2A" w:rsidRPr="007463EE">
          <w:rPr>
            <w:noProof/>
            <w:webHidden/>
            <w:sz w:val="21"/>
          </w:rPr>
          <w:fldChar w:fldCharType="end"/>
        </w:r>
      </w:hyperlink>
    </w:p>
    <w:p w14:paraId="392628DC" w14:textId="77777777" w:rsidR="00227D2A" w:rsidRPr="007463EE" w:rsidRDefault="00000000" w:rsidP="00227D2A">
      <w:pPr>
        <w:pStyle w:val="TOC3"/>
        <w:widowControl w:val="0"/>
        <w:spacing w:after="0" w:line="360" w:lineRule="atLeast"/>
        <w:ind w:firstLine="22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112922067" w:history="1">
        <w:r w:rsidR="00227D2A" w:rsidRPr="007463EE">
          <w:rPr>
            <w:rStyle w:val="afffe"/>
            <w:rFonts w:hAnsi="Times New Roman"/>
            <w:noProof/>
            <w:sz w:val="21"/>
          </w:rPr>
          <w:t>6.6</w:t>
        </w:r>
        <w:r w:rsidR="00227D2A" w:rsidRPr="007463EE">
          <w:rPr>
            <w:rStyle w:val="afffe"/>
            <w:noProof/>
            <w:sz w:val="21"/>
          </w:rPr>
          <w:t xml:space="preserve"> 耐久性</w:t>
        </w:r>
        <w:r w:rsidR="00227D2A" w:rsidRPr="007463EE">
          <w:rPr>
            <w:noProof/>
            <w:webHidden/>
            <w:sz w:val="21"/>
          </w:rPr>
          <w:tab/>
        </w:r>
        <w:r w:rsidR="00227D2A" w:rsidRPr="007463EE">
          <w:rPr>
            <w:noProof/>
            <w:webHidden/>
            <w:sz w:val="21"/>
          </w:rPr>
          <w:fldChar w:fldCharType="begin"/>
        </w:r>
        <w:r w:rsidR="00227D2A" w:rsidRPr="007463EE">
          <w:rPr>
            <w:noProof/>
            <w:webHidden/>
            <w:sz w:val="21"/>
          </w:rPr>
          <w:instrText xml:space="preserve"> PAGEREF _Toc112922067 \h </w:instrText>
        </w:r>
        <w:r w:rsidR="00227D2A" w:rsidRPr="007463EE">
          <w:rPr>
            <w:noProof/>
            <w:webHidden/>
            <w:sz w:val="21"/>
          </w:rPr>
        </w:r>
        <w:r w:rsidR="00227D2A" w:rsidRPr="007463EE">
          <w:rPr>
            <w:noProof/>
            <w:webHidden/>
            <w:sz w:val="21"/>
          </w:rPr>
          <w:fldChar w:fldCharType="separate"/>
        </w:r>
        <w:r w:rsidR="007463EE">
          <w:rPr>
            <w:noProof/>
            <w:webHidden/>
            <w:sz w:val="21"/>
          </w:rPr>
          <w:t>6</w:t>
        </w:r>
        <w:r w:rsidR="00227D2A" w:rsidRPr="007463EE">
          <w:rPr>
            <w:noProof/>
            <w:webHidden/>
            <w:sz w:val="21"/>
          </w:rPr>
          <w:fldChar w:fldCharType="end"/>
        </w:r>
      </w:hyperlink>
    </w:p>
    <w:p w14:paraId="07FA4948" w14:textId="77777777" w:rsidR="00227D2A" w:rsidRPr="007463EE" w:rsidRDefault="00000000" w:rsidP="00227D2A">
      <w:pPr>
        <w:pStyle w:val="TOC2"/>
        <w:widowControl w:val="0"/>
        <w:spacing w:after="0" w:line="360" w:lineRule="atLeast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112922068" w:history="1">
        <w:r w:rsidR="00227D2A" w:rsidRPr="007463EE">
          <w:rPr>
            <w:rStyle w:val="afffe"/>
            <w:rFonts w:hAnsi="Times New Roman"/>
            <w:noProof/>
            <w:sz w:val="21"/>
          </w:rPr>
          <w:t>7</w:t>
        </w:r>
        <w:r w:rsidR="00227D2A" w:rsidRPr="007463EE">
          <w:rPr>
            <w:rStyle w:val="afffe"/>
            <w:noProof/>
            <w:sz w:val="21"/>
          </w:rPr>
          <w:t xml:space="preserve"> 试验方法</w:t>
        </w:r>
        <w:r w:rsidR="00227D2A" w:rsidRPr="007463EE">
          <w:rPr>
            <w:noProof/>
            <w:webHidden/>
            <w:sz w:val="21"/>
          </w:rPr>
          <w:tab/>
        </w:r>
        <w:r w:rsidR="00227D2A" w:rsidRPr="007463EE">
          <w:rPr>
            <w:noProof/>
            <w:webHidden/>
            <w:sz w:val="21"/>
          </w:rPr>
          <w:fldChar w:fldCharType="begin"/>
        </w:r>
        <w:r w:rsidR="00227D2A" w:rsidRPr="007463EE">
          <w:rPr>
            <w:noProof/>
            <w:webHidden/>
            <w:sz w:val="21"/>
          </w:rPr>
          <w:instrText xml:space="preserve"> PAGEREF _Toc112922068 \h </w:instrText>
        </w:r>
        <w:r w:rsidR="00227D2A" w:rsidRPr="007463EE">
          <w:rPr>
            <w:noProof/>
            <w:webHidden/>
            <w:sz w:val="21"/>
          </w:rPr>
        </w:r>
        <w:r w:rsidR="00227D2A" w:rsidRPr="007463EE">
          <w:rPr>
            <w:noProof/>
            <w:webHidden/>
            <w:sz w:val="21"/>
          </w:rPr>
          <w:fldChar w:fldCharType="separate"/>
        </w:r>
        <w:r w:rsidR="007463EE">
          <w:rPr>
            <w:noProof/>
            <w:webHidden/>
            <w:sz w:val="21"/>
          </w:rPr>
          <w:t>6</w:t>
        </w:r>
        <w:r w:rsidR="00227D2A" w:rsidRPr="007463EE">
          <w:rPr>
            <w:noProof/>
            <w:webHidden/>
            <w:sz w:val="21"/>
          </w:rPr>
          <w:fldChar w:fldCharType="end"/>
        </w:r>
      </w:hyperlink>
    </w:p>
    <w:p w14:paraId="27D9FBF7" w14:textId="77777777" w:rsidR="00227D2A" w:rsidRPr="007463EE" w:rsidRDefault="00000000" w:rsidP="00227D2A">
      <w:pPr>
        <w:pStyle w:val="TOC3"/>
        <w:widowControl w:val="0"/>
        <w:spacing w:after="0" w:line="360" w:lineRule="atLeast"/>
        <w:ind w:firstLine="22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112922069" w:history="1">
        <w:r w:rsidR="00227D2A" w:rsidRPr="007463EE">
          <w:rPr>
            <w:rStyle w:val="afffe"/>
            <w:rFonts w:hAnsi="Times New Roman"/>
            <w:noProof/>
            <w:sz w:val="21"/>
          </w:rPr>
          <w:t>7.1</w:t>
        </w:r>
        <w:r w:rsidR="00227D2A" w:rsidRPr="007463EE">
          <w:rPr>
            <w:rStyle w:val="afffe"/>
            <w:rFonts w:hAnsi="黑体"/>
            <w:noProof/>
            <w:sz w:val="21"/>
          </w:rPr>
          <w:t xml:space="preserve"> 仪器仪表和设备</w:t>
        </w:r>
        <w:r w:rsidR="00227D2A" w:rsidRPr="007463EE">
          <w:rPr>
            <w:noProof/>
            <w:webHidden/>
            <w:sz w:val="21"/>
          </w:rPr>
          <w:tab/>
        </w:r>
        <w:r w:rsidR="00227D2A" w:rsidRPr="007463EE">
          <w:rPr>
            <w:noProof/>
            <w:webHidden/>
            <w:sz w:val="21"/>
          </w:rPr>
          <w:fldChar w:fldCharType="begin"/>
        </w:r>
        <w:r w:rsidR="00227D2A" w:rsidRPr="007463EE">
          <w:rPr>
            <w:noProof/>
            <w:webHidden/>
            <w:sz w:val="21"/>
          </w:rPr>
          <w:instrText xml:space="preserve"> PAGEREF _Toc112922069 \h </w:instrText>
        </w:r>
        <w:r w:rsidR="00227D2A" w:rsidRPr="007463EE">
          <w:rPr>
            <w:noProof/>
            <w:webHidden/>
            <w:sz w:val="21"/>
          </w:rPr>
        </w:r>
        <w:r w:rsidR="00227D2A" w:rsidRPr="007463EE">
          <w:rPr>
            <w:noProof/>
            <w:webHidden/>
            <w:sz w:val="21"/>
          </w:rPr>
          <w:fldChar w:fldCharType="separate"/>
        </w:r>
        <w:r w:rsidR="007463EE">
          <w:rPr>
            <w:noProof/>
            <w:webHidden/>
            <w:sz w:val="21"/>
          </w:rPr>
          <w:t>6</w:t>
        </w:r>
        <w:r w:rsidR="00227D2A" w:rsidRPr="007463EE">
          <w:rPr>
            <w:noProof/>
            <w:webHidden/>
            <w:sz w:val="21"/>
          </w:rPr>
          <w:fldChar w:fldCharType="end"/>
        </w:r>
      </w:hyperlink>
    </w:p>
    <w:p w14:paraId="70A3FE08" w14:textId="77777777" w:rsidR="00227D2A" w:rsidRPr="007463EE" w:rsidRDefault="00000000" w:rsidP="00227D2A">
      <w:pPr>
        <w:pStyle w:val="TOC3"/>
        <w:widowControl w:val="0"/>
        <w:spacing w:after="0" w:line="360" w:lineRule="atLeast"/>
        <w:ind w:firstLine="22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112922070" w:history="1">
        <w:r w:rsidR="00227D2A" w:rsidRPr="007463EE">
          <w:rPr>
            <w:rStyle w:val="afffe"/>
            <w:rFonts w:hAnsi="Times New Roman"/>
            <w:noProof/>
            <w:sz w:val="21"/>
          </w:rPr>
          <w:t>7.2</w:t>
        </w:r>
        <w:r w:rsidR="00227D2A" w:rsidRPr="007463EE">
          <w:rPr>
            <w:rStyle w:val="afffe"/>
            <w:noProof/>
            <w:sz w:val="21"/>
          </w:rPr>
          <w:t xml:space="preserve"> 特性参数的测试</w:t>
        </w:r>
        <w:r w:rsidR="00227D2A" w:rsidRPr="007463EE">
          <w:rPr>
            <w:noProof/>
            <w:webHidden/>
            <w:sz w:val="21"/>
          </w:rPr>
          <w:tab/>
        </w:r>
        <w:r w:rsidR="00227D2A" w:rsidRPr="007463EE">
          <w:rPr>
            <w:noProof/>
            <w:webHidden/>
            <w:sz w:val="21"/>
          </w:rPr>
          <w:fldChar w:fldCharType="begin"/>
        </w:r>
        <w:r w:rsidR="00227D2A" w:rsidRPr="007463EE">
          <w:rPr>
            <w:noProof/>
            <w:webHidden/>
            <w:sz w:val="21"/>
          </w:rPr>
          <w:instrText xml:space="preserve"> PAGEREF _Toc112922070 \h </w:instrText>
        </w:r>
        <w:r w:rsidR="00227D2A" w:rsidRPr="007463EE">
          <w:rPr>
            <w:noProof/>
            <w:webHidden/>
            <w:sz w:val="21"/>
          </w:rPr>
        </w:r>
        <w:r w:rsidR="00227D2A" w:rsidRPr="007463EE">
          <w:rPr>
            <w:noProof/>
            <w:webHidden/>
            <w:sz w:val="21"/>
          </w:rPr>
          <w:fldChar w:fldCharType="separate"/>
        </w:r>
        <w:r w:rsidR="007463EE">
          <w:rPr>
            <w:noProof/>
            <w:webHidden/>
            <w:sz w:val="21"/>
          </w:rPr>
          <w:t>7</w:t>
        </w:r>
        <w:r w:rsidR="00227D2A" w:rsidRPr="007463EE">
          <w:rPr>
            <w:noProof/>
            <w:webHidden/>
            <w:sz w:val="21"/>
          </w:rPr>
          <w:fldChar w:fldCharType="end"/>
        </w:r>
      </w:hyperlink>
    </w:p>
    <w:p w14:paraId="67B4C31D" w14:textId="77777777" w:rsidR="00227D2A" w:rsidRPr="007463EE" w:rsidRDefault="00000000" w:rsidP="00227D2A">
      <w:pPr>
        <w:pStyle w:val="TOC3"/>
        <w:widowControl w:val="0"/>
        <w:spacing w:after="0" w:line="360" w:lineRule="atLeast"/>
        <w:ind w:firstLine="22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112922073" w:history="1">
        <w:r w:rsidR="00227D2A" w:rsidRPr="007463EE">
          <w:rPr>
            <w:rStyle w:val="afffe"/>
            <w:rFonts w:hAnsi="Times New Roman"/>
            <w:noProof/>
            <w:sz w:val="21"/>
          </w:rPr>
          <w:t>7.3</w:t>
        </w:r>
        <w:r w:rsidR="00227D2A" w:rsidRPr="007463EE">
          <w:rPr>
            <w:rStyle w:val="afffe"/>
            <w:noProof/>
            <w:sz w:val="21"/>
          </w:rPr>
          <w:t xml:space="preserve"> 电气安全性能测试</w:t>
        </w:r>
        <w:r w:rsidR="00227D2A" w:rsidRPr="007463EE">
          <w:rPr>
            <w:noProof/>
            <w:webHidden/>
            <w:sz w:val="21"/>
          </w:rPr>
          <w:tab/>
        </w:r>
        <w:r w:rsidR="00227D2A" w:rsidRPr="007463EE">
          <w:rPr>
            <w:noProof/>
            <w:webHidden/>
            <w:sz w:val="21"/>
          </w:rPr>
          <w:fldChar w:fldCharType="begin"/>
        </w:r>
        <w:r w:rsidR="00227D2A" w:rsidRPr="007463EE">
          <w:rPr>
            <w:noProof/>
            <w:webHidden/>
            <w:sz w:val="21"/>
          </w:rPr>
          <w:instrText xml:space="preserve"> PAGEREF _Toc112922073 \h </w:instrText>
        </w:r>
        <w:r w:rsidR="00227D2A" w:rsidRPr="007463EE">
          <w:rPr>
            <w:noProof/>
            <w:webHidden/>
            <w:sz w:val="21"/>
          </w:rPr>
        </w:r>
        <w:r w:rsidR="00227D2A" w:rsidRPr="007463EE">
          <w:rPr>
            <w:noProof/>
            <w:webHidden/>
            <w:sz w:val="21"/>
          </w:rPr>
          <w:fldChar w:fldCharType="separate"/>
        </w:r>
        <w:r w:rsidR="007463EE">
          <w:rPr>
            <w:noProof/>
            <w:webHidden/>
            <w:sz w:val="21"/>
          </w:rPr>
          <w:t>8</w:t>
        </w:r>
        <w:r w:rsidR="00227D2A" w:rsidRPr="007463EE">
          <w:rPr>
            <w:noProof/>
            <w:webHidden/>
            <w:sz w:val="21"/>
          </w:rPr>
          <w:fldChar w:fldCharType="end"/>
        </w:r>
      </w:hyperlink>
    </w:p>
    <w:p w14:paraId="1CAE1A4F" w14:textId="77777777" w:rsidR="00227D2A" w:rsidRPr="007463EE" w:rsidRDefault="00000000" w:rsidP="00227D2A">
      <w:pPr>
        <w:pStyle w:val="TOC3"/>
        <w:widowControl w:val="0"/>
        <w:spacing w:after="0" w:line="360" w:lineRule="atLeast"/>
        <w:ind w:firstLine="22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112922074" w:history="1">
        <w:r w:rsidR="00227D2A" w:rsidRPr="007463EE">
          <w:rPr>
            <w:rStyle w:val="afffe"/>
            <w:rFonts w:hAnsi="Times New Roman"/>
            <w:noProof/>
            <w:sz w:val="21"/>
          </w:rPr>
          <w:t>7.4</w:t>
        </w:r>
        <w:r w:rsidR="00227D2A" w:rsidRPr="007463EE">
          <w:rPr>
            <w:rStyle w:val="afffe"/>
            <w:noProof/>
            <w:sz w:val="21"/>
          </w:rPr>
          <w:t xml:space="preserve"> 机械特性测试</w:t>
        </w:r>
        <w:r w:rsidR="00227D2A" w:rsidRPr="007463EE">
          <w:rPr>
            <w:noProof/>
            <w:webHidden/>
            <w:sz w:val="21"/>
          </w:rPr>
          <w:tab/>
        </w:r>
        <w:r w:rsidR="00227D2A" w:rsidRPr="007463EE">
          <w:rPr>
            <w:noProof/>
            <w:webHidden/>
            <w:sz w:val="21"/>
          </w:rPr>
          <w:fldChar w:fldCharType="begin"/>
        </w:r>
        <w:r w:rsidR="00227D2A" w:rsidRPr="007463EE">
          <w:rPr>
            <w:noProof/>
            <w:webHidden/>
            <w:sz w:val="21"/>
          </w:rPr>
          <w:instrText xml:space="preserve"> PAGEREF _Toc112922074 \h </w:instrText>
        </w:r>
        <w:r w:rsidR="00227D2A" w:rsidRPr="007463EE">
          <w:rPr>
            <w:noProof/>
            <w:webHidden/>
            <w:sz w:val="21"/>
          </w:rPr>
        </w:r>
        <w:r w:rsidR="00227D2A" w:rsidRPr="007463EE">
          <w:rPr>
            <w:noProof/>
            <w:webHidden/>
            <w:sz w:val="21"/>
          </w:rPr>
          <w:fldChar w:fldCharType="separate"/>
        </w:r>
        <w:r w:rsidR="007463EE">
          <w:rPr>
            <w:noProof/>
            <w:webHidden/>
            <w:sz w:val="21"/>
          </w:rPr>
          <w:t>8</w:t>
        </w:r>
        <w:r w:rsidR="00227D2A" w:rsidRPr="007463EE">
          <w:rPr>
            <w:noProof/>
            <w:webHidden/>
            <w:sz w:val="21"/>
          </w:rPr>
          <w:fldChar w:fldCharType="end"/>
        </w:r>
      </w:hyperlink>
    </w:p>
    <w:p w14:paraId="5E341C51" w14:textId="77777777" w:rsidR="00227D2A" w:rsidRPr="007463EE" w:rsidRDefault="00000000" w:rsidP="00227D2A">
      <w:pPr>
        <w:pStyle w:val="TOC3"/>
        <w:widowControl w:val="0"/>
        <w:spacing w:after="0" w:line="360" w:lineRule="atLeast"/>
        <w:ind w:firstLine="22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112922075" w:history="1">
        <w:r w:rsidR="00227D2A" w:rsidRPr="007463EE">
          <w:rPr>
            <w:rStyle w:val="afffe"/>
            <w:rFonts w:hAnsi="Times New Roman"/>
            <w:noProof/>
            <w:sz w:val="21"/>
          </w:rPr>
          <w:t>7.5</w:t>
        </w:r>
        <w:r w:rsidR="00227D2A" w:rsidRPr="007463EE">
          <w:rPr>
            <w:rStyle w:val="afffe"/>
            <w:noProof/>
            <w:sz w:val="21"/>
          </w:rPr>
          <w:t xml:space="preserve"> 环境适应性试验</w:t>
        </w:r>
        <w:r w:rsidR="00227D2A" w:rsidRPr="007463EE">
          <w:rPr>
            <w:noProof/>
            <w:webHidden/>
            <w:sz w:val="21"/>
          </w:rPr>
          <w:tab/>
        </w:r>
        <w:r w:rsidR="00227D2A" w:rsidRPr="007463EE">
          <w:rPr>
            <w:noProof/>
            <w:webHidden/>
            <w:sz w:val="21"/>
          </w:rPr>
          <w:fldChar w:fldCharType="begin"/>
        </w:r>
        <w:r w:rsidR="00227D2A" w:rsidRPr="007463EE">
          <w:rPr>
            <w:noProof/>
            <w:webHidden/>
            <w:sz w:val="21"/>
          </w:rPr>
          <w:instrText xml:space="preserve"> PAGEREF _Toc112922075 \h </w:instrText>
        </w:r>
        <w:r w:rsidR="00227D2A" w:rsidRPr="007463EE">
          <w:rPr>
            <w:noProof/>
            <w:webHidden/>
            <w:sz w:val="21"/>
          </w:rPr>
        </w:r>
        <w:r w:rsidR="00227D2A" w:rsidRPr="007463EE">
          <w:rPr>
            <w:noProof/>
            <w:webHidden/>
            <w:sz w:val="21"/>
          </w:rPr>
          <w:fldChar w:fldCharType="separate"/>
        </w:r>
        <w:r w:rsidR="007463EE">
          <w:rPr>
            <w:noProof/>
            <w:webHidden/>
            <w:sz w:val="21"/>
          </w:rPr>
          <w:t>9</w:t>
        </w:r>
        <w:r w:rsidR="00227D2A" w:rsidRPr="007463EE">
          <w:rPr>
            <w:noProof/>
            <w:webHidden/>
            <w:sz w:val="21"/>
          </w:rPr>
          <w:fldChar w:fldCharType="end"/>
        </w:r>
      </w:hyperlink>
    </w:p>
    <w:p w14:paraId="102F448B" w14:textId="77777777" w:rsidR="00227D2A" w:rsidRPr="007463EE" w:rsidRDefault="00000000" w:rsidP="00227D2A">
      <w:pPr>
        <w:pStyle w:val="TOC3"/>
        <w:widowControl w:val="0"/>
        <w:spacing w:after="0" w:line="360" w:lineRule="atLeast"/>
        <w:ind w:firstLine="22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112922077" w:history="1">
        <w:r w:rsidR="00227D2A" w:rsidRPr="007463EE">
          <w:rPr>
            <w:rStyle w:val="afffe"/>
            <w:rFonts w:hAnsi="Times New Roman"/>
            <w:noProof/>
            <w:sz w:val="21"/>
          </w:rPr>
          <w:t>7.6</w:t>
        </w:r>
        <w:r w:rsidR="00227D2A" w:rsidRPr="007463EE">
          <w:rPr>
            <w:rStyle w:val="afffe"/>
            <w:noProof/>
            <w:sz w:val="21"/>
          </w:rPr>
          <w:t xml:space="preserve"> 耐久性试验</w:t>
        </w:r>
        <w:r w:rsidR="00227D2A" w:rsidRPr="007463EE">
          <w:rPr>
            <w:noProof/>
            <w:webHidden/>
            <w:sz w:val="21"/>
          </w:rPr>
          <w:tab/>
        </w:r>
        <w:r w:rsidR="00227D2A" w:rsidRPr="007463EE">
          <w:rPr>
            <w:noProof/>
            <w:webHidden/>
            <w:sz w:val="21"/>
          </w:rPr>
          <w:fldChar w:fldCharType="begin"/>
        </w:r>
        <w:r w:rsidR="00227D2A" w:rsidRPr="007463EE">
          <w:rPr>
            <w:noProof/>
            <w:webHidden/>
            <w:sz w:val="21"/>
          </w:rPr>
          <w:instrText xml:space="preserve"> PAGEREF _Toc112922077 \h </w:instrText>
        </w:r>
        <w:r w:rsidR="00227D2A" w:rsidRPr="007463EE">
          <w:rPr>
            <w:noProof/>
            <w:webHidden/>
            <w:sz w:val="21"/>
          </w:rPr>
        </w:r>
        <w:r w:rsidR="00227D2A" w:rsidRPr="007463EE">
          <w:rPr>
            <w:noProof/>
            <w:webHidden/>
            <w:sz w:val="21"/>
          </w:rPr>
          <w:fldChar w:fldCharType="separate"/>
        </w:r>
        <w:r w:rsidR="007463EE">
          <w:rPr>
            <w:noProof/>
            <w:webHidden/>
            <w:sz w:val="21"/>
          </w:rPr>
          <w:t>9</w:t>
        </w:r>
        <w:r w:rsidR="00227D2A" w:rsidRPr="007463EE">
          <w:rPr>
            <w:noProof/>
            <w:webHidden/>
            <w:sz w:val="21"/>
          </w:rPr>
          <w:fldChar w:fldCharType="end"/>
        </w:r>
      </w:hyperlink>
    </w:p>
    <w:p w14:paraId="0065384E" w14:textId="77777777" w:rsidR="00227D2A" w:rsidRPr="007463EE" w:rsidRDefault="00000000" w:rsidP="00227D2A">
      <w:pPr>
        <w:pStyle w:val="TOC2"/>
        <w:widowControl w:val="0"/>
        <w:spacing w:after="0" w:line="360" w:lineRule="atLeast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112922078" w:history="1">
        <w:r w:rsidR="00227D2A" w:rsidRPr="007463EE">
          <w:rPr>
            <w:rStyle w:val="afffe"/>
            <w:rFonts w:hAnsi="Times New Roman"/>
            <w:noProof/>
            <w:sz w:val="21"/>
          </w:rPr>
          <w:t>8</w:t>
        </w:r>
        <w:r w:rsidR="00227D2A" w:rsidRPr="007463EE">
          <w:rPr>
            <w:rStyle w:val="afffe"/>
            <w:noProof/>
            <w:sz w:val="21"/>
          </w:rPr>
          <w:t xml:space="preserve"> 检验规则</w:t>
        </w:r>
        <w:r w:rsidR="00227D2A" w:rsidRPr="007463EE">
          <w:rPr>
            <w:noProof/>
            <w:webHidden/>
            <w:sz w:val="21"/>
          </w:rPr>
          <w:tab/>
        </w:r>
        <w:r w:rsidR="00227D2A" w:rsidRPr="007463EE">
          <w:rPr>
            <w:noProof/>
            <w:webHidden/>
            <w:sz w:val="21"/>
          </w:rPr>
          <w:fldChar w:fldCharType="begin"/>
        </w:r>
        <w:r w:rsidR="00227D2A" w:rsidRPr="007463EE">
          <w:rPr>
            <w:noProof/>
            <w:webHidden/>
            <w:sz w:val="21"/>
          </w:rPr>
          <w:instrText xml:space="preserve"> PAGEREF _Toc112922078 \h </w:instrText>
        </w:r>
        <w:r w:rsidR="00227D2A" w:rsidRPr="007463EE">
          <w:rPr>
            <w:noProof/>
            <w:webHidden/>
            <w:sz w:val="21"/>
          </w:rPr>
        </w:r>
        <w:r w:rsidR="00227D2A" w:rsidRPr="007463EE">
          <w:rPr>
            <w:noProof/>
            <w:webHidden/>
            <w:sz w:val="21"/>
          </w:rPr>
          <w:fldChar w:fldCharType="separate"/>
        </w:r>
        <w:r w:rsidR="007463EE">
          <w:rPr>
            <w:noProof/>
            <w:webHidden/>
            <w:sz w:val="21"/>
          </w:rPr>
          <w:t>9</w:t>
        </w:r>
        <w:r w:rsidR="00227D2A" w:rsidRPr="007463EE">
          <w:rPr>
            <w:noProof/>
            <w:webHidden/>
            <w:sz w:val="21"/>
          </w:rPr>
          <w:fldChar w:fldCharType="end"/>
        </w:r>
      </w:hyperlink>
    </w:p>
    <w:p w14:paraId="462DB777" w14:textId="77777777" w:rsidR="00227D2A" w:rsidRPr="007463EE" w:rsidRDefault="00000000" w:rsidP="00227D2A">
      <w:pPr>
        <w:pStyle w:val="TOC3"/>
        <w:widowControl w:val="0"/>
        <w:spacing w:after="0" w:line="360" w:lineRule="atLeast"/>
        <w:ind w:firstLine="22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112922079" w:history="1">
        <w:r w:rsidR="00227D2A" w:rsidRPr="007463EE">
          <w:rPr>
            <w:rStyle w:val="afffe"/>
            <w:rFonts w:hAnsi="Times New Roman"/>
            <w:noProof/>
            <w:sz w:val="21"/>
          </w:rPr>
          <w:t>8.1</w:t>
        </w:r>
        <w:r w:rsidR="00227D2A" w:rsidRPr="007463EE">
          <w:rPr>
            <w:rStyle w:val="afffe"/>
            <w:noProof/>
            <w:sz w:val="21"/>
          </w:rPr>
          <w:t xml:space="preserve"> 出厂检验</w:t>
        </w:r>
        <w:r w:rsidR="00227D2A" w:rsidRPr="007463EE">
          <w:rPr>
            <w:noProof/>
            <w:webHidden/>
            <w:sz w:val="21"/>
          </w:rPr>
          <w:tab/>
        </w:r>
        <w:r w:rsidR="00227D2A" w:rsidRPr="007463EE">
          <w:rPr>
            <w:noProof/>
            <w:webHidden/>
            <w:sz w:val="21"/>
          </w:rPr>
          <w:fldChar w:fldCharType="begin"/>
        </w:r>
        <w:r w:rsidR="00227D2A" w:rsidRPr="007463EE">
          <w:rPr>
            <w:noProof/>
            <w:webHidden/>
            <w:sz w:val="21"/>
          </w:rPr>
          <w:instrText xml:space="preserve"> PAGEREF _Toc112922079 \h </w:instrText>
        </w:r>
        <w:r w:rsidR="00227D2A" w:rsidRPr="007463EE">
          <w:rPr>
            <w:noProof/>
            <w:webHidden/>
            <w:sz w:val="21"/>
          </w:rPr>
        </w:r>
        <w:r w:rsidR="00227D2A" w:rsidRPr="007463EE">
          <w:rPr>
            <w:noProof/>
            <w:webHidden/>
            <w:sz w:val="21"/>
          </w:rPr>
          <w:fldChar w:fldCharType="separate"/>
        </w:r>
        <w:r w:rsidR="007463EE">
          <w:rPr>
            <w:noProof/>
            <w:webHidden/>
            <w:sz w:val="21"/>
          </w:rPr>
          <w:t>9</w:t>
        </w:r>
        <w:r w:rsidR="00227D2A" w:rsidRPr="007463EE">
          <w:rPr>
            <w:noProof/>
            <w:webHidden/>
            <w:sz w:val="21"/>
          </w:rPr>
          <w:fldChar w:fldCharType="end"/>
        </w:r>
      </w:hyperlink>
    </w:p>
    <w:p w14:paraId="62E433BC" w14:textId="77777777" w:rsidR="00227D2A" w:rsidRPr="007463EE" w:rsidRDefault="00000000" w:rsidP="00227D2A">
      <w:pPr>
        <w:pStyle w:val="TOC3"/>
        <w:widowControl w:val="0"/>
        <w:spacing w:after="0" w:line="360" w:lineRule="atLeast"/>
        <w:ind w:firstLine="22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112922080" w:history="1">
        <w:r w:rsidR="00227D2A" w:rsidRPr="007463EE">
          <w:rPr>
            <w:rStyle w:val="afffe"/>
            <w:rFonts w:hAnsi="Times New Roman"/>
            <w:noProof/>
            <w:sz w:val="21"/>
          </w:rPr>
          <w:t>8.2</w:t>
        </w:r>
        <w:r w:rsidR="00227D2A" w:rsidRPr="007463EE">
          <w:rPr>
            <w:rStyle w:val="afffe"/>
            <w:noProof/>
            <w:sz w:val="21"/>
          </w:rPr>
          <w:t xml:space="preserve"> 型式检验</w:t>
        </w:r>
        <w:r w:rsidR="00227D2A" w:rsidRPr="007463EE">
          <w:rPr>
            <w:noProof/>
            <w:webHidden/>
            <w:sz w:val="21"/>
          </w:rPr>
          <w:tab/>
        </w:r>
        <w:r w:rsidR="00227D2A" w:rsidRPr="007463EE">
          <w:rPr>
            <w:noProof/>
            <w:webHidden/>
            <w:sz w:val="21"/>
          </w:rPr>
          <w:fldChar w:fldCharType="begin"/>
        </w:r>
        <w:r w:rsidR="00227D2A" w:rsidRPr="007463EE">
          <w:rPr>
            <w:noProof/>
            <w:webHidden/>
            <w:sz w:val="21"/>
          </w:rPr>
          <w:instrText xml:space="preserve"> PAGEREF _Toc112922080 \h </w:instrText>
        </w:r>
        <w:r w:rsidR="00227D2A" w:rsidRPr="007463EE">
          <w:rPr>
            <w:noProof/>
            <w:webHidden/>
            <w:sz w:val="21"/>
          </w:rPr>
        </w:r>
        <w:r w:rsidR="00227D2A" w:rsidRPr="007463EE">
          <w:rPr>
            <w:noProof/>
            <w:webHidden/>
            <w:sz w:val="21"/>
          </w:rPr>
          <w:fldChar w:fldCharType="separate"/>
        </w:r>
        <w:r w:rsidR="007463EE">
          <w:rPr>
            <w:noProof/>
            <w:webHidden/>
            <w:sz w:val="21"/>
          </w:rPr>
          <w:t>10</w:t>
        </w:r>
        <w:r w:rsidR="00227D2A" w:rsidRPr="007463EE">
          <w:rPr>
            <w:noProof/>
            <w:webHidden/>
            <w:sz w:val="21"/>
          </w:rPr>
          <w:fldChar w:fldCharType="end"/>
        </w:r>
      </w:hyperlink>
    </w:p>
    <w:p w14:paraId="67A1A3E9" w14:textId="77777777" w:rsidR="00227D2A" w:rsidRPr="007463EE" w:rsidRDefault="00000000" w:rsidP="00227D2A">
      <w:pPr>
        <w:pStyle w:val="TOC2"/>
        <w:widowControl w:val="0"/>
        <w:spacing w:after="0" w:line="360" w:lineRule="atLeast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112922081" w:history="1">
        <w:r w:rsidR="00227D2A" w:rsidRPr="007463EE">
          <w:rPr>
            <w:rStyle w:val="afffe"/>
            <w:rFonts w:hAnsi="Times New Roman"/>
            <w:noProof/>
            <w:sz w:val="21"/>
          </w:rPr>
          <w:t>9</w:t>
        </w:r>
        <w:r w:rsidR="00227D2A" w:rsidRPr="007463EE">
          <w:rPr>
            <w:rStyle w:val="afffe"/>
            <w:noProof/>
            <w:sz w:val="21"/>
          </w:rPr>
          <w:t xml:space="preserve"> 标志、安装和使用说明书</w:t>
        </w:r>
        <w:r w:rsidR="00227D2A" w:rsidRPr="007463EE">
          <w:rPr>
            <w:noProof/>
            <w:webHidden/>
            <w:sz w:val="21"/>
          </w:rPr>
          <w:tab/>
        </w:r>
        <w:r w:rsidR="00227D2A" w:rsidRPr="007463EE">
          <w:rPr>
            <w:noProof/>
            <w:webHidden/>
            <w:sz w:val="21"/>
          </w:rPr>
          <w:fldChar w:fldCharType="begin"/>
        </w:r>
        <w:r w:rsidR="00227D2A" w:rsidRPr="007463EE">
          <w:rPr>
            <w:noProof/>
            <w:webHidden/>
            <w:sz w:val="21"/>
          </w:rPr>
          <w:instrText xml:space="preserve"> PAGEREF _Toc112922081 \h </w:instrText>
        </w:r>
        <w:r w:rsidR="00227D2A" w:rsidRPr="007463EE">
          <w:rPr>
            <w:noProof/>
            <w:webHidden/>
            <w:sz w:val="21"/>
          </w:rPr>
        </w:r>
        <w:r w:rsidR="00227D2A" w:rsidRPr="007463EE">
          <w:rPr>
            <w:noProof/>
            <w:webHidden/>
            <w:sz w:val="21"/>
          </w:rPr>
          <w:fldChar w:fldCharType="separate"/>
        </w:r>
        <w:r w:rsidR="007463EE">
          <w:rPr>
            <w:noProof/>
            <w:webHidden/>
            <w:sz w:val="21"/>
          </w:rPr>
          <w:t>10</w:t>
        </w:r>
        <w:r w:rsidR="00227D2A" w:rsidRPr="007463EE">
          <w:rPr>
            <w:noProof/>
            <w:webHidden/>
            <w:sz w:val="21"/>
          </w:rPr>
          <w:fldChar w:fldCharType="end"/>
        </w:r>
      </w:hyperlink>
    </w:p>
    <w:p w14:paraId="3F1A2212" w14:textId="77777777" w:rsidR="00227D2A" w:rsidRPr="007463EE" w:rsidRDefault="00000000" w:rsidP="00227D2A">
      <w:pPr>
        <w:pStyle w:val="TOC3"/>
        <w:widowControl w:val="0"/>
        <w:spacing w:after="0" w:line="360" w:lineRule="atLeast"/>
        <w:ind w:firstLine="22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112922082" w:history="1">
        <w:r w:rsidR="00227D2A" w:rsidRPr="007463EE">
          <w:rPr>
            <w:rStyle w:val="afffe"/>
            <w:rFonts w:hAnsi="Times New Roman"/>
            <w:noProof/>
            <w:sz w:val="21"/>
          </w:rPr>
          <w:t>9.1</w:t>
        </w:r>
        <w:r w:rsidR="00227D2A" w:rsidRPr="007463EE">
          <w:rPr>
            <w:rStyle w:val="afffe"/>
            <w:noProof/>
            <w:sz w:val="21"/>
          </w:rPr>
          <w:t xml:space="preserve"> 标志和标识</w:t>
        </w:r>
        <w:r w:rsidR="00227D2A" w:rsidRPr="007463EE">
          <w:rPr>
            <w:noProof/>
            <w:webHidden/>
            <w:sz w:val="21"/>
          </w:rPr>
          <w:tab/>
        </w:r>
        <w:r w:rsidR="00227D2A" w:rsidRPr="007463EE">
          <w:rPr>
            <w:noProof/>
            <w:webHidden/>
            <w:sz w:val="21"/>
          </w:rPr>
          <w:fldChar w:fldCharType="begin"/>
        </w:r>
        <w:r w:rsidR="00227D2A" w:rsidRPr="007463EE">
          <w:rPr>
            <w:noProof/>
            <w:webHidden/>
            <w:sz w:val="21"/>
          </w:rPr>
          <w:instrText xml:space="preserve"> PAGEREF _Toc112922082 \h </w:instrText>
        </w:r>
        <w:r w:rsidR="00227D2A" w:rsidRPr="007463EE">
          <w:rPr>
            <w:noProof/>
            <w:webHidden/>
            <w:sz w:val="21"/>
          </w:rPr>
        </w:r>
        <w:r w:rsidR="00227D2A" w:rsidRPr="007463EE">
          <w:rPr>
            <w:noProof/>
            <w:webHidden/>
            <w:sz w:val="21"/>
          </w:rPr>
          <w:fldChar w:fldCharType="separate"/>
        </w:r>
        <w:r w:rsidR="007463EE">
          <w:rPr>
            <w:noProof/>
            <w:webHidden/>
            <w:sz w:val="21"/>
          </w:rPr>
          <w:t>10</w:t>
        </w:r>
        <w:r w:rsidR="00227D2A" w:rsidRPr="007463EE">
          <w:rPr>
            <w:noProof/>
            <w:webHidden/>
            <w:sz w:val="21"/>
          </w:rPr>
          <w:fldChar w:fldCharType="end"/>
        </w:r>
      </w:hyperlink>
    </w:p>
    <w:p w14:paraId="6899F31D" w14:textId="77777777" w:rsidR="00227D2A" w:rsidRPr="007463EE" w:rsidRDefault="00000000" w:rsidP="00227D2A">
      <w:pPr>
        <w:pStyle w:val="TOC3"/>
        <w:widowControl w:val="0"/>
        <w:spacing w:after="0" w:line="360" w:lineRule="atLeast"/>
        <w:ind w:firstLine="22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112922083" w:history="1">
        <w:r w:rsidR="00227D2A" w:rsidRPr="007463EE">
          <w:rPr>
            <w:rStyle w:val="afffe"/>
            <w:rFonts w:hAnsi="Times New Roman"/>
            <w:noProof/>
            <w:sz w:val="21"/>
          </w:rPr>
          <w:t>9.2</w:t>
        </w:r>
        <w:r w:rsidR="00227D2A" w:rsidRPr="007463EE">
          <w:rPr>
            <w:rStyle w:val="afffe"/>
            <w:noProof/>
            <w:sz w:val="21"/>
          </w:rPr>
          <w:t xml:space="preserve"> 安装和使用说明书</w:t>
        </w:r>
        <w:r w:rsidR="00227D2A" w:rsidRPr="007463EE">
          <w:rPr>
            <w:noProof/>
            <w:webHidden/>
            <w:sz w:val="21"/>
          </w:rPr>
          <w:tab/>
        </w:r>
        <w:r w:rsidR="00227D2A" w:rsidRPr="007463EE">
          <w:rPr>
            <w:noProof/>
            <w:webHidden/>
            <w:sz w:val="21"/>
          </w:rPr>
          <w:fldChar w:fldCharType="begin"/>
        </w:r>
        <w:r w:rsidR="00227D2A" w:rsidRPr="007463EE">
          <w:rPr>
            <w:noProof/>
            <w:webHidden/>
            <w:sz w:val="21"/>
          </w:rPr>
          <w:instrText xml:space="preserve"> PAGEREF _Toc112922083 \h </w:instrText>
        </w:r>
        <w:r w:rsidR="00227D2A" w:rsidRPr="007463EE">
          <w:rPr>
            <w:noProof/>
            <w:webHidden/>
            <w:sz w:val="21"/>
          </w:rPr>
        </w:r>
        <w:r w:rsidR="00227D2A" w:rsidRPr="007463EE">
          <w:rPr>
            <w:noProof/>
            <w:webHidden/>
            <w:sz w:val="21"/>
          </w:rPr>
          <w:fldChar w:fldCharType="separate"/>
        </w:r>
        <w:r w:rsidR="007463EE">
          <w:rPr>
            <w:noProof/>
            <w:webHidden/>
            <w:sz w:val="21"/>
          </w:rPr>
          <w:t>10</w:t>
        </w:r>
        <w:r w:rsidR="00227D2A" w:rsidRPr="007463EE">
          <w:rPr>
            <w:noProof/>
            <w:webHidden/>
            <w:sz w:val="21"/>
          </w:rPr>
          <w:fldChar w:fldCharType="end"/>
        </w:r>
      </w:hyperlink>
    </w:p>
    <w:p w14:paraId="751092EC" w14:textId="77777777" w:rsidR="00227D2A" w:rsidRPr="007463EE" w:rsidRDefault="00000000" w:rsidP="00227D2A">
      <w:pPr>
        <w:pStyle w:val="TOC2"/>
        <w:widowControl w:val="0"/>
        <w:spacing w:after="0" w:line="360" w:lineRule="atLeast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112922084" w:history="1">
        <w:r w:rsidR="00227D2A" w:rsidRPr="007463EE">
          <w:rPr>
            <w:rStyle w:val="afffe"/>
            <w:rFonts w:hAnsi="Times New Roman"/>
            <w:noProof/>
            <w:sz w:val="21"/>
          </w:rPr>
          <w:t>10</w:t>
        </w:r>
        <w:r w:rsidR="00227D2A" w:rsidRPr="007463EE">
          <w:rPr>
            <w:rStyle w:val="afffe"/>
            <w:noProof/>
            <w:sz w:val="21"/>
          </w:rPr>
          <w:t xml:space="preserve"> 包装、运输和贮存</w:t>
        </w:r>
        <w:r w:rsidR="00227D2A" w:rsidRPr="007463EE">
          <w:rPr>
            <w:noProof/>
            <w:webHidden/>
            <w:sz w:val="21"/>
          </w:rPr>
          <w:tab/>
        </w:r>
        <w:r w:rsidR="00227D2A" w:rsidRPr="007463EE">
          <w:rPr>
            <w:noProof/>
            <w:webHidden/>
            <w:sz w:val="21"/>
          </w:rPr>
          <w:fldChar w:fldCharType="begin"/>
        </w:r>
        <w:r w:rsidR="00227D2A" w:rsidRPr="007463EE">
          <w:rPr>
            <w:noProof/>
            <w:webHidden/>
            <w:sz w:val="21"/>
          </w:rPr>
          <w:instrText xml:space="preserve"> PAGEREF _Toc112922084 \h </w:instrText>
        </w:r>
        <w:r w:rsidR="00227D2A" w:rsidRPr="007463EE">
          <w:rPr>
            <w:noProof/>
            <w:webHidden/>
            <w:sz w:val="21"/>
          </w:rPr>
        </w:r>
        <w:r w:rsidR="00227D2A" w:rsidRPr="007463EE">
          <w:rPr>
            <w:noProof/>
            <w:webHidden/>
            <w:sz w:val="21"/>
          </w:rPr>
          <w:fldChar w:fldCharType="separate"/>
        </w:r>
        <w:r w:rsidR="007463EE">
          <w:rPr>
            <w:noProof/>
            <w:webHidden/>
            <w:sz w:val="21"/>
          </w:rPr>
          <w:t>11</w:t>
        </w:r>
        <w:r w:rsidR="00227D2A" w:rsidRPr="007463EE">
          <w:rPr>
            <w:noProof/>
            <w:webHidden/>
            <w:sz w:val="21"/>
          </w:rPr>
          <w:fldChar w:fldCharType="end"/>
        </w:r>
      </w:hyperlink>
    </w:p>
    <w:p w14:paraId="17E15D73" w14:textId="77777777" w:rsidR="00227D2A" w:rsidRPr="007463EE" w:rsidRDefault="00000000" w:rsidP="00227D2A">
      <w:pPr>
        <w:pStyle w:val="TOC3"/>
        <w:widowControl w:val="0"/>
        <w:spacing w:after="0" w:line="360" w:lineRule="atLeast"/>
        <w:ind w:firstLine="22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112922085" w:history="1">
        <w:r w:rsidR="00227D2A" w:rsidRPr="007463EE">
          <w:rPr>
            <w:rStyle w:val="afffe"/>
            <w:rFonts w:hAnsi="Times New Roman"/>
            <w:noProof/>
            <w:sz w:val="21"/>
          </w:rPr>
          <w:t>10.1</w:t>
        </w:r>
        <w:r w:rsidR="00227D2A" w:rsidRPr="007463EE">
          <w:rPr>
            <w:rStyle w:val="afffe"/>
            <w:noProof/>
            <w:sz w:val="21"/>
          </w:rPr>
          <w:t xml:space="preserve"> 包装</w:t>
        </w:r>
        <w:r w:rsidR="00227D2A" w:rsidRPr="007463EE">
          <w:rPr>
            <w:noProof/>
            <w:webHidden/>
            <w:sz w:val="21"/>
          </w:rPr>
          <w:tab/>
        </w:r>
        <w:r w:rsidR="00227D2A" w:rsidRPr="007463EE">
          <w:rPr>
            <w:noProof/>
            <w:webHidden/>
            <w:sz w:val="21"/>
          </w:rPr>
          <w:fldChar w:fldCharType="begin"/>
        </w:r>
        <w:r w:rsidR="00227D2A" w:rsidRPr="007463EE">
          <w:rPr>
            <w:noProof/>
            <w:webHidden/>
            <w:sz w:val="21"/>
          </w:rPr>
          <w:instrText xml:space="preserve"> PAGEREF _Toc112922085 \h </w:instrText>
        </w:r>
        <w:r w:rsidR="00227D2A" w:rsidRPr="007463EE">
          <w:rPr>
            <w:noProof/>
            <w:webHidden/>
            <w:sz w:val="21"/>
          </w:rPr>
        </w:r>
        <w:r w:rsidR="00227D2A" w:rsidRPr="007463EE">
          <w:rPr>
            <w:noProof/>
            <w:webHidden/>
            <w:sz w:val="21"/>
          </w:rPr>
          <w:fldChar w:fldCharType="separate"/>
        </w:r>
        <w:r w:rsidR="007463EE">
          <w:rPr>
            <w:noProof/>
            <w:webHidden/>
            <w:sz w:val="21"/>
          </w:rPr>
          <w:t>11</w:t>
        </w:r>
        <w:r w:rsidR="00227D2A" w:rsidRPr="007463EE">
          <w:rPr>
            <w:noProof/>
            <w:webHidden/>
            <w:sz w:val="21"/>
          </w:rPr>
          <w:fldChar w:fldCharType="end"/>
        </w:r>
      </w:hyperlink>
    </w:p>
    <w:p w14:paraId="3BCAC60A" w14:textId="77777777" w:rsidR="00227D2A" w:rsidRPr="007463EE" w:rsidRDefault="00000000" w:rsidP="00227D2A">
      <w:pPr>
        <w:pStyle w:val="TOC3"/>
        <w:widowControl w:val="0"/>
        <w:spacing w:after="0" w:line="360" w:lineRule="atLeast"/>
        <w:ind w:firstLine="22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112922086" w:history="1">
        <w:r w:rsidR="00227D2A" w:rsidRPr="007463EE">
          <w:rPr>
            <w:rStyle w:val="afffe"/>
            <w:rFonts w:hAnsi="Times New Roman"/>
            <w:noProof/>
            <w:sz w:val="21"/>
          </w:rPr>
          <w:t>10.2</w:t>
        </w:r>
        <w:r w:rsidR="00227D2A" w:rsidRPr="007463EE">
          <w:rPr>
            <w:rStyle w:val="afffe"/>
            <w:noProof/>
            <w:sz w:val="21"/>
          </w:rPr>
          <w:t xml:space="preserve"> 运输</w:t>
        </w:r>
        <w:r w:rsidR="00227D2A" w:rsidRPr="007463EE">
          <w:rPr>
            <w:noProof/>
            <w:webHidden/>
            <w:sz w:val="21"/>
          </w:rPr>
          <w:tab/>
        </w:r>
        <w:r w:rsidR="00227D2A" w:rsidRPr="007463EE">
          <w:rPr>
            <w:noProof/>
            <w:webHidden/>
            <w:sz w:val="21"/>
          </w:rPr>
          <w:fldChar w:fldCharType="begin"/>
        </w:r>
        <w:r w:rsidR="00227D2A" w:rsidRPr="007463EE">
          <w:rPr>
            <w:noProof/>
            <w:webHidden/>
            <w:sz w:val="21"/>
          </w:rPr>
          <w:instrText xml:space="preserve"> PAGEREF _Toc112922086 \h </w:instrText>
        </w:r>
        <w:r w:rsidR="00227D2A" w:rsidRPr="007463EE">
          <w:rPr>
            <w:noProof/>
            <w:webHidden/>
            <w:sz w:val="21"/>
          </w:rPr>
        </w:r>
        <w:r w:rsidR="00227D2A" w:rsidRPr="007463EE">
          <w:rPr>
            <w:noProof/>
            <w:webHidden/>
            <w:sz w:val="21"/>
          </w:rPr>
          <w:fldChar w:fldCharType="separate"/>
        </w:r>
        <w:r w:rsidR="007463EE">
          <w:rPr>
            <w:noProof/>
            <w:webHidden/>
            <w:sz w:val="21"/>
          </w:rPr>
          <w:t>11</w:t>
        </w:r>
        <w:r w:rsidR="00227D2A" w:rsidRPr="007463EE">
          <w:rPr>
            <w:noProof/>
            <w:webHidden/>
            <w:sz w:val="21"/>
          </w:rPr>
          <w:fldChar w:fldCharType="end"/>
        </w:r>
      </w:hyperlink>
    </w:p>
    <w:p w14:paraId="6D1C4F7D" w14:textId="77777777" w:rsidR="00227D2A" w:rsidRPr="007463EE" w:rsidRDefault="00000000" w:rsidP="00227D2A">
      <w:pPr>
        <w:pStyle w:val="TOC3"/>
        <w:widowControl w:val="0"/>
        <w:spacing w:after="0" w:line="360" w:lineRule="atLeast"/>
        <w:ind w:firstLine="220"/>
        <w:rPr>
          <w:rFonts w:asciiTheme="minorHAnsi" w:eastAsiaTheme="minorEastAsia" w:hAnsiTheme="minorHAnsi" w:cstheme="minorBidi"/>
          <w:noProof/>
          <w:kern w:val="2"/>
          <w:sz w:val="21"/>
        </w:rPr>
      </w:pPr>
      <w:hyperlink w:anchor="_Toc112922087" w:history="1">
        <w:r w:rsidR="00227D2A" w:rsidRPr="007463EE">
          <w:rPr>
            <w:rStyle w:val="afffe"/>
            <w:rFonts w:hAnsi="Times New Roman"/>
            <w:noProof/>
            <w:sz w:val="21"/>
          </w:rPr>
          <w:t>10.3</w:t>
        </w:r>
        <w:r w:rsidR="00227D2A" w:rsidRPr="007463EE">
          <w:rPr>
            <w:rStyle w:val="afffe"/>
            <w:noProof/>
            <w:sz w:val="21"/>
          </w:rPr>
          <w:t xml:space="preserve"> 贮存</w:t>
        </w:r>
        <w:r w:rsidR="00227D2A" w:rsidRPr="007463EE">
          <w:rPr>
            <w:noProof/>
            <w:webHidden/>
            <w:sz w:val="21"/>
          </w:rPr>
          <w:tab/>
        </w:r>
        <w:r w:rsidR="00227D2A" w:rsidRPr="007463EE">
          <w:rPr>
            <w:noProof/>
            <w:webHidden/>
            <w:sz w:val="21"/>
          </w:rPr>
          <w:fldChar w:fldCharType="begin"/>
        </w:r>
        <w:r w:rsidR="00227D2A" w:rsidRPr="007463EE">
          <w:rPr>
            <w:noProof/>
            <w:webHidden/>
            <w:sz w:val="21"/>
          </w:rPr>
          <w:instrText xml:space="preserve"> PAGEREF _Toc112922087 \h </w:instrText>
        </w:r>
        <w:r w:rsidR="00227D2A" w:rsidRPr="007463EE">
          <w:rPr>
            <w:noProof/>
            <w:webHidden/>
            <w:sz w:val="21"/>
          </w:rPr>
        </w:r>
        <w:r w:rsidR="00227D2A" w:rsidRPr="007463EE">
          <w:rPr>
            <w:noProof/>
            <w:webHidden/>
            <w:sz w:val="21"/>
          </w:rPr>
          <w:fldChar w:fldCharType="separate"/>
        </w:r>
        <w:r w:rsidR="007463EE">
          <w:rPr>
            <w:noProof/>
            <w:webHidden/>
            <w:sz w:val="21"/>
          </w:rPr>
          <w:t>11</w:t>
        </w:r>
        <w:r w:rsidR="00227D2A" w:rsidRPr="007463EE">
          <w:rPr>
            <w:noProof/>
            <w:webHidden/>
            <w:sz w:val="21"/>
          </w:rPr>
          <w:fldChar w:fldCharType="end"/>
        </w:r>
      </w:hyperlink>
    </w:p>
    <w:p w14:paraId="6AF76B7C" w14:textId="722250CA" w:rsidR="00A2125A" w:rsidRPr="007463EE" w:rsidRDefault="00227D2A" w:rsidP="00227D2A">
      <w:pPr>
        <w:spacing w:after="0" w:line="360" w:lineRule="atLeast"/>
        <w:rPr>
          <w:sz w:val="21"/>
          <w:szCs w:val="21"/>
        </w:rPr>
        <w:sectPr w:rsidR="00A2125A" w:rsidRPr="007463EE" w:rsidSect="00227D2A">
          <w:pgSz w:w="11906" w:h="16838"/>
          <w:pgMar w:top="1276" w:right="850" w:bottom="1134" w:left="1418" w:header="0" w:footer="0" w:gutter="0"/>
          <w:pgNumType w:start="1"/>
          <w:cols w:space="720"/>
          <w:docGrid w:type="lines" w:linePitch="312"/>
        </w:sectPr>
      </w:pPr>
      <w:r w:rsidRPr="007463EE">
        <w:rPr>
          <w:rFonts w:ascii="宋体"/>
          <w:sz w:val="21"/>
          <w:szCs w:val="21"/>
        </w:rPr>
        <w:fldChar w:fldCharType="end"/>
      </w:r>
    </w:p>
    <w:p w14:paraId="21EE0923" w14:textId="3F9270F8" w:rsidR="003D6044" w:rsidRDefault="00CB5AC1" w:rsidP="00CB5AC1">
      <w:pPr>
        <w:pStyle w:val="affffff6"/>
        <w:tabs>
          <w:tab w:val="center" w:pos="4677"/>
          <w:tab w:val="left" w:pos="8665"/>
        </w:tabs>
        <w:jc w:val="left"/>
      </w:pPr>
      <w:bookmarkStart w:id="11" w:name="_Toc2230258"/>
      <w:bookmarkStart w:id="12" w:name="_Toc2229239"/>
      <w:bookmarkStart w:id="13" w:name="_Toc11240673"/>
      <w:bookmarkStart w:id="14" w:name="_Toc18420196"/>
      <w:r>
        <w:lastRenderedPageBreak/>
        <w:tab/>
      </w:r>
      <w:bookmarkStart w:id="15" w:name="_Toc112921989"/>
      <w:r>
        <w:rPr>
          <w:rFonts w:hint="eastAsia"/>
        </w:rPr>
        <w:t>前</w:t>
      </w:r>
      <w:bookmarkStart w:id="16" w:name="BKQY"/>
      <w:r>
        <w:rPr>
          <w:rFonts w:hAnsi="黑体"/>
        </w:rPr>
        <w:t>  </w:t>
      </w:r>
      <w:r>
        <w:rPr>
          <w:rFonts w:hint="eastAsia"/>
        </w:rPr>
        <w:t>言</w:t>
      </w:r>
      <w:bookmarkEnd w:id="11"/>
      <w:bookmarkEnd w:id="12"/>
      <w:bookmarkEnd w:id="13"/>
      <w:bookmarkEnd w:id="14"/>
      <w:bookmarkEnd w:id="15"/>
      <w:bookmarkEnd w:id="16"/>
      <w:r>
        <w:tab/>
      </w:r>
    </w:p>
    <w:p w14:paraId="43E13FCF" w14:textId="77777777" w:rsidR="003D6044" w:rsidRDefault="00E01F72">
      <w:pPr>
        <w:pStyle w:val="afff3"/>
        <w:snapToGrid w:val="0"/>
        <w:spacing w:after="0" w:line="320" w:lineRule="exact"/>
      </w:pPr>
      <w:r>
        <w:rPr>
          <w:rFonts w:hint="eastAsia"/>
        </w:rPr>
        <w:t>本文件按照GB/T 1.1-2020</w:t>
      </w:r>
      <w:r>
        <w:t>《</w:t>
      </w:r>
      <w:r>
        <w:rPr>
          <w:rFonts w:hint="eastAsia"/>
        </w:rPr>
        <w:t>标准化工作导则 第1部分：标准化文件的结构和起草规则</w:t>
      </w:r>
      <w:r>
        <w:t>》</w:t>
      </w:r>
      <w:r>
        <w:rPr>
          <w:rFonts w:hint="eastAsia"/>
        </w:rPr>
        <w:t>给出的规则起草。</w:t>
      </w:r>
    </w:p>
    <w:p w14:paraId="3359B59A" w14:textId="77777777" w:rsidR="003D6044" w:rsidRDefault="00E01F72">
      <w:pPr>
        <w:pStyle w:val="afff3"/>
        <w:snapToGrid w:val="0"/>
        <w:spacing w:after="0" w:line="320" w:lineRule="exact"/>
      </w:pPr>
      <w:r>
        <w:rPr>
          <w:rFonts w:hint="eastAsia"/>
        </w:rPr>
        <w:t>请注意本文件的某些内容可能涉及专利。本文件的发布机构不承担识别专利的责任。</w:t>
      </w:r>
    </w:p>
    <w:p w14:paraId="1398A0C7" w14:textId="10080E03" w:rsidR="003D6044" w:rsidRDefault="00E01F72">
      <w:pPr>
        <w:pStyle w:val="afff3"/>
        <w:snapToGrid w:val="0"/>
        <w:spacing w:after="0" w:line="320" w:lineRule="exact"/>
      </w:pPr>
      <w:r>
        <w:rPr>
          <w:rFonts w:hint="eastAsia"/>
        </w:rPr>
        <w:t>本文件由佛山市顺德区燃气具商会</w:t>
      </w:r>
      <w:r w:rsidR="006E07F2">
        <w:rPr>
          <w:rFonts w:hint="eastAsia"/>
        </w:rPr>
        <w:t>归口</w:t>
      </w:r>
      <w:r>
        <w:rPr>
          <w:rFonts w:hint="eastAsia"/>
        </w:rPr>
        <w:t>。</w:t>
      </w:r>
    </w:p>
    <w:p w14:paraId="0D954BAB" w14:textId="5E067416" w:rsidR="00AA35C9" w:rsidRDefault="00E01F72">
      <w:pPr>
        <w:pStyle w:val="afff3"/>
        <w:snapToGrid w:val="0"/>
        <w:spacing w:after="0" w:line="320" w:lineRule="exact"/>
      </w:pPr>
      <w:r>
        <w:rPr>
          <w:rFonts w:hint="eastAsia"/>
        </w:rPr>
        <w:t>本文件</w:t>
      </w:r>
      <w:r w:rsidR="00AA35C9">
        <w:rPr>
          <w:rFonts w:hint="eastAsia"/>
        </w:rPr>
        <w:t>主起草单位：广东百威电子有限公司</w:t>
      </w:r>
    </w:p>
    <w:p w14:paraId="615C9EE0" w14:textId="57DB33C5" w:rsidR="003D6044" w:rsidRDefault="00AA35C9">
      <w:pPr>
        <w:pStyle w:val="afff3"/>
        <w:snapToGrid w:val="0"/>
        <w:spacing w:after="0" w:line="320" w:lineRule="exact"/>
      </w:pPr>
      <w:r w:rsidRPr="00AA35C9">
        <w:rPr>
          <w:rFonts w:hint="eastAsia"/>
        </w:rPr>
        <w:t>本文件</w:t>
      </w:r>
      <w:r>
        <w:rPr>
          <w:rFonts w:hint="eastAsia"/>
        </w:rPr>
        <w:t>参与起草单位：</w:t>
      </w:r>
    </w:p>
    <w:p w14:paraId="3947D423" w14:textId="77777777" w:rsidR="003D6044" w:rsidRDefault="00E01F72">
      <w:pPr>
        <w:pStyle w:val="afff3"/>
        <w:snapToGrid w:val="0"/>
        <w:spacing w:after="0" w:line="320" w:lineRule="exact"/>
      </w:pPr>
      <w:r>
        <w:rPr>
          <w:rFonts w:hint="eastAsia"/>
        </w:rPr>
        <w:t>本文件主要起草人：</w:t>
      </w:r>
    </w:p>
    <w:p w14:paraId="1047A7EC" w14:textId="77777777" w:rsidR="003D6044" w:rsidRDefault="003D6044">
      <w:pPr>
        <w:pStyle w:val="afff3"/>
        <w:sectPr w:rsidR="003D6044">
          <w:footerReference w:type="even" r:id="rId14"/>
          <w:footerReference w:type="default" r:id="rId15"/>
          <w:footerReference w:type="first" r:id="rId16"/>
          <w:pgSz w:w="11906" w:h="16838"/>
          <w:pgMar w:top="567" w:right="1134" w:bottom="1134" w:left="1418" w:header="1418" w:footer="1134" w:gutter="0"/>
          <w:pgNumType w:fmt="upperRoman" w:start="1"/>
          <w:cols w:space="720"/>
          <w:formProt w:val="0"/>
          <w:docGrid w:type="lines" w:linePitch="312"/>
        </w:sectPr>
      </w:pPr>
    </w:p>
    <w:p w14:paraId="2801C222" w14:textId="77777777" w:rsidR="003D6044" w:rsidRDefault="00E01F72">
      <w:pPr>
        <w:pStyle w:val="affff3"/>
      </w:pPr>
      <w:bookmarkStart w:id="17" w:name="_Toc112921990"/>
      <w:r>
        <w:rPr>
          <w:rFonts w:hint="eastAsia"/>
        </w:rPr>
        <w:lastRenderedPageBreak/>
        <w:t>家用燃气</w:t>
      </w:r>
      <w:bookmarkStart w:id="18" w:name="StandardName"/>
      <w:r>
        <w:rPr>
          <w:rFonts w:hint="eastAsia"/>
        </w:rPr>
        <w:t>快速热水器用NTC温度传感器</w:t>
      </w:r>
      <w:bookmarkEnd w:id="17"/>
      <w:bookmarkEnd w:id="18"/>
    </w:p>
    <w:p w14:paraId="66814B12" w14:textId="77777777" w:rsidR="003D6044" w:rsidRDefault="00E01F72">
      <w:pPr>
        <w:pStyle w:val="a4"/>
        <w:spacing w:beforeLines="50" w:before="156" w:afterLines="50" w:after="156" w:line="400" w:lineRule="exact"/>
        <w:ind w:left="0"/>
        <w:rPr>
          <w:szCs w:val="21"/>
        </w:rPr>
      </w:pPr>
      <w:bookmarkStart w:id="19" w:name="_Toc2229241"/>
      <w:bookmarkStart w:id="20" w:name="_Toc2230260"/>
      <w:bookmarkStart w:id="21" w:name="_Toc11240675"/>
      <w:bookmarkStart w:id="22" w:name="_Toc112921991"/>
      <w:r>
        <w:rPr>
          <w:rFonts w:hint="eastAsia"/>
          <w:szCs w:val="21"/>
        </w:rPr>
        <w:t>范围</w:t>
      </w:r>
      <w:bookmarkEnd w:id="19"/>
      <w:bookmarkEnd w:id="20"/>
      <w:bookmarkEnd w:id="21"/>
      <w:bookmarkEnd w:id="22"/>
    </w:p>
    <w:p w14:paraId="0929DEA3" w14:textId="77777777" w:rsidR="003D6044" w:rsidRDefault="00E01F72">
      <w:pPr>
        <w:pStyle w:val="afff3"/>
        <w:spacing w:after="0" w:line="320" w:lineRule="exact"/>
        <w:rPr>
          <w:szCs w:val="21"/>
        </w:rPr>
      </w:pPr>
      <w:r>
        <w:rPr>
          <w:rFonts w:hint="eastAsia"/>
          <w:szCs w:val="21"/>
        </w:rPr>
        <w:t>本文件规定了家用燃气快速热水器测</w:t>
      </w:r>
      <w:r>
        <w:rPr>
          <w:szCs w:val="21"/>
        </w:rPr>
        <w:t>量水温</w:t>
      </w:r>
      <w:r>
        <w:rPr>
          <w:rFonts w:hint="eastAsia"/>
          <w:szCs w:val="21"/>
        </w:rPr>
        <w:t>用NTC温度传感器（以下简称温度传感器）的术语和定义、分类、产</w:t>
      </w:r>
      <w:r>
        <w:rPr>
          <w:szCs w:val="21"/>
        </w:rPr>
        <w:t>品质量分级、</w:t>
      </w:r>
      <w:r>
        <w:rPr>
          <w:rFonts w:hint="eastAsia"/>
          <w:szCs w:val="21"/>
        </w:rPr>
        <w:t>结构和材料、要求、试验方法、检验规则、标识、安装和操作说明书、包装、运输和贮存。</w:t>
      </w:r>
    </w:p>
    <w:p w14:paraId="264ED8AD" w14:textId="1C58A3C4" w:rsidR="003D6044" w:rsidRDefault="00E01F72">
      <w:pPr>
        <w:pStyle w:val="afff3"/>
        <w:spacing w:after="0" w:line="320" w:lineRule="exact"/>
        <w:rPr>
          <w:szCs w:val="21"/>
        </w:rPr>
      </w:pPr>
      <w:r>
        <w:rPr>
          <w:rFonts w:hint="eastAsia"/>
          <w:szCs w:val="21"/>
        </w:rPr>
        <w:t>本</w:t>
      </w:r>
      <w:r>
        <w:rPr>
          <w:szCs w:val="21"/>
        </w:rPr>
        <w:t>文件</w:t>
      </w:r>
      <w:r>
        <w:rPr>
          <w:rFonts w:hint="eastAsia"/>
          <w:szCs w:val="21"/>
        </w:rPr>
        <w:t>适用于家用燃气快速热水器和</w:t>
      </w:r>
      <w:r>
        <w:rPr>
          <w:szCs w:val="21"/>
        </w:rPr>
        <w:t>燃气采暖热水炉</w:t>
      </w:r>
      <w:r>
        <w:rPr>
          <w:rFonts w:hint="eastAsia"/>
          <w:szCs w:val="21"/>
        </w:rPr>
        <w:t>测</w:t>
      </w:r>
      <w:r>
        <w:rPr>
          <w:szCs w:val="21"/>
        </w:rPr>
        <w:t>量水温用的</w:t>
      </w:r>
      <w:r>
        <w:rPr>
          <w:rFonts w:hint="eastAsia"/>
          <w:szCs w:val="21"/>
        </w:rPr>
        <w:t>温</w:t>
      </w:r>
      <w:r>
        <w:rPr>
          <w:szCs w:val="21"/>
        </w:rPr>
        <w:t>度传感器</w:t>
      </w:r>
      <w:r>
        <w:rPr>
          <w:rFonts w:hint="eastAsia"/>
          <w:szCs w:val="21"/>
        </w:rPr>
        <w:t>。</w:t>
      </w:r>
    </w:p>
    <w:p w14:paraId="39DB26EF" w14:textId="77777777" w:rsidR="003D6044" w:rsidRDefault="00E01F72">
      <w:pPr>
        <w:pStyle w:val="a4"/>
        <w:spacing w:beforeLines="50" w:before="156" w:afterLines="50" w:after="156" w:line="320" w:lineRule="exact"/>
        <w:ind w:left="0"/>
        <w:rPr>
          <w:szCs w:val="21"/>
        </w:rPr>
      </w:pPr>
      <w:bookmarkStart w:id="23" w:name="_Toc2229242"/>
      <w:bookmarkStart w:id="24" w:name="_Toc11240676"/>
      <w:bookmarkStart w:id="25" w:name="_Toc2230261"/>
      <w:bookmarkStart w:id="26" w:name="_Toc112921992"/>
      <w:r>
        <w:rPr>
          <w:rFonts w:hint="eastAsia"/>
          <w:szCs w:val="21"/>
        </w:rPr>
        <w:t>规范性引用文件</w:t>
      </w:r>
      <w:bookmarkEnd w:id="23"/>
      <w:bookmarkEnd w:id="24"/>
      <w:bookmarkEnd w:id="25"/>
      <w:bookmarkEnd w:id="26"/>
    </w:p>
    <w:p w14:paraId="2771809C" w14:textId="77777777" w:rsidR="003D6044" w:rsidRDefault="00E01F72">
      <w:pPr>
        <w:pStyle w:val="afff3"/>
        <w:spacing w:after="0" w:line="320" w:lineRule="exact"/>
        <w:rPr>
          <w:szCs w:val="21"/>
        </w:rPr>
      </w:pPr>
      <w:r>
        <w:rPr>
          <w:rFonts w:hint="eastAsia"/>
          <w:szCs w:val="21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14:paraId="485F95B9" w14:textId="77777777" w:rsidR="003D6044" w:rsidRDefault="00E01F72">
      <w:pPr>
        <w:pStyle w:val="afff3"/>
        <w:spacing w:after="0" w:line="320" w:lineRule="exact"/>
        <w:rPr>
          <w:szCs w:val="21"/>
        </w:rPr>
      </w:pPr>
      <w:r>
        <w:rPr>
          <w:rFonts w:hint="eastAsia"/>
          <w:szCs w:val="21"/>
        </w:rPr>
        <w:t>GB/T 191 包装储运图示标志</w:t>
      </w:r>
    </w:p>
    <w:p w14:paraId="15FFA4C3" w14:textId="77777777" w:rsidR="003D6044" w:rsidRDefault="00E01F72">
      <w:pPr>
        <w:pStyle w:val="afff3"/>
        <w:spacing w:after="0" w:line="320" w:lineRule="exact"/>
        <w:rPr>
          <w:szCs w:val="21"/>
        </w:rPr>
      </w:pPr>
      <w:r>
        <w:rPr>
          <w:rFonts w:hint="eastAsia"/>
          <w:szCs w:val="21"/>
        </w:rPr>
        <w:t xml:space="preserve">GB/T </w:t>
      </w:r>
      <w:r>
        <w:rPr>
          <w:szCs w:val="21"/>
        </w:rPr>
        <w:t>2423</w:t>
      </w:r>
      <w:r>
        <w:rPr>
          <w:rFonts w:hint="eastAsia"/>
          <w:szCs w:val="21"/>
        </w:rPr>
        <w:t>.1</w:t>
      </w:r>
      <w:r>
        <w:rPr>
          <w:rFonts w:hAnsi="宋体" w:hint="eastAsia"/>
          <w:szCs w:val="21"/>
        </w:rPr>
        <w:t>―</w:t>
      </w:r>
      <w:r>
        <w:rPr>
          <w:szCs w:val="21"/>
        </w:rPr>
        <w:t>2008 电工电子产品环境试验</w:t>
      </w:r>
      <w:r>
        <w:rPr>
          <w:rFonts w:hint="eastAsia"/>
          <w:szCs w:val="21"/>
        </w:rPr>
        <w:t xml:space="preserve"> 第2部分：试验方法 试验A：低温</w:t>
      </w:r>
    </w:p>
    <w:p w14:paraId="0B609C6B" w14:textId="77777777" w:rsidR="003D6044" w:rsidRDefault="00E01F72">
      <w:pPr>
        <w:tabs>
          <w:tab w:val="center" w:pos="4201"/>
          <w:tab w:val="right" w:leader="dot" w:pos="9298"/>
        </w:tabs>
        <w:autoSpaceDE w:val="0"/>
        <w:autoSpaceDN w:val="0"/>
        <w:spacing w:after="0" w:line="320" w:lineRule="exact"/>
        <w:ind w:firstLineChars="200" w:firstLine="420"/>
        <w:rPr>
          <w:rFonts w:ascii="宋体"/>
          <w:sz w:val="21"/>
          <w:szCs w:val="21"/>
        </w:rPr>
      </w:pPr>
      <w:r>
        <w:rPr>
          <w:rFonts w:ascii="宋体" w:hint="eastAsia"/>
          <w:sz w:val="21"/>
          <w:szCs w:val="21"/>
        </w:rPr>
        <w:t xml:space="preserve">GB/T </w:t>
      </w:r>
      <w:r>
        <w:rPr>
          <w:rFonts w:ascii="宋体"/>
          <w:sz w:val="21"/>
          <w:szCs w:val="21"/>
        </w:rPr>
        <w:t>2423</w:t>
      </w:r>
      <w:r>
        <w:rPr>
          <w:rFonts w:ascii="宋体" w:hint="eastAsia"/>
          <w:sz w:val="21"/>
          <w:szCs w:val="21"/>
        </w:rPr>
        <w:t>.</w:t>
      </w:r>
      <w:r>
        <w:rPr>
          <w:rFonts w:ascii="宋体"/>
          <w:sz w:val="21"/>
          <w:szCs w:val="21"/>
        </w:rPr>
        <w:t>2</w:t>
      </w:r>
      <w:r>
        <w:rPr>
          <w:rFonts w:hAnsi="宋体" w:hint="eastAsia"/>
          <w:sz w:val="21"/>
          <w:szCs w:val="21"/>
        </w:rPr>
        <w:t>―</w:t>
      </w:r>
      <w:r>
        <w:rPr>
          <w:rFonts w:ascii="宋体"/>
          <w:sz w:val="21"/>
          <w:szCs w:val="21"/>
        </w:rPr>
        <w:t>2008 电工电子产品环境试验</w:t>
      </w:r>
      <w:r>
        <w:rPr>
          <w:rFonts w:ascii="宋体" w:hint="eastAsia"/>
          <w:sz w:val="21"/>
          <w:szCs w:val="21"/>
        </w:rPr>
        <w:t xml:space="preserve"> 第2部分：试验方法 试验B：高温</w:t>
      </w:r>
    </w:p>
    <w:p w14:paraId="145D649A" w14:textId="77777777" w:rsidR="003D6044" w:rsidRDefault="00E01F72">
      <w:pPr>
        <w:tabs>
          <w:tab w:val="center" w:pos="4201"/>
          <w:tab w:val="right" w:leader="dot" w:pos="9298"/>
        </w:tabs>
        <w:autoSpaceDE w:val="0"/>
        <w:autoSpaceDN w:val="0"/>
        <w:spacing w:after="0" w:line="320" w:lineRule="exact"/>
        <w:ind w:firstLineChars="200" w:firstLine="420"/>
        <w:rPr>
          <w:rFonts w:ascii="宋体"/>
          <w:sz w:val="21"/>
          <w:szCs w:val="21"/>
        </w:rPr>
      </w:pPr>
      <w:r>
        <w:rPr>
          <w:rFonts w:ascii="宋体" w:hint="eastAsia"/>
          <w:sz w:val="21"/>
          <w:szCs w:val="21"/>
        </w:rPr>
        <w:t xml:space="preserve">GB/T </w:t>
      </w:r>
      <w:r>
        <w:rPr>
          <w:rFonts w:ascii="宋体"/>
          <w:sz w:val="21"/>
          <w:szCs w:val="21"/>
        </w:rPr>
        <w:t>2423</w:t>
      </w:r>
      <w:r>
        <w:rPr>
          <w:rFonts w:ascii="宋体" w:hint="eastAsia"/>
          <w:sz w:val="21"/>
          <w:szCs w:val="21"/>
        </w:rPr>
        <w:t>.</w:t>
      </w:r>
      <w:r>
        <w:rPr>
          <w:rFonts w:ascii="宋体"/>
          <w:sz w:val="21"/>
          <w:szCs w:val="21"/>
        </w:rPr>
        <w:t>3</w:t>
      </w:r>
      <w:r>
        <w:rPr>
          <w:rFonts w:ascii="宋体" w:hAnsi="宋体" w:hint="eastAsia"/>
          <w:sz w:val="21"/>
          <w:szCs w:val="21"/>
        </w:rPr>
        <w:t>―</w:t>
      </w:r>
      <w:r>
        <w:rPr>
          <w:rFonts w:ascii="宋体"/>
          <w:sz w:val="21"/>
          <w:szCs w:val="21"/>
        </w:rPr>
        <w:t>2006 电工电子产品环境试验</w:t>
      </w:r>
      <w:r>
        <w:rPr>
          <w:rFonts w:ascii="宋体" w:hint="eastAsia"/>
          <w:sz w:val="21"/>
          <w:szCs w:val="21"/>
        </w:rPr>
        <w:t xml:space="preserve"> 第2部分：试验方法 试验C</w:t>
      </w:r>
      <w:r>
        <w:rPr>
          <w:rFonts w:ascii="宋体"/>
          <w:sz w:val="21"/>
          <w:szCs w:val="21"/>
        </w:rPr>
        <w:t>ab</w:t>
      </w:r>
      <w:r>
        <w:rPr>
          <w:rFonts w:ascii="宋体" w:hint="eastAsia"/>
          <w:sz w:val="21"/>
          <w:szCs w:val="21"/>
        </w:rPr>
        <w:t>：恒定湿热方法</w:t>
      </w:r>
    </w:p>
    <w:p w14:paraId="5DE93678" w14:textId="77777777" w:rsidR="003D6044" w:rsidRDefault="00E01F72">
      <w:pPr>
        <w:tabs>
          <w:tab w:val="center" w:pos="4201"/>
          <w:tab w:val="right" w:leader="dot" w:pos="9298"/>
        </w:tabs>
        <w:autoSpaceDE w:val="0"/>
        <w:autoSpaceDN w:val="0"/>
        <w:spacing w:after="0" w:line="320" w:lineRule="exact"/>
        <w:ind w:firstLineChars="200" w:firstLine="420"/>
        <w:rPr>
          <w:rFonts w:ascii="宋体"/>
          <w:sz w:val="21"/>
          <w:szCs w:val="21"/>
        </w:rPr>
      </w:pPr>
      <w:r>
        <w:rPr>
          <w:rFonts w:ascii="宋体" w:hint="eastAsia"/>
          <w:sz w:val="21"/>
          <w:szCs w:val="21"/>
        </w:rPr>
        <w:t xml:space="preserve">GB/T </w:t>
      </w:r>
      <w:r>
        <w:rPr>
          <w:rFonts w:ascii="宋体"/>
          <w:sz w:val="21"/>
          <w:szCs w:val="21"/>
        </w:rPr>
        <w:t>2423</w:t>
      </w:r>
      <w:r>
        <w:rPr>
          <w:rFonts w:ascii="宋体" w:hint="eastAsia"/>
          <w:sz w:val="21"/>
          <w:szCs w:val="21"/>
        </w:rPr>
        <w:t>.</w:t>
      </w:r>
      <w:r>
        <w:rPr>
          <w:rFonts w:ascii="宋体"/>
          <w:sz w:val="21"/>
          <w:szCs w:val="21"/>
        </w:rPr>
        <w:t>5</w:t>
      </w:r>
      <w:r>
        <w:rPr>
          <w:rFonts w:ascii="宋体" w:hAnsi="宋体" w:hint="eastAsia"/>
          <w:sz w:val="21"/>
          <w:szCs w:val="21"/>
        </w:rPr>
        <w:t>―</w:t>
      </w:r>
      <w:r>
        <w:rPr>
          <w:rFonts w:ascii="宋体"/>
          <w:sz w:val="21"/>
          <w:szCs w:val="21"/>
        </w:rPr>
        <w:t>1995 电工电子产品环境试验</w:t>
      </w:r>
      <w:r>
        <w:rPr>
          <w:rFonts w:ascii="宋体" w:hint="eastAsia"/>
          <w:sz w:val="21"/>
          <w:szCs w:val="21"/>
        </w:rPr>
        <w:t xml:space="preserve"> 第2部分：试验方法 试验</w:t>
      </w:r>
      <w:proofErr w:type="spellStart"/>
      <w:r>
        <w:rPr>
          <w:rFonts w:ascii="宋体" w:hint="eastAsia"/>
          <w:sz w:val="21"/>
          <w:szCs w:val="21"/>
        </w:rPr>
        <w:t>Ea</w:t>
      </w:r>
      <w:proofErr w:type="spellEnd"/>
      <w:r>
        <w:rPr>
          <w:rFonts w:ascii="宋体" w:hint="eastAsia"/>
          <w:sz w:val="21"/>
          <w:szCs w:val="21"/>
        </w:rPr>
        <w:t>和</w:t>
      </w:r>
      <w:proofErr w:type="gramStart"/>
      <w:r>
        <w:rPr>
          <w:rFonts w:ascii="宋体" w:hint="eastAsia"/>
          <w:sz w:val="21"/>
          <w:szCs w:val="21"/>
        </w:rPr>
        <w:t>导则</w:t>
      </w:r>
      <w:proofErr w:type="gramEnd"/>
      <w:r>
        <w:rPr>
          <w:rFonts w:ascii="宋体" w:hint="eastAsia"/>
          <w:sz w:val="21"/>
          <w:szCs w:val="21"/>
        </w:rPr>
        <w:t>：冲击</w:t>
      </w:r>
    </w:p>
    <w:p w14:paraId="56DB8138" w14:textId="77777777" w:rsidR="003D6044" w:rsidRDefault="00E01F72">
      <w:pPr>
        <w:tabs>
          <w:tab w:val="center" w:pos="4201"/>
          <w:tab w:val="right" w:leader="dot" w:pos="9298"/>
        </w:tabs>
        <w:autoSpaceDE w:val="0"/>
        <w:autoSpaceDN w:val="0"/>
        <w:spacing w:after="0" w:line="320" w:lineRule="exact"/>
        <w:ind w:firstLineChars="200" w:firstLine="420"/>
        <w:rPr>
          <w:rFonts w:ascii="宋体"/>
          <w:sz w:val="21"/>
          <w:szCs w:val="21"/>
        </w:rPr>
      </w:pPr>
      <w:r>
        <w:rPr>
          <w:rFonts w:ascii="宋体" w:hint="eastAsia"/>
          <w:sz w:val="21"/>
          <w:szCs w:val="21"/>
        </w:rPr>
        <w:t xml:space="preserve">GB/T </w:t>
      </w:r>
      <w:r>
        <w:rPr>
          <w:rFonts w:ascii="宋体"/>
          <w:sz w:val="21"/>
          <w:szCs w:val="21"/>
        </w:rPr>
        <w:t>2423</w:t>
      </w:r>
      <w:r>
        <w:rPr>
          <w:rFonts w:ascii="宋体" w:hint="eastAsia"/>
          <w:sz w:val="21"/>
          <w:szCs w:val="21"/>
        </w:rPr>
        <w:t>.</w:t>
      </w:r>
      <w:r>
        <w:rPr>
          <w:rFonts w:ascii="宋体"/>
          <w:sz w:val="21"/>
          <w:szCs w:val="21"/>
        </w:rPr>
        <w:t>8</w:t>
      </w:r>
      <w:r>
        <w:rPr>
          <w:rFonts w:ascii="宋体" w:hAnsi="宋体" w:hint="eastAsia"/>
          <w:sz w:val="21"/>
          <w:szCs w:val="21"/>
        </w:rPr>
        <w:t>―</w:t>
      </w:r>
      <w:r>
        <w:rPr>
          <w:rFonts w:ascii="宋体"/>
          <w:sz w:val="21"/>
          <w:szCs w:val="21"/>
        </w:rPr>
        <w:t>1995 电工电子产品环境试验</w:t>
      </w:r>
      <w:r>
        <w:rPr>
          <w:rFonts w:ascii="宋体" w:hint="eastAsia"/>
          <w:sz w:val="21"/>
          <w:szCs w:val="21"/>
        </w:rPr>
        <w:t xml:space="preserve"> 第2部分：试验方法 试验E</w:t>
      </w:r>
      <w:r>
        <w:rPr>
          <w:rFonts w:ascii="宋体"/>
          <w:sz w:val="21"/>
          <w:szCs w:val="21"/>
        </w:rPr>
        <w:t>d</w:t>
      </w:r>
      <w:r>
        <w:rPr>
          <w:rFonts w:ascii="宋体" w:hint="eastAsia"/>
          <w:sz w:val="21"/>
          <w:szCs w:val="21"/>
        </w:rPr>
        <w:t>：自由跌落</w:t>
      </w:r>
    </w:p>
    <w:p w14:paraId="3DF92333" w14:textId="77777777" w:rsidR="003D6044" w:rsidRDefault="00E01F72">
      <w:pPr>
        <w:tabs>
          <w:tab w:val="center" w:pos="4201"/>
          <w:tab w:val="right" w:leader="dot" w:pos="9298"/>
        </w:tabs>
        <w:autoSpaceDE w:val="0"/>
        <w:autoSpaceDN w:val="0"/>
        <w:spacing w:after="0" w:line="320" w:lineRule="exact"/>
        <w:ind w:firstLineChars="200" w:firstLine="420"/>
        <w:rPr>
          <w:rFonts w:ascii="宋体"/>
          <w:sz w:val="21"/>
          <w:szCs w:val="21"/>
        </w:rPr>
      </w:pPr>
      <w:r>
        <w:rPr>
          <w:rFonts w:ascii="宋体" w:hint="eastAsia"/>
          <w:sz w:val="21"/>
          <w:szCs w:val="21"/>
        </w:rPr>
        <w:t xml:space="preserve">GB/T </w:t>
      </w:r>
      <w:r>
        <w:rPr>
          <w:rFonts w:ascii="宋体"/>
          <w:sz w:val="21"/>
          <w:szCs w:val="21"/>
        </w:rPr>
        <w:t>2423</w:t>
      </w:r>
      <w:r>
        <w:rPr>
          <w:rFonts w:ascii="宋体" w:hint="eastAsia"/>
          <w:sz w:val="21"/>
          <w:szCs w:val="21"/>
        </w:rPr>
        <w:t>.</w:t>
      </w:r>
      <w:r>
        <w:rPr>
          <w:rFonts w:ascii="宋体"/>
          <w:sz w:val="21"/>
          <w:szCs w:val="21"/>
        </w:rPr>
        <w:t>10</w:t>
      </w:r>
      <w:r>
        <w:rPr>
          <w:rFonts w:ascii="宋体" w:hint="eastAsia"/>
          <w:sz w:val="21"/>
          <w:szCs w:val="21"/>
        </w:rPr>
        <w:t xml:space="preserve"> </w:t>
      </w:r>
      <w:r>
        <w:rPr>
          <w:rFonts w:ascii="宋体"/>
          <w:sz w:val="21"/>
          <w:szCs w:val="21"/>
        </w:rPr>
        <w:t>电工电子产品环境试验</w:t>
      </w:r>
      <w:r>
        <w:rPr>
          <w:rFonts w:ascii="宋体" w:hint="eastAsia"/>
          <w:sz w:val="21"/>
          <w:szCs w:val="21"/>
        </w:rPr>
        <w:t xml:space="preserve"> 第2部分：试验方法 试验Fc：振动（正弦）</w:t>
      </w:r>
    </w:p>
    <w:p w14:paraId="19C83DE9" w14:textId="77777777" w:rsidR="003D6044" w:rsidRDefault="00E01F72">
      <w:pPr>
        <w:spacing w:after="0" w:line="320" w:lineRule="exact"/>
        <w:ind w:firstLine="440"/>
        <w:rPr>
          <w:sz w:val="21"/>
          <w:szCs w:val="21"/>
        </w:rPr>
      </w:pPr>
      <w:r>
        <w:rPr>
          <w:rFonts w:ascii="宋体" w:hint="eastAsia"/>
          <w:sz w:val="21"/>
          <w:szCs w:val="21"/>
        </w:rPr>
        <w:t xml:space="preserve">GB/T </w:t>
      </w:r>
      <w:r>
        <w:rPr>
          <w:rFonts w:ascii="宋体"/>
          <w:sz w:val="21"/>
          <w:szCs w:val="21"/>
        </w:rPr>
        <w:t>2423</w:t>
      </w:r>
      <w:r>
        <w:rPr>
          <w:rFonts w:ascii="宋体" w:hint="eastAsia"/>
          <w:sz w:val="21"/>
          <w:szCs w:val="21"/>
        </w:rPr>
        <w:t>.</w:t>
      </w:r>
      <w:r>
        <w:rPr>
          <w:rFonts w:ascii="宋体"/>
          <w:sz w:val="21"/>
          <w:szCs w:val="21"/>
        </w:rPr>
        <w:t>18</w:t>
      </w:r>
      <w:r>
        <w:rPr>
          <w:rFonts w:ascii="宋体" w:hAnsi="宋体" w:hint="eastAsia"/>
          <w:sz w:val="21"/>
          <w:szCs w:val="21"/>
        </w:rPr>
        <w:t>―</w:t>
      </w:r>
      <w:r>
        <w:rPr>
          <w:rFonts w:ascii="宋体"/>
          <w:sz w:val="21"/>
          <w:szCs w:val="21"/>
        </w:rPr>
        <w:t>2012 电工电子产品环境试验</w:t>
      </w:r>
      <w:r>
        <w:rPr>
          <w:rFonts w:ascii="宋体" w:hint="eastAsia"/>
          <w:sz w:val="21"/>
          <w:szCs w:val="21"/>
        </w:rPr>
        <w:t xml:space="preserve"> 第2部分：试验方法 试验</w:t>
      </w:r>
      <w:proofErr w:type="spellStart"/>
      <w:r>
        <w:rPr>
          <w:rFonts w:ascii="宋体" w:hint="eastAsia"/>
          <w:sz w:val="21"/>
          <w:szCs w:val="21"/>
        </w:rPr>
        <w:t>Kb</w:t>
      </w:r>
      <w:proofErr w:type="spellEnd"/>
      <w:r>
        <w:rPr>
          <w:rFonts w:ascii="宋体" w:hint="eastAsia"/>
          <w:sz w:val="21"/>
          <w:szCs w:val="21"/>
        </w:rPr>
        <w:t>：盐雾，交变（氯化钠溶</w:t>
      </w:r>
      <w:r>
        <w:rPr>
          <w:rFonts w:hint="eastAsia"/>
          <w:sz w:val="21"/>
          <w:szCs w:val="21"/>
        </w:rPr>
        <w:t>液）</w:t>
      </w:r>
    </w:p>
    <w:p w14:paraId="31FBDA14" w14:textId="77777777" w:rsidR="003D6044" w:rsidRDefault="00E01F72">
      <w:pPr>
        <w:pStyle w:val="afff3"/>
        <w:spacing w:after="0" w:line="320" w:lineRule="exact"/>
        <w:rPr>
          <w:szCs w:val="21"/>
        </w:rPr>
      </w:pPr>
      <w:r>
        <w:rPr>
          <w:rFonts w:hint="eastAsia"/>
          <w:szCs w:val="21"/>
        </w:rPr>
        <w:t>GB/T 2828.1 计数抽样检验程序 第1部分：按接收质量限(AQL)检索的逐批检验抽样计划</w:t>
      </w:r>
    </w:p>
    <w:p w14:paraId="25EA0137" w14:textId="77777777" w:rsidR="003D6044" w:rsidRDefault="00E01F72">
      <w:pPr>
        <w:pStyle w:val="afff3"/>
        <w:spacing w:after="0" w:line="320" w:lineRule="exact"/>
        <w:rPr>
          <w:color w:val="00B050"/>
          <w:szCs w:val="21"/>
        </w:rPr>
      </w:pPr>
      <w:r>
        <w:rPr>
          <w:rFonts w:hint="eastAsia"/>
          <w:szCs w:val="21"/>
        </w:rPr>
        <w:t>GB/T 2829.2 周</w:t>
      </w:r>
      <w:r>
        <w:rPr>
          <w:szCs w:val="21"/>
        </w:rPr>
        <w:t>期</w:t>
      </w:r>
      <w:r>
        <w:rPr>
          <w:rFonts w:hint="eastAsia"/>
          <w:szCs w:val="21"/>
        </w:rPr>
        <w:t>检</w:t>
      </w:r>
      <w:r>
        <w:rPr>
          <w:szCs w:val="21"/>
        </w:rPr>
        <w:t>验计数抽样程序及表（</w:t>
      </w:r>
      <w:r>
        <w:rPr>
          <w:rFonts w:hint="eastAsia"/>
          <w:szCs w:val="21"/>
        </w:rPr>
        <w:t>适用</w:t>
      </w:r>
      <w:r>
        <w:rPr>
          <w:szCs w:val="21"/>
        </w:rPr>
        <w:t>于对过程稳定性的检验）</w:t>
      </w:r>
    </w:p>
    <w:p w14:paraId="1F866937" w14:textId="6A235087" w:rsidR="00524F16" w:rsidRDefault="00524F16">
      <w:pPr>
        <w:tabs>
          <w:tab w:val="center" w:pos="4201"/>
          <w:tab w:val="right" w:leader="dot" w:pos="9298"/>
        </w:tabs>
        <w:autoSpaceDE w:val="0"/>
        <w:autoSpaceDN w:val="0"/>
        <w:spacing w:after="0" w:line="320" w:lineRule="exact"/>
        <w:ind w:firstLineChars="200" w:firstLine="420"/>
        <w:rPr>
          <w:rFonts w:ascii="宋体"/>
          <w:sz w:val="21"/>
          <w:szCs w:val="21"/>
        </w:rPr>
      </w:pPr>
      <w:r w:rsidRPr="00524F16">
        <w:rPr>
          <w:rFonts w:ascii="宋体" w:hint="eastAsia"/>
          <w:sz w:val="21"/>
          <w:szCs w:val="21"/>
        </w:rPr>
        <w:t>GB 14536.1-2008《家用和类似用途电自动控制器 第1部分：通用要求》</w:t>
      </w:r>
    </w:p>
    <w:p w14:paraId="4CD03008" w14:textId="7FFD0251" w:rsidR="003D6044" w:rsidRDefault="00E01F72">
      <w:pPr>
        <w:tabs>
          <w:tab w:val="center" w:pos="4201"/>
          <w:tab w:val="right" w:leader="dot" w:pos="9298"/>
        </w:tabs>
        <w:autoSpaceDE w:val="0"/>
        <w:autoSpaceDN w:val="0"/>
        <w:spacing w:after="0" w:line="320" w:lineRule="exact"/>
        <w:ind w:firstLineChars="200" w:firstLine="420"/>
        <w:rPr>
          <w:rFonts w:ascii="宋体"/>
          <w:sz w:val="21"/>
          <w:szCs w:val="21"/>
        </w:rPr>
      </w:pPr>
      <w:r>
        <w:rPr>
          <w:rFonts w:ascii="宋体"/>
          <w:sz w:val="21"/>
          <w:szCs w:val="21"/>
        </w:rPr>
        <w:t>GB/T 6663.1</w:t>
      </w:r>
      <w:r>
        <w:rPr>
          <w:rFonts w:ascii="宋体" w:hAnsi="宋体" w:hint="eastAsia"/>
          <w:sz w:val="21"/>
          <w:szCs w:val="21"/>
        </w:rPr>
        <w:t>―</w:t>
      </w:r>
      <w:r>
        <w:rPr>
          <w:rFonts w:ascii="宋体"/>
          <w:sz w:val="21"/>
          <w:szCs w:val="21"/>
        </w:rPr>
        <w:t>2007 直热式负温度系数热敏电阻器</w:t>
      </w:r>
      <w:r>
        <w:rPr>
          <w:rFonts w:ascii="宋体" w:hint="eastAsia"/>
          <w:sz w:val="21"/>
          <w:szCs w:val="21"/>
        </w:rPr>
        <w:t xml:space="preserve"> 第1部分：总规范</w:t>
      </w:r>
    </w:p>
    <w:p w14:paraId="5B07F97E" w14:textId="77777777" w:rsidR="003D6044" w:rsidRDefault="00E01F72">
      <w:pPr>
        <w:pStyle w:val="afff3"/>
        <w:spacing w:after="0" w:line="320" w:lineRule="exact"/>
        <w:rPr>
          <w:rFonts w:hAnsi="宋体"/>
          <w:szCs w:val="21"/>
        </w:rPr>
      </w:pPr>
      <w:r>
        <w:rPr>
          <w:rFonts w:hAnsi="宋体" w:hint="eastAsia"/>
          <w:szCs w:val="21"/>
        </w:rPr>
        <w:t>GB/T 9144 普通螺纹 优先系列</w:t>
      </w:r>
    </w:p>
    <w:p w14:paraId="5BFB41C5" w14:textId="77777777" w:rsidR="003D6044" w:rsidRDefault="00E01F72">
      <w:pPr>
        <w:pStyle w:val="a4"/>
        <w:spacing w:beforeLines="50" w:before="156" w:afterLines="50" w:after="156" w:line="320" w:lineRule="exact"/>
        <w:ind w:left="0"/>
        <w:rPr>
          <w:szCs w:val="21"/>
        </w:rPr>
      </w:pPr>
      <w:bookmarkStart w:id="27" w:name="_Toc2229243"/>
      <w:bookmarkStart w:id="28" w:name="_Toc11240677"/>
      <w:bookmarkStart w:id="29" w:name="_Toc507629706"/>
      <w:bookmarkStart w:id="30" w:name="_Toc2230262"/>
      <w:bookmarkStart w:id="31" w:name="_Toc112921993"/>
      <w:bookmarkEnd w:id="27"/>
      <w:r>
        <w:rPr>
          <w:rFonts w:hint="eastAsia"/>
          <w:szCs w:val="21"/>
        </w:rPr>
        <w:t>术语和定义</w:t>
      </w:r>
      <w:bookmarkEnd w:id="28"/>
      <w:bookmarkEnd w:id="29"/>
      <w:bookmarkEnd w:id="30"/>
      <w:bookmarkEnd w:id="31"/>
    </w:p>
    <w:p w14:paraId="51170B17" w14:textId="77777777" w:rsidR="003D6044" w:rsidRDefault="00E01F72">
      <w:pPr>
        <w:pStyle w:val="afff3"/>
        <w:spacing w:after="0" w:line="320" w:lineRule="exact"/>
        <w:rPr>
          <w:szCs w:val="21"/>
        </w:rPr>
      </w:pPr>
      <w:r>
        <w:rPr>
          <w:rFonts w:hint="eastAsia"/>
          <w:szCs w:val="21"/>
        </w:rPr>
        <w:t>下列术语和定义适用于本文件。</w:t>
      </w:r>
    </w:p>
    <w:p w14:paraId="7C115A1A" w14:textId="77777777" w:rsidR="003D6044" w:rsidRDefault="003D6044">
      <w:pPr>
        <w:pStyle w:val="a5"/>
        <w:spacing w:beforeLines="0" w:before="0" w:afterLines="0" w:after="0" w:line="320" w:lineRule="exact"/>
      </w:pPr>
      <w:bookmarkStart w:id="32" w:name="_Toc11240678"/>
      <w:bookmarkStart w:id="33" w:name="_Toc2230263"/>
      <w:bookmarkStart w:id="34" w:name="_Toc18420200"/>
      <w:bookmarkStart w:id="35" w:name="_Toc507629707"/>
      <w:bookmarkStart w:id="36" w:name="_Toc112921994"/>
      <w:bookmarkEnd w:id="32"/>
      <w:bookmarkEnd w:id="33"/>
      <w:bookmarkEnd w:id="34"/>
      <w:bookmarkEnd w:id="35"/>
      <w:bookmarkEnd w:id="36"/>
    </w:p>
    <w:p w14:paraId="40BA951A" w14:textId="77777777" w:rsidR="003D6044" w:rsidRDefault="00E01F72">
      <w:pPr>
        <w:pStyle w:val="afff3"/>
        <w:spacing w:after="0" w:line="320" w:lineRule="exact"/>
        <w:ind w:firstLineChars="0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 xml:space="preserve">热敏电阻器 </w:t>
      </w:r>
      <w:r w:rsidRPr="00CB5AC1">
        <w:rPr>
          <w:rFonts w:hAnsi="宋体"/>
          <w:b/>
          <w:bCs/>
          <w:szCs w:val="21"/>
        </w:rPr>
        <w:t>therm</w:t>
      </w:r>
      <w:r w:rsidRPr="00CB5AC1">
        <w:rPr>
          <w:rFonts w:hAnsi="宋体" w:hint="eastAsia"/>
          <w:b/>
          <w:bCs/>
          <w:szCs w:val="21"/>
        </w:rPr>
        <w:t>i</w:t>
      </w:r>
      <w:r w:rsidRPr="00CB5AC1">
        <w:rPr>
          <w:rFonts w:hAnsi="宋体"/>
          <w:b/>
          <w:bCs/>
          <w:szCs w:val="21"/>
        </w:rPr>
        <w:t>stor</w:t>
      </w:r>
    </w:p>
    <w:p w14:paraId="50F6D173" w14:textId="77777777" w:rsidR="003D6044" w:rsidRDefault="00E01F72">
      <w:pPr>
        <w:pStyle w:val="afff3"/>
        <w:spacing w:after="0" w:line="320" w:lineRule="exact"/>
        <w:ind w:firstLineChars="0"/>
        <w:rPr>
          <w:szCs w:val="21"/>
        </w:rPr>
      </w:pPr>
      <w:r>
        <w:rPr>
          <w:rFonts w:hint="eastAsia"/>
          <w:szCs w:val="21"/>
        </w:rPr>
        <w:t>随着电阻体温度的变化，电阻值呈现显著变化的热敏感半导体电阻器。</w:t>
      </w:r>
    </w:p>
    <w:p w14:paraId="27CDFBCD" w14:textId="77777777" w:rsidR="003D6044" w:rsidRDefault="00E01F72">
      <w:pPr>
        <w:pStyle w:val="afff3"/>
        <w:spacing w:after="0" w:line="320" w:lineRule="exact"/>
        <w:ind w:firstLineChars="0"/>
        <w:rPr>
          <w:szCs w:val="21"/>
        </w:rPr>
      </w:pPr>
      <w:r>
        <w:rPr>
          <w:szCs w:val="21"/>
        </w:rPr>
        <w:t>[</w:t>
      </w:r>
      <w:r>
        <w:rPr>
          <w:rFonts w:hint="eastAsia"/>
          <w:szCs w:val="21"/>
        </w:rPr>
        <w:t>GB/T 6663.1</w:t>
      </w:r>
      <w:r>
        <w:rPr>
          <w:rFonts w:hAnsi="宋体" w:hint="eastAsia"/>
          <w:szCs w:val="21"/>
        </w:rPr>
        <w:t>―</w:t>
      </w:r>
      <w:r>
        <w:rPr>
          <w:rFonts w:hint="eastAsia"/>
          <w:szCs w:val="21"/>
        </w:rPr>
        <w:t>2007,定</w:t>
      </w:r>
      <w:r>
        <w:rPr>
          <w:szCs w:val="21"/>
        </w:rPr>
        <w:t>义</w:t>
      </w:r>
      <w:r>
        <w:rPr>
          <w:rFonts w:hint="eastAsia"/>
          <w:szCs w:val="21"/>
        </w:rPr>
        <w:t>2.2.3]</w:t>
      </w:r>
    </w:p>
    <w:p w14:paraId="2441A4D7" w14:textId="77777777" w:rsidR="003D6044" w:rsidRDefault="003D6044">
      <w:pPr>
        <w:pStyle w:val="a5"/>
        <w:spacing w:beforeLines="0" w:before="0" w:afterLines="0" w:after="0" w:line="320" w:lineRule="exact"/>
      </w:pPr>
      <w:bookmarkStart w:id="37" w:name="_Toc18420201"/>
      <w:bookmarkStart w:id="38" w:name="_Toc11240679"/>
      <w:bookmarkStart w:id="39" w:name="_Toc2230264"/>
      <w:bookmarkStart w:id="40" w:name="_Toc112921995"/>
      <w:bookmarkEnd w:id="37"/>
      <w:bookmarkEnd w:id="38"/>
      <w:bookmarkEnd w:id="39"/>
      <w:bookmarkEnd w:id="40"/>
    </w:p>
    <w:p w14:paraId="055D9CE2" w14:textId="77777777" w:rsidR="003D6044" w:rsidRPr="00CB5AC1" w:rsidRDefault="00E01F72">
      <w:pPr>
        <w:pStyle w:val="afff3"/>
        <w:spacing w:after="0" w:line="320" w:lineRule="exact"/>
        <w:ind w:firstLineChars="0"/>
        <w:rPr>
          <w:rFonts w:hAnsi="宋体"/>
          <w:b/>
          <w:szCs w:val="21"/>
        </w:rPr>
      </w:pPr>
      <w:bookmarkStart w:id="41" w:name="_Toc2230265"/>
      <w:bookmarkStart w:id="42" w:name="_Toc18420202"/>
      <w:bookmarkStart w:id="43" w:name="_Toc11240680"/>
      <w:r>
        <w:rPr>
          <w:rFonts w:ascii="黑体" w:eastAsia="黑体" w:hAnsi="黑体" w:hint="eastAsia"/>
          <w:bCs/>
          <w:szCs w:val="21"/>
        </w:rPr>
        <w:t>负</w:t>
      </w:r>
      <w:r>
        <w:rPr>
          <w:rFonts w:ascii="黑体" w:eastAsia="黑体" w:hAnsi="黑体"/>
          <w:bCs/>
          <w:szCs w:val="21"/>
        </w:rPr>
        <w:t>温度系数</w:t>
      </w:r>
      <w:r>
        <w:rPr>
          <w:rFonts w:ascii="黑体" w:eastAsia="黑体" w:hAnsi="黑体" w:hint="eastAsia"/>
          <w:bCs/>
          <w:szCs w:val="21"/>
        </w:rPr>
        <w:t>热敏电阻器</w:t>
      </w:r>
      <w:bookmarkEnd w:id="41"/>
      <w:r>
        <w:rPr>
          <w:rFonts w:ascii="黑体" w:eastAsia="黑体" w:hAnsi="黑体" w:hint="eastAsia"/>
          <w:bCs/>
          <w:szCs w:val="21"/>
        </w:rPr>
        <w:t>（NTC）</w:t>
      </w:r>
      <w:r w:rsidRPr="00CB5AC1">
        <w:rPr>
          <w:rFonts w:hAnsi="宋体" w:hint="eastAsia"/>
          <w:b/>
          <w:szCs w:val="21"/>
        </w:rPr>
        <w:t xml:space="preserve"> </w:t>
      </w:r>
      <w:r w:rsidRPr="00CB5AC1">
        <w:rPr>
          <w:rFonts w:hAnsi="宋体"/>
          <w:b/>
          <w:szCs w:val="21"/>
        </w:rPr>
        <w:t>negative temperature coefficient therm</w:t>
      </w:r>
      <w:r w:rsidRPr="00CB5AC1">
        <w:rPr>
          <w:rFonts w:hAnsi="宋体" w:hint="eastAsia"/>
          <w:b/>
          <w:szCs w:val="21"/>
        </w:rPr>
        <w:t>i</w:t>
      </w:r>
      <w:r w:rsidRPr="00CB5AC1">
        <w:rPr>
          <w:rFonts w:hAnsi="宋体"/>
          <w:b/>
          <w:szCs w:val="21"/>
        </w:rPr>
        <w:t>stor</w:t>
      </w:r>
    </w:p>
    <w:bookmarkEnd w:id="42"/>
    <w:bookmarkEnd w:id="43"/>
    <w:p w14:paraId="7358363B" w14:textId="77777777" w:rsidR="003D6044" w:rsidRDefault="00E01F72">
      <w:pPr>
        <w:pStyle w:val="afff3"/>
        <w:spacing w:after="0" w:line="320" w:lineRule="exact"/>
        <w:rPr>
          <w:szCs w:val="21"/>
        </w:rPr>
      </w:pPr>
      <w:r>
        <w:rPr>
          <w:rFonts w:hint="eastAsia"/>
          <w:szCs w:val="21"/>
        </w:rPr>
        <w:t>温度升高时,电阻值下降的热敏电阻器。</w:t>
      </w:r>
    </w:p>
    <w:p w14:paraId="1A25751D" w14:textId="77777777" w:rsidR="003D6044" w:rsidRDefault="00E01F72">
      <w:pPr>
        <w:pStyle w:val="afff3"/>
        <w:spacing w:after="0" w:line="320" w:lineRule="exact"/>
        <w:rPr>
          <w:szCs w:val="21"/>
        </w:rPr>
      </w:pPr>
      <w:r>
        <w:rPr>
          <w:rFonts w:hint="eastAsia"/>
          <w:szCs w:val="21"/>
        </w:rPr>
        <w:t>[GB/T 6663.1</w:t>
      </w:r>
      <w:r>
        <w:rPr>
          <w:rFonts w:hAnsi="宋体" w:hint="eastAsia"/>
          <w:szCs w:val="21"/>
        </w:rPr>
        <w:t>―</w:t>
      </w:r>
      <w:r>
        <w:rPr>
          <w:rFonts w:hint="eastAsia"/>
          <w:szCs w:val="21"/>
        </w:rPr>
        <w:t>2007，定</w:t>
      </w:r>
      <w:r>
        <w:rPr>
          <w:szCs w:val="21"/>
        </w:rPr>
        <w:t>义</w:t>
      </w:r>
      <w:r>
        <w:rPr>
          <w:rFonts w:hint="eastAsia"/>
          <w:szCs w:val="21"/>
        </w:rPr>
        <w:t>2.2.4]</w:t>
      </w:r>
    </w:p>
    <w:p w14:paraId="2A0AA0CB" w14:textId="77777777" w:rsidR="003D6044" w:rsidRDefault="003D6044">
      <w:pPr>
        <w:pStyle w:val="a5"/>
        <w:spacing w:beforeLines="0" w:before="0" w:afterLines="0" w:after="0" w:line="320" w:lineRule="exact"/>
      </w:pPr>
      <w:bookmarkStart w:id="44" w:name="_Toc18420203"/>
      <w:bookmarkStart w:id="45" w:name="_Toc11240681"/>
      <w:bookmarkStart w:id="46" w:name="_Toc112921996"/>
      <w:bookmarkEnd w:id="44"/>
      <w:bookmarkEnd w:id="45"/>
      <w:bookmarkEnd w:id="46"/>
    </w:p>
    <w:p w14:paraId="74C75B9E" w14:textId="77777777" w:rsidR="003D6044" w:rsidRPr="00CB5AC1" w:rsidRDefault="00E01F72">
      <w:pPr>
        <w:pStyle w:val="afff3"/>
        <w:spacing w:after="0" w:line="320" w:lineRule="exact"/>
        <w:rPr>
          <w:rFonts w:hAnsi="宋体"/>
          <w:b/>
          <w:bCs/>
          <w:szCs w:val="21"/>
        </w:rPr>
      </w:pPr>
      <w:r>
        <w:rPr>
          <w:rFonts w:ascii="黑体" w:eastAsia="黑体" w:hAnsi="黑体" w:hint="eastAsia"/>
          <w:szCs w:val="21"/>
        </w:rPr>
        <w:t xml:space="preserve">NTC温度传感器 </w:t>
      </w:r>
      <w:r w:rsidRPr="00CB5AC1">
        <w:rPr>
          <w:rFonts w:hAnsi="宋体"/>
          <w:b/>
          <w:bCs/>
          <w:szCs w:val="21"/>
        </w:rPr>
        <w:t xml:space="preserve"> NTC temperature sensor</w:t>
      </w:r>
    </w:p>
    <w:p w14:paraId="1F12AE5E" w14:textId="77777777" w:rsidR="003D6044" w:rsidRDefault="00E01F72">
      <w:pPr>
        <w:pStyle w:val="afff3"/>
        <w:spacing w:after="0" w:line="320" w:lineRule="exact"/>
        <w:rPr>
          <w:szCs w:val="21"/>
        </w:rPr>
      </w:pPr>
      <w:r>
        <w:rPr>
          <w:szCs w:val="21"/>
        </w:rPr>
        <w:lastRenderedPageBreak/>
        <w:t>用</w:t>
      </w:r>
      <w:r>
        <w:rPr>
          <w:rFonts w:hint="eastAsia"/>
          <w:szCs w:val="21"/>
        </w:rPr>
        <w:t>负</w:t>
      </w:r>
      <w:r>
        <w:rPr>
          <w:szCs w:val="21"/>
        </w:rPr>
        <w:t>温度系数</w:t>
      </w:r>
      <w:r>
        <w:rPr>
          <w:rFonts w:hint="eastAsia"/>
          <w:szCs w:val="21"/>
        </w:rPr>
        <w:t>热敏电阻器（NTC）制作的用于测量水、油、空气或其它介质温度的传感器。</w:t>
      </w:r>
    </w:p>
    <w:p w14:paraId="2AB80A44" w14:textId="77777777" w:rsidR="003D6044" w:rsidRDefault="003D6044">
      <w:pPr>
        <w:pStyle w:val="a5"/>
        <w:spacing w:beforeLines="0" w:before="0" w:afterLines="0" w:after="0" w:line="320" w:lineRule="exact"/>
      </w:pPr>
      <w:bookmarkStart w:id="47" w:name="_Toc18420204"/>
      <w:bookmarkStart w:id="48" w:name="_Toc11240682"/>
      <w:bookmarkStart w:id="49" w:name="_Toc112921997"/>
      <w:bookmarkEnd w:id="47"/>
      <w:bookmarkEnd w:id="48"/>
      <w:bookmarkEnd w:id="49"/>
    </w:p>
    <w:p w14:paraId="716E9C6E" w14:textId="7B043C43" w:rsidR="003D6044" w:rsidRDefault="00E01F72">
      <w:pPr>
        <w:pStyle w:val="a5"/>
        <w:numPr>
          <w:ilvl w:val="0"/>
          <w:numId w:val="0"/>
        </w:numPr>
        <w:spacing w:beforeLines="0" w:before="0" w:afterLines="0" w:after="0" w:line="320" w:lineRule="exact"/>
        <w:ind w:firstLineChars="200" w:firstLine="420"/>
      </w:pPr>
      <w:bookmarkStart w:id="50" w:name="_Toc11240683"/>
      <w:bookmarkStart w:id="51" w:name="_Toc18420205"/>
      <w:bookmarkStart w:id="52" w:name="_Toc112921998"/>
      <w:r>
        <w:rPr>
          <w:rFonts w:hint="eastAsia"/>
        </w:rPr>
        <w:t>零</w:t>
      </w:r>
      <w:proofErr w:type="gramStart"/>
      <w:r>
        <w:rPr>
          <w:rFonts w:hint="eastAsia"/>
        </w:rPr>
        <w:t>功率电</w:t>
      </w:r>
      <w:proofErr w:type="gramEnd"/>
      <w:r>
        <w:rPr>
          <w:rFonts w:hint="eastAsia"/>
        </w:rPr>
        <w:t>阻值</w:t>
      </w:r>
      <m:oMath>
        <m:sSub>
          <m:sSubPr>
            <m:ctrlPr>
              <w:rPr>
                <w:rFonts w:ascii="Cambria Math" w:hAnsi="Cambria Math"/>
                <w:i/>
                <w:vertAlign w:val="subscript"/>
              </w:rPr>
            </m:ctrlPr>
          </m:sSubPr>
          <m:e>
            <m:r>
              <w:rPr>
                <w:rFonts w:ascii="Cambria Math" w:hAnsi="Cambria Math"/>
                <w:vertAlign w:val="subscript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T</m:t>
            </m:r>
          </m:sub>
        </m:sSub>
      </m:oMath>
      <w:r>
        <w:rPr>
          <w:rFonts w:hint="eastAsia"/>
        </w:rPr>
        <w:t xml:space="preserve"> </w:t>
      </w:r>
      <w:bookmarkEnd w:id="50"/>
      <w:bookmarkEnd w:id="51"/>
      <w:r w:rsidRPr="00CB5AC1">
        <w:rPr>
          <w:rFonts w:ascii="宋体" w:eastAsia="宋体" w:hAnsi="宋体"/>
          <w:b/>
          <w:bCs/>
        </w:rPr>
        <w:t xml:space="preserve"> zero</w:t>
      </w:r>
      <w:r w:rsidRPr="00CB5AC1">
        <w:rPr>
          <w:rFonts w:ascii="宋体" w:eastAsia="宋体" w:hAnsi="宋体" w:hint="eastAsia"/>
          <w:b/>
          <w:bCs/>
        </w:rPr>
        <w:t>-</w:t>
      </w:r>
      <w:r w:rsidRPr="00CB5AC1">
        <w:rPr>
          <w:rFonts w:ascii="宋体" w:eastAsia="宋体" w:hAnsi="宋体"/>
          <w:b/>
          <w:bCs/>
        </w:rPr>
        <w:t>power resistance</w:t>
      </w:r>
      <w:r w:rsidR="00CB5AC1">
        <w:rPr>
          <w:rFonts w:ascii="宋体" w:eastAsia="宋体" w:hAnsi="宋体"/>
          <w:b/>
          <w:bCs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vertAlign w:val="subscript"/>
              </w:rPr>
            </m:ctrlPr>
          </m:sSubPr>
          <m:e>
            <m:r>
              <w:rPr>
                <w:rFonts w:ascii="Cambria Math" w:hAnsi="Cambria Math"/>
                <w:vertAlign w:val="subscript"/>
              </w:rPr>
              <m:t>R</m:t>
            </m:r>
          </m:e>
          <m:sub>
            <m:r>
              <w:rPr>
                <w:rFonts w:ascii="Cambria Math" w:hAnsi="Cambria Math"/>
                <w:vertAlign w:val="subscript"/>
              </w:rPr>
              <m:t>T</m:t>
            </m:r>
          </m:sub>
        </m:sSub>
      </m:oMath>
      <w:bookmarkEnd w:id="52"/>
    </w:p>
    <w:p w14:paraId="0AE12C7E" w14:textId="77777777" w:rsidR="003D6044" w:rsidRDefault="00E01F72">
      <w:pPr>
        <w:pStyle w:val="afff3"/>
        <w:spacing w:after="0" w:line="320" w:lineRule="exact"/>
        <w:rPr>
          <w:szCs w:val="21"/>
        </w:rPr>
      </w:pPr>
      <w:r>
        <w:rPr>
          <w:rFonts w:hint="eastAsia"/>
          <w:szCs w:val="21"/>
        </w:rPr>
        <w:t>在规定温度下测得的热敏电阻器的直流电阻值。测量</w:t>
      </w:r>
      <w:r>
        <w:rPr>
          <w:szCs w:val="21"/>
        </w:rPr>
        <w:t>应</w:t>
      </w:r>
      <w:r>
        <w:rPr>
          <w:rFonts w:hint="eastAsia"/>
          <w:szCs w:val="21"/>
        </w:rPr>
        <w:t>在下述条</w:t>
      </w:r>
      <w:r>
        <w:rPr>
          <w:szCs w:val="21"/>
        </w:rPr>
        <w:t>件下进行</w:t>
      </w:r>
      <w:r>
        <w:rPr>
          <w:rFonts w:hint="eastAsia"/>
          <w:szCs w:val="21"/>
        </w:rPr>
        <w:t>：</w:t>
      </w:r>
      <w:r>
        <w:rPr>
          <w:szCs w:val="21"/>
        </w:rPr>
        <w:t>由于自热导致的电阻</w:t>
      </w:r>
      <w:r>
        <w:rPr>
          <w:rFonts w:hint="eastAsia"/>
          <w:szCs w:val="21"/>
        </w:rPr>
        <w:t>值</w:t>
      </w:r>
      <w:r>
        <w:rPr>
          <w:szCs w:val="21"/>
        </w:rPr>
        <w:t>变化相对于总的测量误差可以忽略不计。</w:t>
      </w:r>
    </w:p>
    <w:p w14:paraId="7B749A2A" w14:textId="6031A790" w:rsidR="003D6044" w:rsidRDefault="00E01F72">
      <w:pPr>
        <w:pStyle w:val="afff3"/>
        <w:spacing w:after="0" w:line="320" w:lineRule="exact"/>
        <w:rPr>
          <w:szCs w:val="21"/>
        </w:rPr>
      </w:pPr>
      <w:r>
        <w:rPr>
          <w:rFonts w:hint="eastAsia"/>
          <w:szCs w:val="21"/>
        </w:rPr>
        <w:t>[GB/T 6663.1</w:t>
      </w:r>
      <w:r w:rsidR="00CB5AC1">
        <w:rPr>
          <w:rFonts w:hAnsi="宋体" w:hint="eastAsia"/>
          <w:szCs w:val="21"/>
        </w:rPr>
        <w:t>-</w:t>
      </w:r>
      <w:r>
        <w:rPr>
          <w:rFonts w:hint="eastAsia"/>
          <w:szCs w:val="21"/>
        </w:rPr>
        <w:t>2007，定</w:t>
      </w:r>
      <w:r>
        <w:rPr>
          <w:szCs w:val="21"/>
        </w:rPr>
        <w:t>义</w:t>
      </w:r>
      <w:r>
        <w:rPr>
          <w:rFonts w:hint="eastAsia"/>
          <w:szCs w:val="21"/>
        </w:rPr>
        <w:t>2.2.</w:t>
      </w:r>
      <w:r>
        <w:rPr>
          <w:szCs w:val="21"/>
        </w:rPr>
        <w:t>18</w:t>
      </w:r>
      <w:r>
        <w:rPr>
          <w:rFonts w:hint="eastAsia"/>
          <w:szCs w:val="21"/>
        </w:rPr>
        <w:t>]</w:t>
      </w:r>
    </w:p>
    <w:p w14:paraId="434B2688" w14:textId="77777777" w:rsidR="003D6044" w:rsidRDefault="003D6044">
      <w:pPr>
        <w:pStyle w:val="a5"/>
        <w:spacing w:beforeLines="0" w:before="0" w:afterLines="0" w:after="0" w:line="320" w:lineRule="exact"/>
      </w:pPr>
      <w:bookmarkStart w:id="53" w:name="_Toc112921999"/>
      <w:bookmarkEnd w:id="53"/>
    </w:p>
    <w:p w14:paraId="35121130" w14:textId="77777777" w:rsidR="003D6044" w:rsidRDefault="00E01F72">
      <w:pPr>
        <w:pStyle w:val="afff3"/>
        <w:spacing w:after="0" w:line="320" w:lineRule="exact"/>
        <w:rPr>
          <w:rFonts w:ascii="黑体" w:eastAsia="黑体" w:hAnsi="黑体"/>
          <w:szCs w:val="21"/>
        </w:rPr>
      </w:pPr>
      <w:r>
        <w:rPr>
          <w:rFonts w:ascii="黑体" w:eastAsia="黑体" w:hAnsi="黑体"/>
          <w:szCs w:val="21"/>
        </w:rPr>
        <w:t>标称零</w:t>
      </w:r>
      <w:proofErr w:type="gramStart"/>
      <w:r>
        <w:rPr>
          <w:rFonts w:ascii="黑体" w:eastAsia="黑体" w:hAnsi="黑体"/>
          <w:szCs w:val="21"/>
        </w:rPr>
        <w:t>功率电</w:t>
      </w:r>
      <w:proofErr w:type="gramEnd"/>
      <w:r>
        <w:rPr>
          <w:rFonts w:ascii="黑体" w:eastAsia="黑体" w:hAnsi="黑体"/>
          <w:szCs w:val="21"/>
        </w:rPr>
        <w:t>阻值</w:t>
      </w:r>
      <w:r>
        <w:rPr>
          <w:rFonts w:ascii="黑体" w:eastAsia="黑体" w:hAnsi="黑体" w:hint="eastAsia"/>
          <w:szCs w:val="21"/>
        </w:rPr>
        <w:t xml:space="preserve">  </w:t>
      </w:r>
      <w:r w:rsidRPr="00CB5AC1">
        <w:rPr>
          <w:rFonts w:hAnsi="宋体"/>
          <w:b/>
          <w:bCs/>
          <w:szCs w:val="21"/>
        </w:rPr>
        <w:t>rated zero</w:t>
      </w:r>
      <w:r w:rsidRPr="00CB5AC1">
        <w:rPr>
          <w:rFonts w:hAnsi="宋体" w:hint="eastAsia"/>
          <w:b/>
          <w:bCs/>
        </w:rPr>
        <w:t>-</w:t>
      </w:r>
      <w:r w:rsidRPr="00CB5AC1">
        <w:rPr>
          <w:rFonts w:hAnsi="宋体"/>
          <w:b/>
          <w:bCs/>
          <w:szCs w:val="21"/>
        </w:rPr>
        <w:t>power resistanc</w:t>
      </w:r>
      <w:r>
        <w:rPr>
          <w:rFonts w:ascii="黑体" w:eastAsia="黑体" w:hAnsi="黑体"/>
          <w:szCs w:val="21"/>
        </w:rPr>
        <w:t>e</w:t>
      </w:r>
    </w:p>
    <w:p w14:paraId="112A39DA" w14:textId="77777777" w:rsidR="003D6044" w:rsidRDefault="00E01F72">
      <w:pPr>
        <w:tabs>
          <w:tab w:val="center" w:pos="4201"/>
          <w:tab w:val="right" w:leader="dot" w:pos="9298"/>
        </w:tabs>
        <w:autoSpaceDE w:val="0"/>
        <w:autoSpaceDN w:val="0"/>
        <w:spacing w:after="0" w:line="320" w:lineRule="exact"/>
        <w:ind w:firstLineChars="200" w:firstLine="420"/>
        <w:jc w:val="both"/>
        <w:rPr>
          <w:rFonts w:ascii="宋体"/>
          <w:sz w:val="21"/>
          <w:szCs w:val="21"/>
        </w:rPr>
      </w:pPr>
      <w:r>
        <w:rPr>
          <w:rFonts w:ascii="宋体"/>
          <w:sz w:val="21"/>
          <w:szCs w:val="21"/>
        </w:rPr>
        <w:t>在基准温度</w:t>
      </w:r>
      <w:r>
        <w:rPr>
          <w:rFonts w:ascii="宋体" w:hint="eastAsia"/>
          <w:sz w:val="21"/>
          <w:szCs w:val="21"/>
        </w:rPr>
        <w:t>25</w:t>
      </w:r>
      <w:r>
        <w:rPr>
          <w:rFonts w:ascii="宋体" w:hAnsi="宋体" w:hint="eastAsia"/>
          <w:sz w:val="21"/>
          <w:szCs w:val="21"/>
        </w:rPr>
        <w:t>℃</w:t>
      </w:r>
      <w:r>
        <w:rPr>
          <w:rFonts w:ascii="宋体" w:hint="eastAsia"/>
          <w:sz w:val="21"/>
          <w:szCs w:val="21"/>
        </w:rPr>
        <w:t>下的标称零</w:t>
      </w:r>
      <w:proofErr w:type="gramStart"/>
      <w:r>
        <w:rPr>
          <w:rFonts w:ascii="宋体" w:hint="eastAsia"/>
          <w:sz w:val="21"/>
          <w:szCs w:val="21"/>
        </w:rPr>
        <w:t>功率电</w:t>
      </w:r>
      <w:proofErr w:type="gramEnd"/>
      <w:r>
        <w:rPr>
          <w:rFonts w:ascii="宋体" w:hint="eastAsia"/>
          <w:sz w:val="21"/>
          <w:szCs w:val="21"/>
        </w:rPr>
        <w:t>阻值。</w:t>
      </w:r>
    </w:p>
    <w:p w14:paraId="1BFA2AC0" w14:textId="3BED10CA" w:rsidR="003D6044" w:rsidRDefault="00E01F72">
      <w:pPr>
        <w:tabs>
          <w:tab w:val="center" w:pos="4201"/>
          <w:tab w:val="right" w:leader="dot" w:pos="9298"/>
        </w:tabs>
        <w:autoSpaceDE w:val="0"/>
        <w:autoSpaceDN w:val="0"/>
        <w:spacing w:after="0" w:line="320" w:lineRule="exact"/>
        <w:ind w:firstLineChars="236" w:firstLine="425"/>
        <w:jc w:val="both"/>
        <w:rPr>
          <w:rFonts w:ascii="宋体"/>
          <w:sz w:val="21"/>
          <w:szCs w:val="21"/>
        </w:rPr>
      </w:pPr>
      <w:r>
        <w:rPr>
          <w:rFonts w:ascii="黑体" w:eastAsia="黑体" w:hAnsi="黑体" w:hint="eastAsia"/>
          <w:sz w:val="18"/>
          <w:szCs w:val="18"/>
        </w:rPr>
        <w:t>注</w:t>
      </w:r>
      <w:r>
        <w:rPr>
          <w:rFonts w:ascii="宋体"/>
          <w:sz w:val="21"/>
          <w:szCs w:val="21"/>
        </w:rPr>
        <w:t>：</w:t>
      </w:r>
      <w:r>
        <w:rPr>
          <w:rFonts w:ascii="宋体"/>
          <w:sz w:val="18"/>
          <w:szCs w:val="18"/>
        </w:rPr>
        <w:t>改</w:t>
      </w:r>
      <w:r>
        <w:rPr>
          <w:rFonts w:ascii="宋体" w:hint="eastAsia"/>
          <w:sz w:val="18"/>
          <w:szCs w:val="18"/>
        </w:rPr>
        <w:t>写GB/T 6663.1</w:t>
      </w:r>
      <w:r w:rsidR="00CB5AC1">
        <w:rPr>
          <w:rFonts w:ascii="宋体" w:hAnsi="宋体" w:hint="eastAsia"/>
          <w:sz w:val="21"/>
          <w:szCs w:val="21"/>
        </w:rPr>
        <w:t>-</w:t>
      </w:r>
      <w:r>
        <w:rPr>
          <w:rFonts w:ascii="宋体" w:hint="eastAsia"/>
          <w:sz w:val="18"/>
          <w:szCs w:val="18"/>
        </w:rPr>
        <w:t>2007，</w:t>
      </w:r>
      <w:r>
        <w:rPr>
          <w:rFonts w:ascii="宋体"/>
          <w:sz w:val="18"/>
          <w:szCs w:val="18"/>
        </w:rPr>
        <w:t>定义</w:t>
      </w:r>
      <w:r>
        <w:rPr>
          <w:rFonts w:ascii="宋体" w:hint="eastAsia"/>
          <w:sz w:val="18"/>
          <w:szCs w:val="18"/>
        </w:rPr>
        <w:t>2.2.19</w:t>
      </w:r>
    </w:p>
    <w:p w14:paraId="6746D752" w14:textId="77777777" w:rsidR="003D6044" w:rsidRDefault="003D6044">
      <w:pPr>
        <w:pStyle w:val="a5"/>
        <w:spacing w:beforeLines="0" w:before="0" w:afterLines="0" w:after="0" w:line="320" w:lineRule="exact"/>
      </w:pPr>
      <w:bookmarkStart w:id="54" w:name="_Toc18420206"/>
      <w:bookmarkStart w:id="55" w:name="_Toc507629708"/>
      <w:bookmarkStart w:id="56" w:name="_Toc11240684"/>
      <w:bookmarkStart w:id="57" w:name="_Toc2230266"/>
      <w:bookmarkStart w:id="58" w:name="_Toc112922000"/>
      <w:bookmarkEnd w:id="54"/>
      <w:bookmarkEnd w:id="55"/>
      <w:bookmarkEnd w:id="56"/>
      <w:bookmarkEnd w:id="57"/>
      <w:bookmarkEnd w:id="58"/>
    </w:p>
    <w:p w14:paraId="23BF613F" w14:textId="77777777" w:rsidR="003D6044" w:rsidRPr="0084150C" w:rsidRDefault="00E01F72">
      <w:pPr>
        <w:pStyle w:val="afff3"/>
        <w:spacing w:after="0" w:line="320" w:lineRule="exact"/>
        <w:ind w:firstLineChars="0"/>
        <w:rPr>
          <w:rFonts w:hAnsi="宋体"/>
          <w:b/>
          <w:bCs/>
          <w:szCs w:val="21"/>
        </w:rPr>
      </w:pPr>
      <w:bookmarkStart w:id="59" w:name="_Toc2230267"/>
      <w:bookmarkStart w:id="60" w:name="_Toc507629709"/>
      <w:bookmarkEnd w:id="59"/>
      <w:bookmarkEnd w:id="60"/>
      <w:r>
        <w:rPr>
          <w:rFonts w:ascii="黑体" w:eastAsia="黑体" w:hAnsi="黑体" w:hint="eastAsia"/>
          <w:szCs w:val="21"/>
        </w:rPr>
        <w:t xml:space="preserve">电阻比  </w:t>
      </w:r>
      <w:r w:rsidRPr="0084150C">
        <w:rPr>
          <w:rFonts w:hAnsi="宋体" w:hint="eastAsia"/>
          <w:b/>
          <w:bCs/>
          <w:szCs w:val="21"/>
        </w:rPr>
        <w:t>resistance ratio</w:t>
      </w:r>
    </w:p>
    <w:p w14:paraId="00027C6A" w14:textId="77777777" w:rsidR="003D6044" w:rsidRDefault="00E01F72">
      <w:pPr>
        <w:pStyle w:val="afff3"/>
        <w:spacing w:after="0" w:line="320" w:lineRule="exact"/>
        <w:rPr>
          <w:szCs w:val="21"/>
        </w:rPr>
      </w:pPr>
      <w:r>
        <w:rPr>
          <w:rFonts w:hint="eastAsia"/>
          <w:szCs w:val="21"/>
        </w:rPr>
        <w:t>一个热敏电阻器在25</w:t>
      </w:r>
      <w:r>
        <w:rPr>
          <w:rFonts w:hAnsi="宋体" w:hint="eastAsia"/>
          <w:szCs w:val="21"/>
        </w:rPr>
        <w:t>℃</w:t>
      </w:r>
      <w:r>
        <w:rPr>
          <w:rFonts w:hint="eastAsia"/>
          <w:szCs w:val="21"/>
        </w:rPr>
        <w:t>和85</w:t>
      </w:r>
      <w:r>
        <w:rPr>
          <w:rFonts w:hAnsi="宋体" w:hint="eastAsia"/>
          <w:szCs w:val="21"/>
        </w:rPr>
        <w:t>℃，</w:t>
      </w:r>
      <w:r>
        <w:rPr>
          <w:rFonts w:hint="eastAsia"/>
          <w:szCs w:val="21"/>
        </w:rPr>
        <w:t>或详细</w:t>
      </w:r>
      <w:r>
        <w:rPr>
          <w:szCs w:val="21"/>
        </w:rPr>
        <w:t>规范</w:t>
      </w:r>
      <w:r>
        <w:rPr>
          <w:rFonts w:hint="eastAsia"/>
          <w:szCs w:val="21"/>
        </w:rPr>
        <w:t>规</w:t>
      </w:r>
      <w:r>
        <w:rPr>
          <w:szCs w:val="21"/>
        </w:rPr>
        <w:t>定的</w:t>
      </w:r>
      <w:r>
        <w:rPr>
          <w:rFonts w:hint="eastAsia"/>
          <w:szCs w:val="21"/>
        </w:rPr>
        <w:t>其他一对温度下测定的零</w:t>
      </w:r>
      <w:proofErr w:type="gramStart"/>
      <w:r>
        <w:rPr>
          <w:rFonts w:hint="eastAsia"/>
          <w:szCs w:val="21"/>
        </w:rPr>
        <w:t>功率电</w:t>
      </w:r>
      <w:proofErr w:type="gramEnd"/>
      <w:r>
        <w:rPr>
          <w:rFonts w:hint="eastAsia"/>
          <w:szCs w:val="21"/>
        </w:rPr>
        <w:t>阻值之比。</w:t>
      </w:r>
    </w:p>
    <w:p w14:paraId="7A6BAFC4" w14:textId="66B0982E" w:rsidR="003D6044" w:rsidRDefault="00E01F72">
      <w:pPr>
        <w:pStyle w:val="afff3"/>
        <w:spacing w:after="0" w:line="320" w:lineRule="exact"/>
        <w:rPr>
          <w:szCs w:val="21"/>
        </w:rPr>
      </w:pPr>
      <w:r>
        <w:rPr>
          <w:rFonts w:hint="eastAsia"/>
          <w:szCs w:val="21"/>
        </w:rPr>
        <w:t>[GB/T 6663.1</w:t>
      </w:r>
      <w:r w:rsidR="0084150C">
        <w:rPr>
          <w:rFonts w:hAnsi="宋体" w:hint="eastAsia"/>
          <w:szCs w:val="21"/>
        </w:rPr>
        <w:t>-</w:t>
      </w:r>
      <w:r>
        <w:rPr>
          <w:rFonts w:hint="eastAsia"/>
          <w:szCs w:val="21"/>
        </w:rPr>
        <w:t>2007，定</w:t>
      </w:r>
      <w:r>
        <w:rPr>
          <w:szCs w:val="21"/>
        </w:rPr>
        <w:t>义</w:t>
      </w:r>
      <w:r>
        <w:rPr>
          <w:rFonts w:hint="eastAsia"/>
          <w:szCs w:val="21"/>
        </w:rPr>
        <w:t>2.2.</w:t>
      </w:r>
      <w:r>
        <w:rPr>
          <w:szCs w:val="21"/>
        </w:rPr>
        <w:t>21</w:t>
      </w:r>
      <w:r>
        <w:rPr>
          <w:rFonts w:hint="eastAsia"/>
          <w:szCs w:val="21"/>
        </w:rPr>
        <w:t>]</w:t>
      </w:r>
    </w:p>
    <w:p w14:paraId="1042FA6D" w14:textId="77777777" w:rsidR="003D6044" w:rsidRDefault="003D6044" w:rsidP="0084150C">
      <w:pPr>
        <w:pStyle w:val="a5"/>
        <w:spacing w:afterLines="0" w:after="0" w:line="320" w:lineRule="exact"/>
      </w:pPr>
      <w:bookmarkStart w:id="61" w:name="_Toc18420207"/>
      <w:bookmarkStart w:id="62" w:name="_Toc11240685"/>
      <w:bookmarkStart w:id="63" w:name="_Toc112922001"/>
      <w:bookmarkEnd w:id="61"/>
      <w:bookmarkEnd w:id="62"/>
      <w:bookmarkEnd w:id="63"/>
    </w:p>
    <w:p w14:paraId="748DF18D" w14:textId="77777777" w:rsidR="003D6044" w:rsidRPr="0084150C" w:rsidRDefault="00E01F72">
      <w:pPr>
        <w:pStyle w:val="afff3"/>
        <w:spacing w:after="0" w:line="320" w:lineRule="exact"/>
        <w:rPr>
          <w:rFonts w:hAnsi="宋体"/>
          <w:b/>
          <w:bCs/>
          <w:szCs w:val="21"/>
        </w:rPr>
      </w:pPr>
      <w:r>
        <w:rPr>
          <w:rFonts w:ascii="黑体" w:eastAsia="黑体" w:hAnsi="黑体" w:hint="eastAsia"/>
          <w:szCs w:val="21"/>
        </w:rPr>
        <w:t xml:space="preserve">热时间常数 </w:t>
      </w:r>
      <w:r w:rsidRPr="0084150C">
        <w:rPr>
          <w:rFonts w:hAnsi="宋体"/>
          <w:b/>
          <w:bCs/>
          <w:szCs w:val="21"/>
        </w:rPr>
        <w:t>thermal time constant</w:t>
      </w:r>
      <w:r w:rsidRPr="0084150C">
        <w:rPr>
          <w:rFonts w:hAnsi="宋体" w:hint="eastAsia"/>
          <w:b/>
          <w:bCs/>
          <w:szCs w:val="21"/>
        </w:rPr>
        <w:t xml:space="preserve"> </w:t>
      </w:r>
    </w:p>
    <w:p w14:paraId="047892C8" w14:textId="77777777" w:rsidR="003D6044" w:rsidRDefault="00E01F72">
      <w:pPr>
        <w:pStyle w:val="afff3"/>
        <w:spacing w:after="0" w:line="320" w:lineRule="exact"/>
        <w:rPr>
          <w:rFonts w:ascii="Arial" w:hAnsi="Arial" w:cs="Arial"/>
          <w:szCs w:val="21"/>
          <w:shd w:val="clear" w:color="auto" w:fill="FFFFFF"/>
        </w:rPr>
      </w:pPr>
      <w:r>
        <w:rPr>
          <w:rFonts w:ascii="Arial" w:hAnsi="Arial" w:cs="Arial"/>
          <w:szCs w:val="21"/>
          <w:shd w:val="clear" w:color="auto" w:fill="FFFFFF"/>
        </w:rPr>
        <w:t>在规定的介质中，当</w:t>
      </w:r>
      <w:r>
        <w:rPr>
          <w:rFonts w:ascii="Arial" w:hAnsi="Arial" w:cs="Arial" w:hint="eastAsia"/>
          <w:szCs w:val="21"/>
          <w:shd w:val="clear" w:color="auto" w:fill="FFFFFF"/>
        </w:rPr>
        <w:t>环境</w:t>
      </w:r>
      <w:r>
        <w:rPr>
          <w:rFonts w:ascii="Arial" w:hAnsi="Arial" w:cs="Arial"/>
          <w:szCs w:val="21"/>
          <w:shd w:val="clear" w:color="auto" w:fill="FFFFFF"/>
        </w:rPr>
        <w:t>温度发生突变时</w:t>
      </w:r>
      <w:r>
        <w:rPr>
          <w:rFonts w:ascii="Arial" w:hAnsi="Arial" w:cs="Arial" w:hint="eastAsia"/>
          <w:szCs w:val="21"/>
          <w:shd w:val="clear" w:color="auto" w:fill="FFFFFF"/>
        </w:rPr>
        <w:t>，</w:t>
      </w:r>
      <w:r>
        <w:rPr>
          <w:rFonts w:ascii="Arial" w:hAnsi="Arial" w:cs="Arial"/>
          <w:szCs w:val="21"/>
          <w:shd w:val="clear" w:color="auto" w:fill="FFFFFF"/>
        </w:rPr>
        <w:t>热敏电阻器响应温度变化的</w:t>
      </w:r>
      <w:r>
        <w:rPr>
          <w:rFonts w:hAnsi="宋体" w:cs="Arial" w:hint="eastAsia"/>
          <w:szCs w:val="21"/>
          <w:shd w:val="clear" w:color="auto" w:fill="FFFFFF"/>
        </w:rPr>
        <w:t>63.</w:t>
      </w:r>
      <w:r>
        <w:rPr>
          <w:rFonts w:hAnsi="宋体" w:cs="Arial"/>
          <w:szCs w:val="21"/>
          <w:shd w:val="clear" w:color="auto" w:fill="FFFFFF"/>
        </w:rPr>
        <w:t>2%</w:t>
      </w:r>
      <w:r>
        <w:rPr>
          <w:rFonts w:ascii="Arial" w:hAnsi="Arial" w:cs="Arial"/>
          <w:szCs w:val="21"/>
          <w:shd w:val="clear" w:color="auto" w:fill="FFFFFF"/>
        </w:rPr>
        <w:t>所需要的时间</w:t>
      </w:r>
      <w:r>
        <w:rPr>
          <w:rFonts w:ascii="Arial" w:hAnsi="Arial" w:cs="Arial" w:hint="eastAsia"/>
          <w:szCs w:val="21"/>
          <w:shd w:val="clear" w:color="auto" w:fill="FFFFFF"/>
        </w:rPr>
        <w:t>，单位为秒</w:t>
      </w:r>
      <w:r>
        <w:rPr>
          <w:rFonts w:hAnsi="宋体" w:cs="Arial" w:hint="eastAsia"/>
          <w:szCs w:val="21"/>
          <w:shd w:val="clear" w:color="auto" w:fill="FFFFFF"/>
        </w:rPr>
        <w:t>（s）</w:t>
      </w:r>
      <w:r>
        <w:rPr>
          <w:rFonts w:ascii="Arial" w:hAnsi="Arial" w:cs="Arial" w:hint="eastAsia"/>
          <w:szCs w:val="21"/>
          <w:shd w:val="clear" w:color="auto" w:fill="FFFFFF"/>
        </w:rPr>
        <w:t>。</w:t>
      </w:r>
    </w:p>
    <w:p w14:paraId="20A3AD25" w14:textId="77777777" w:rsidR="003D6044" w:rsidRDefault="003D6044" w:rsidP="0084150C">
      <w:pPr>
        <w:pStyle w:val="a5"/>
        <w:spacing w:afterLines="0" w:after="0" w:line="320" w:lineRule="exact"/>
      </w:pPr>
      <w:bookmarkStart w:id="64" w:name="_Toc2230268"/>
      <w:bookmarkStart w:id="65" w:name="_Toc507629710"/>
      <w:bookmarkStart w:id="66" w:name="_Toc18420208"/>
      <w:bookmarkStart w:id="67" w:name="_Toc11240686"/>
      <w:bookmarkStart w:id="68" w:name="_Toc112922002"/>
      <w:bookmarkEnd w:id="64"/>
      <w:bookmarkEnd w:id="65"/>
      <w:bookmarkEnd w:id="66"/>
      <w:bookmarkEnd w:id="67"/>
      <w:bookmarkEnd w:id="68"/>
    </w:p>
    <w:p w14:paraId="4236178B" w14:textId="77777777" w:rsidR="003D6044" w:rsidRDefault="00E01F72">
      <w:pPr>
        <w:pStyle w:val="afff3"/>
        <w:spacing w:after="0" w:line="320" w:lineRule="exact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 xml:space="preserve">电阻-温度特性（R-T特性） </w:t>
      </w:r>
      <w:r w:rsidRPr="0084150C">
        <w:rPr>
          <w:rFonts w:hAnsi="宋体" w:hint="eastAsia"/>
          <w:b/>
          <w:bCs/>
          <w:szCs w:val="21"/>
        </w:rPr>
        <w:t>Resistance</w:t>
      </w:r>
      <w:r w:rsidRPr="0084150C">
        <w:rPr>
          <w:rFonts w:hAnsi="宋体"/>
          <w:b/>
          <w:bCs/>
          <w:szCs w:val="21"/>
        </w:rPr>
        <w:t>–</w:t>
      </w:r>
      <w:r w:rsidRPr="0084150C">
        <w:rPr>
          <w:rFonts w:hAnsi="宋体" w:hint="eastAsia"/>
          <w:b/>
          <w:bCs/>
          <w:szCs w:val="21"/>
        </w:rPr>
        <w:t xml:space="preserve">temperature </w:t>
      </w:r>
      <w:r w:rsidRPr="0084150C">
        <w:rPr>
          <w:rFonts w:hAnsi="宋体"/>
          <w:b/>
          <w:bCs/>
          <w:szCs w:val="21"/>
        </w:rPr>
        <w:t>characteristic(R-T characteristics)</w:t>
      </w:r>
      <w:r>
        <w:rPr>
          <w:rFonts w:ascii="黑体" w:eastAsia="黑体" w:hAnsi="黑体" w:hint="eastAsia"/>
          <w:szCs w:val="21"/>
        </w:rPr>
        <w:t xml:space="preserve"> </w:t>
      </w:r>
    </w:p>
    <w:p w14:paraId="303204B1" w14:textId="77777777" w:rsidR="003D6044" w:rsidRDefault="00E01F72">
      <w:pPr>
        <w:pStyle w:val="afff3"/>
        <w:spacing w:after="0" w:line="320" w:lineRule="exact"/>
        <w:rPr>
          <w:szCs w:val="21"/>
        </w:rPr>
      </w:pPr>
      <w:r>
        <w:rPr>
          <w:rFonts w:hint="eastAsia"/>
          <w:szCs w:val="21"/>
        </w:rPr>
        <w:t>热敏电阻器零</w:t>
      </w:r>
      <w:proofErr w:type="gramStart"/>
      <w:r>
        <w:rPr>
          <w:rFonts w:hint="eastAsia"/>
          <w:szCs w:val="21"/>
        </w:rPr>
        <w:t>功率电</w:t>
      </w:r>
      <w:proofErr w:type="gramEnd"/>
      <w:r>
        <w:rPr>
          <w:rFonts w:hint="eastAsia"/>
          <w:szCs w:val="21"/>
        </w:rPr>
        <w:t>阻值与电阻体温度之间的关系。</w:t>
      </w:r>
    </w:p>
    <w:p w14:paraId="09EAC1F0" w14:textId="77777777" w:rsidR="003D6044" w:rsidRDefault="00E01F72">
      <w:pPr>
        <w:pStyle w:val="afff3"/>
        <w:spacing w:after="0" w:line="320" w:lineRule="exact"/>
        <w:rPr>
          <w:szCs w:val="21"/>
        </w:rPr>
      </w:pPr>
      <w:r>
        <w:rPr>
          <w:rFonts w:hint="eastAsia"/>
          <w:szCs w:val="21"/>
        </w:rPr>
        <w:t>电</w:t>
      </w:r>
      <w:r>
        <w:rPr>
          <w:szCs w:val="21"/>
        </w:rPr>
        <w:t>阻值规律近似符合公式</w:t>
      </w:r>
      <w:r>
        <w:rPr>
          <w:rFonts w:hint="eastAsia"/>
          <w:szCs w:val="21"/>
        </w:rPr>
        <w:t>（1）。</w:t>
      </w:r>
    </w:p>
    <w:p w14:paraId="0E1EBA2E" w14:textId="3211EA68" w:rsidR="003D6044" w:rsidRDefault="00E01F72">
      <w:pPr>
        <w:pStyle w:val="afff3"/>
        <w:snapToGrid w:val="0"/>
        <w:spacing w:after="0" w:line="240" w:lineRule="auto"/>
        <w:ind w:firstLineChars="135" w:firstLine="283"/>
        <w:rPr>
          <w:szCs w:val="21"/>
        </w:rPr>
      </w:pPr>
      <w:r>
        <w:rPr>
          <w:szCs w:val="21"/>
          <w:vertAlign w:val="superscript"/>
        </w:rPr>
        <w:t xml:space="preserve"> </w:t>
      </w:r>
      <w:r w:rsidR="0084150C">
        <w:rPr>
          <w:szCs w:val="21"/>
          <w:vertAlign w:val="superscript"/>
        </w:rPr>
        <w:t xml:space="preserve">                   </w:t>
      </w:r>
      <w:r>
        <w:rPr>
          <w:szCs w:val="21"/>
          <w:vertAlign w:val="superscript"/>
        </w:rPr>
        <w:t xml:space="preserve"> </w:t>
      </w:r>
      <m:oMath>
        <m:r>
          <w:rPr>
            <w:rFonts w:ascii="Cambria Math" w:hAnsi="Cambria Math"/>
            <w:szCs w:val="21"/>
            <w:vertAlign w:val="superscript"/>
          </w:rPr>
          <m:t>R=</m:t>
        </m:r>
        <m:sSub>
          <m:sSubPr>
            <m:ctrlPr>
              <w:rPr>
                <w:rFonts w:ascii="Cambria Math" w:hAnsi="Cambria Math"/>
                <w:i/>
                <w:szCs w:val="21"/>
                <w:vertAlign w:val="superscript"/>
              </w:rPr>
            </m:ctrlPr>
          </m:sSubPr>
          <m:e>
            <m:r>
              <w:rPr>
                <w:rFonts w:ascii="Cambria Math" w:hAnsi="Cambria Math"/>
                <w:szCs w:val="21"/>
                <w:vertAlign w:val="superscript"/>
              </w:rPr>
              <m:t>R</m:t>
            </m:r>
          </m:e>
          <m:sub>
            <m:r>
              <w:rPr>
                <w:rFonts w:ascii="Cambria Math" w:hAnsi="Cambria Math"/>
                <w:szCs w:val="21"/>
                <w:vertAlign w:val="superscript"/>
              </w:rPr>
              <m:t>a</m:t>
            </m:r>
          </m:sub>
        </m:sSub>
        <m:r>
          <w:rPr>
            <w:rFonts w:ascii="Cambria Math" w:hAnsi="Cambria Math"/>
            <w:szCs w:val="21"/>
            <w:vertAlign w:val="superscript"/>
          </w:rPr>
          <m:t>×</m:t>
        </m:r>
        <m:sSup>
          <m:sSupPr>
            <m:ctrlPr>
              <w:rPr>
                <w:rFonts w:ascii="Cambria Math" w:hAnsi="Cambria Math"/>
                <w:i/>
                <w:szCs w:val="21"/>
                <w:vertAlign w:val="superscript"/>
              </w:rPr>
            </m:ctrlPr>
          </m:sSupPr>
          <m:e>
            <m:r>
              <w:rPr>
                <w:rFonts w:ascii="Cambria Math" w:hAnsi="Cambria Math"/>
                <w:szCs w:val="21"/>
                <w:vertAlign w:val="superscript"/>
              </w:rPr>
              <m:t>e</m:t>
            </m:r>
          </m:e>
          <m:sup>
            <m:r>
              <w:rPr>
                <w:rFonts w:ascii="Cambria Math" w:hAnsi="Cambria Math"/>
                <w:szCs w:val="21"/>
                <w:vertAlign w:val="superscript"/>
              </w:rPr>
              <m:t>B(</m:t>
            </m:r>
            <m:f>
              <m:fPr>
                <m:type m:val="lin"/>
                <m:ctrlPr>
                  <w:rPr>
                    <w:rFonts w:ascii="Cambria Math" w:hAnsi="Cambria Math"/>
                    <w:i/>
                    <w:szCs w:val="21"/>
                    <w:vertAlign w:val="superscript"/>
                  </w:rPr>
                </m:ctrlPr>
              </m:fPr>
              <m:num>
                <m:r>
                  <w:rPr>
                    <w:rFonts w:ascii="Cambria Math" w:hAnsi="Cambria Math"/>
                    <w:szCs w:val="21"/>
                    <w:vertAlign w:val="superscript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Cs w:val="21"/>
                    <w:vertAlign w:val="superscript"/>
                  </w:rPr>
                  <m:t>T</m:t>
                </m:r>
              </m:den>
            </m:f>
            <m:r>
              <w:rPr>
                <w:rFonts w:ascii="Cambria Math" w:hAnsi="Cambria Math"/>
                <w:szCs w:val="21"/>
                <w:vertAlign w:val="superscript"/>
              </w:rPr>
              <m:t>-</m:t>
            </m:r>
            <m:f>
              <m:fPr>
                <m:type m:val="lin"/>
                <m:ctrlPr>
                  <w:rPr>
                    <w:rFonts w:ascii="Cambria Math" w:hAnsi="Cambria Math"/>
                    <w:i/>
                    <w:szCs w:val="21"/>
                    <w:vertAlign w:val="superscript"/>
                  </w:rPr>
                </m:ctrlPr>
              </m:fPr>
              <m:num>
                <m:r>
                  <w:rPr>
                    <w:rFonts w:ascii="Cambria Math" w:hAnsi="Cambria Math"/>
                    <w:szCs w:val="21"/>
                    <w:vertAlign w:val="superscript"/>
                  </w:rPr>
                  <m:t>1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  <w:szCs w:val="21"/>
                        <w:vertAlign w:val="superscript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1"/>
                        <w:vertAlign w:val="superscript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Cs w:val="21"/>
                        <w:vertAlign w:val="superscript"/>
                      </w:rPr>
                      <m:t>a</m:t>
                    </m:r>
                  </m:sub>
                </m:sSub>
              </m:den>
            </m:f>
            <m:r>
              <w:rPr>
                <w:rFonts w:ascii="Cambria Math" w:hAnsi="Cambria Math"/>
                <w:szCs w:val="21"/>
                <w:vertAlign w:val="superscript"/>
              </w:rPr>
              <m:t>)</m:t>
            </m:r>
          </m:sup>
        </m:sSup>
        <m:r>
          <w:rPr>
            <w:rFonts w:ascii="Cambria Math" w:hAnsi="Cambria Math"/>
            <w:szCs w:val="21"/>
            <w:vertAlign w:val="superscript"/>
          </w:rPr>
          <m:t xml:space="preserve"> </m:t>
        </m:r>
        <m:r>
          <m:rPr>
            <m:sty m:val="p"/>
          </m:rPr>
          <w:rPr>
            <w:rFonts w:ascii="Cambria Math" w:hAnsi="Cambria Math"/>
            <w:szCs w:val="21"/>
            <w:vertAlign w:val="superscript"/>
          </w:rPr>
          <m:t xml:space="preserve">                                                                                      </m:t>
        </m:r>
        <m:r>
          <w:rPr>
            <w:rFonts w:ascii="Cambria Math" w:hAnsi="Cambria Math"/>
            <w:szCs w:val="21"/>
            <w:vertAlign w:val="superscript"/>
          </w:rPr>
          <m:t>(1)</m:t>
        </m:r>
      </m:oMath>
    </w:p>
    <w:p w14:paraId="36088266" w14:textId="77777777" w:rsidR="003D6044" w:rsidRDefault="00E01F72" w:rsidP="0084150C">
      <w:pPr>
        <w:pStyle w:val="afff3"/>
        <w:spacing w:after="0" w:line="320" w:lineRule="exact"/>
        <w:ind w:firstLineChars="0" w:firstLine="0"/>
        <w:rPr>
          <w:szCs w:val="21"/>
        </w:rPr>
      </w:pPr>
      <w:r>
        <w:rPr>
          <w:rFonts w:hint="eastAsia"/>
          <w:szCs w:val="21"/>
        </w:rPr>
        <w:t>式</w:t>
      </w:r>
      <w:r>
        <w:rPr>
          <w:szCs w:val="21"/>
        </w:rPr>
        <w:t>中：</w:t>
      </w:r>
    </w:p>
    <w:p w14:paraId="7F7F66C8" w14:textId="77777777" w:rsidR="003D6044" w:rsidRDefault="00E01F72">
      <w:pPr>
        <w:pStyle w:val="afff3"/>
        <w:spacing w:after="0" w:line="320" w:lineRule="exact"/>
        <w:rPr>
          <w:szCs w:val="21"/>
        </w:rPr>
      </w:pPr>
      <m:oMath>
        <m:r>
          <w:rPr>
            <w:rFonts w:ascii="Cambria Math" w:hAnsi="Cambria Math" w:hint="eastAsia"/>
            <w:szCs w:val="21"/>
          </w:rPr>
          <m:t>R</m:t>
        </m:r>
      </m:oMath>
      <w:r>
        <w:rPr>
          <w:rFonts w:hint="eastAsia"/>
          <w:szCs w:val="21"/>
        </w:rPr>
        <w:t>——在绝</w:t>
      </w:r>
      <w:r>
        <w:rPr>
          <w:szCs w:val="21"/>
        </w:rPr>
        <w:t>对温度</w:t>
      </w:r>
      <w:r>
        <w:rPr>
          <w:rFonts w:hint="eastAsia"/>
          <w:szCs w:val="21"/>
        </w:rPr>
        <w:t xml:space="preserve"> </w:t>
      </w:r>
      <m:oMath>
        <m:r>
          <w:rPr>
            <w:rFonts w:ascii="Cambria Math" w:hAnsi="Cambria Math" w:hint="eastAsia"/>
            <w:szCs w:val="21"/>
          </w:rPr>
          <m:t>T</m:t>
        </m:r>
      </m:oMath>
      <w:r>
        <w:rPr>
          <w:rFonts w:hint="eastAsia"/>
          <w:szCs w:val="21"/>
        </w:rPr>
        <w:t>（单</w:t>
      </w:r>
      <w:r>
        <w:rPr>
          <w:szCs w:val="21"/>
        </w:rPr>
        <w:t>位</w:t>
      </w:r>
      <w:r>
        <w:rPr>
          <w:rFonts w:hint="eastAsia"/>
          <w:szCs w:val="21"/>
        </w:rPr>
        <w:t>为K）下</w:t>
      </w:r>
      <w:r>
        <w:rPr>
          <w:szCs w:val="21"/>
        </w:rPr>
        <w:t>的零</w:t>
      </w:r>
      <w:proofErr w:type="gramStart"/>
      <w:r>
        <w:rPr>
          <w:szCs w:val="21"/>
        </w:rPr>
        <w:t>功率电</w:t>
      </w:r>
      <w:proofErr w:type="gramEnd"/>
      <w:r>
        <w:rPr>
          <w:szCs w:val="21"/>
        </w:rPr>
        <w:t>阻值</w:t>
      </w:r>
      <w:r>
        <w:rPr>
          <w:rFonts w:hint="eastAsia"/>
          <w:szCs w:val="21"/>
        </w:rPr>
        <w:t>，单</w:t>
      </w:r>
      <w:r>
        <w:rPr>
          <w:szCs w:val="21"/>
        </w:rPr>
        <w:t>位</w:t>
      </w:r>
      <w:r>
        <w:rPr>
          <w:rFonts w:hint="eastAsia"/>
          <w:szCs w:val="21"/>
        </w:rPr>
        <w:t>为</w:t>
      </w:r>
      <w:r>
        <w:rPr>
          <w:rFonts w:hAnsi="宋体" w:hint="eastAsia"/>
          <w:szCs w:val="21"/>
        </w:rPr>
        <w:t>Ω</w:t>
      </w:r>
      <w:r>
        <w:rPr>
          <w:szCs w:val="21"/>
        </w:rPr>
        <w:t>）</w:t>
      </w:r>
      <w:r>
        <w:rPr>
          <w:rFonts w:hint="eastAsia"/>
          <w:szCs w:val="21"/>
        </w:rPr>
        <w:t>；</w:t>
      </w:r>
    </w:p>
    <w:p w14:paraId="5596FDCB" w14:textId="77777777" w:rsidR="003D6044" w:rsidRDefault="00000000">
      <w:pPr>
        <w:pStyle w:val="afff3"/>
        <w:spacing w:after="0" w:line="320" w:lineRule="exact"/>
        <w:rPr>
          <w:szCs w:val="21"/>
        </w:rPr>
      </w:pP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R</m:t>
            </m:r>
          </m:e>
          <m:sub>
            <m:r>
              <w:rPr>
                <w:rFonts w:ascii="Cambria Math" w:hAnsi="Cambria Math"/>
                <w:szCs w:val="21"/>
              </w:rPr>
              <m:t>a</m:t>
            </m:r>
          </m:sub>
        </m:sSub>
      </m:oMath>
      <w:r w:rsidR="00E01F72">
        <w:rPr>
          <w:rFonts w:hint="eastAsia"/>
          <w:szCs w:val="21"/>
        </w:rPr>
        <w:t>——在绝</w:t>
      </w:r>
      <w:r w:rsidR="00E01F72">
        <w:rPr>
          <w:szCs w:val="21"/>
        </w:rPr>
        <w:t>对温度</w:t>
      </w: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 w:hint="eastAsia"/>
                <w:szCs w:val="21"/>
              </w:rPr>
              <m:t>T</m:t>
            </m:r>
          </m:e>
          <m:sub>
            <m:r>
              <w:rPr>
                <w:rFonts w:ascii="Cambria Math" w:hAnsi="Cambria Math"/>
                <w:szCs w:val="21"/>
              </w:rPr>
              <m:t>a</m:t>
            </m:r>
          </m:sub>
        </m:sSub>
      </m:oMath>
      <w:r w:rsidR="00E01F72">
        <w:rPr>
          <w:rFonts w:hint="eastAsia"/>
          <w:szCs w:val="21"/>
        </w:rPr>
        <w:t>（单</w:t>
      </w:r>
      <w:r w:rsidR="00E01F72">
        <w:rPr>
          <w:szCs w:val="21"/>
        </w:rPr>
        <w:t>位</w:t>
      </w:r>
      <w:r w:rsidR="00E01F72">
        <w:rPr>
          <w:rFonts w:hint="eastAsia"/>
          <w:szCs w:val="21"/>
        </w:rPr>
        <w:t>为K）下</w:t>
      </w:r>
      <w:r w:rsidR="00E01F72">
        <w:rPr>
          <w:szCs w:val="21"/>
        </w:rPr>
        <w:t>的零</w:t>
      </w:r>
      <w:proofErr w:type="gramStart"/>
      <w:r w:rsidR="00E01F72">
        <w:rPr>
          <w:szCs w:val="21"/>
        </w:rPr>
        <w:t>功率电</w:t>
      </w:r>
      <w:proofErr w:type="gramEnd"/>
      <w:r w:rsidR="00E01F72">
        <w:rPr>
          <w:szCs w:val="21"/>
        </w:rPr>
        <w:t>阻值</w:t>
      </w:r>
      <w:r w:rsidR="00E01F72">
        <w:rPr>
          <w:rFonts w:hint="eastAsia"/>
          <w:szCs w:val="21"/>
        </w:rPr>
        <w:t>，单</w:t>
      </w:r>
      <w:r w:rsidR="00E01F72">
        <w:rPr>
          <w:szCs w:val="21"/>
        </w:rPr>
        <w:t>位</w:t>
      </w:r>
      <w:r w:rsidR="00E01F72">
        <w:rPr>
          <w:rFonts w:hint="eastAsia"/>
          <w:szCs w:val="21"/>
        </w:rPr>
        <w:t>为</w:t>
      </w:r>
      <w:r w:rsidR="00E01F72">
        <w:rPr>
          <w:rFonts w:hAnsi="宋体" w:hint="eastAsia"/>
          <w:szCs w:val="21"/>
        </w:rPr>
        <w:t>Ω</w:t>
      </w:r>
      <w:r w:rsidR="00E01F72">
        <w:rPr>
          <w:szCs w:val="21"/>
        </w:rPr>
        <w:t>）</w:t>
      </w:r>
      <w:r w:rsidR="00E01F72">
        <w:rPr>
          <w:rFonts w:hint="eastAsia"/>
          <w:szCs w:val="21"/>
        </w:rPr>
        <w:t>；</w:t>
      </w:r>
    </w:p>
    <w:p w14:paraId="4F397FAB" w14:textId="77777777" w:rsidR="003D6044" w:rsidRDefault="00E01F72">
      <w:pPr>
        <w:pStyle w:val="afff3"/>
        <w:spacing w:after="0" w:line="320" w:lineRule="exact"/>
        <w:rPr>
          <w:szCs w:val="21"/>
        </w:rPr>
      </w:pPr>
      <m:oMath>
        <m:r>
          <w:rPr>
            <w:rFonts w:ascii="Cambria Math" w:hAnsi="Cambria Math"/>
            <w:szCs w:val="21"/>
          </w:rPr>
          <m:t>B</m:t>
        </m:r>
      </m:oMath>
      <w:r>
        <w:rPr>
          <w:rFonts w:hint="eastAsia"/>
          <w:szCs w:val="21"/>
        </w:rPr>
        <w:t>——热敏</w:t>
      </w:r>
      <w:r>
        <w:rPr>
          <w:szCs w:val="21"/>
        </w:rPr>
        <w:t>指数</w:t>
      </w:r>
      <w:r>
        <w:rPr>
          <w:rFonts w:hint="eastAsia"/>
          <w:szCs w:val="21"/>
        </w:rPr>
        <w:t>（见3.9）</w:t>
      </w:r>
    </w:p>
    <w:p w14:paraId="6BE3B276" w14:textId="77777777" w:rsidR="003D6044" w:rsidRDefault="00E01F72">
      <w:pPr>
        <w:pStyle w:val="afff3"/>
        <w:spacing w:after="0" w:line="320" w:lineRule="exact"/>
        <w:ind w:firstLineChars="236" w:firstLine="425"/>
        <w:rPr>
          <w:sz w:val="18"/>
          <w:szCs w:val="18"/>
        </w:rPr>
      </w:pPr>
      <w:r>
        <w:rPr>
          <w:rFonts w:ascii="黑体" w:eastAsia="黑体" w:hAnsi="黑体" w:hint="eastAsia"/>
          <w:sz w:val="18"/>
          <w:szCs w:val="18"/>
        </w:rPr>
        <w:t>注</w:t>
      </w:r>
      <w:r>
        <w:rPr>
          <w:szCs w:val="21"/>
        </w:rPr>
        <w:t>：</w:t>
      </w:r>
      <w:r>
        <w:rPr>
          <w:sz w:val="18"/>
          <w:szCs w:val="18"/>
        </w:rPr>
        <w:t>公</w:t>
      </w:r>
      <w:r>
        <w:rPr>
          <w:rFonts w:hint="eastAsia"/>
          <w:sz w:val="18"/>
          <w:szCs w:val="18"/>
        </w:rPr>
        <w:t>式</w:t>
      </w:r>
      <w:r>
        <w:rPr>
          <w:sz w:val="18"/>
          <w:szCs w:val="18"/>
        </w:rPr>
        <w:t>(1)</w:t>
      </w:r>
      <w:r>
        <w:rPr>
          <w:rFonts w:hint="eastAsia"/>
          <w:sz w:val="18"/>
          <w:szCs w:val="18"/>
        </w:rPr>
        <w:t>仅适用</w:t>
      </w:r>
      <w:r>
        <w:rPr>
          <w:sz w:val="18"/>
          <w:szCs w:val="18"/>
        </w:rPr>
        <w:t>于限定温度范围</w:t>
      </w:r>
      <w:r>
        <w:rPr>
          <w:rFonts w:hint="eastAsia"/>
          <w:sz w:val="18"/>
          <w:szCs w:val="18"/>
        </w:rPr>
        <w:t>内</w:t>
      </w:r>
      <w:r>
        <w:rPr>
          <w:sz w:val="18"/>
          <w:szCs w:val="18"/>
        </w:rPr>
        <w:t>的</w:t>
      </w:r>
      <w:r>
        <w:rPr>
          <w:rFonts w:hint="eastAsia"/>
          <w:sz w:val="18"/>
          <w:szCs w:val="18"/>
        </w:rPr>
        <w:t>阻</w:t>
      </w:r>
      <w:r>
        <w:rPr>
          <w:sz w:val="18"/>
          <w:szCs w:val="18"/>
        </w:rPr>
        <w:t>值变化</w:t>
      </w:r>
      <w:r>
        <w:rPr>
          <w:rFonts w:hint="eastAsia"/>
          <w:sz w:val="18"/>
          <w:szCs w:val="18"/>
        </w:rPr>
        <w:t>。电</w:t>
      </w:r>
      <w:r>
        <w:rPr>
          <w:sz w:val="18"/>
          <w:szCs w:val="18"/>
        </w:rPr>
        <w:t>阻-温度</w:t>
      </w:r>
      <w:r>
        <w:rPr>
          <w:rFonts w:hint="eastAsia"/>
          <w:sz w:val="18"/>
          <w:szCs w:val="18"/>
        </w:rPr>
        <w:t>曲</w:t>
      </w:r>
      <w:r>
        <w:rPr>
          <w:sz w:val="18"/>
          <w:szCs w:val="18"/>
        </w:rPr>
        <w:t>线更准确</w:t>
      </w:r>
      <w:r>
        <w:rPr>
          <w:rFonts w:hint="eastAsia"/>
          <w:sz w:val="18"/>
          <w:szCs w:val="18"/>
        </w:rPr>
        <w:t>的</w:t>
      </w:r>
      <w:r>
        <w:rPr>
          <w:sz w:val="18"/>
          <w:szCs w:val="18"/>
        </w:rPr>
        <w:t>描述</w:t>
      </w:r>
      <w:r>
        <w:rPr>
          <w:rFonts w:hint="eastAsia"/>
          <w:sz w:val="18"/>
          <w:szCs w:val="18"/>
        </w:rPr>
        <w:t>应</w:t>
      </w:r>
      <w:r>
        <w:rPr>
          <w:sz w:val="18"/>
          <w:szCs w:val="18"/>
        </w:rPr>
        <w:t>在详细规范中</w:t>
      </w:r>
      <w:r>
        <w:rPr>
          <w:rFonts w:hint="eastAsia"/>
          <w:sz w:val="18"/>
          <w:szCs w:val="18"/>
        </w:rPr>
        <w:t>以</w:t>
      </w:r>
      <w:r>
        <w:rPr>
          <w:sz w:val="18"/>
          <w:szCs w:val="18"/>
        </w:rPr>
        <w:t>表格</w:t>
      </w:r>
      <w:r>
        <w:rPr>
          <w:rFonts w:hint="eastAsia"/>
          <w:sz w:val="18"/>
          <w:szCs w:val="18"/>
        </w:rPr>
        <w:t>形</w:t>
      </w:r>
      <w:r>
        <w:rPr>
          <w:sz w:val="18"/>
          <w:szCs w:val="18"/>
        </w:rPr>
        <w:t>式加以</w:t>
      </w:r>
      <w:r>
        <w:rPr>
          <w:rFonts w:hint="eastAsia"/>
          <w:sz w:val="18"/>
          <w:szCs w:val="18"/>
        </w:rPr>
        <w:t>规</w:t>
      </w:r>
      <w:r>
        <w:rPr>
          <w:sz w:val="18"/>
          <w:szCs w:val="18"/>
        </w:rPr>
        <w:t>定</w:t>
      </w:r>
      <w:r>
        <w:rPr>
          <w:rFonts w:hint="eastAsia"/>
          <w:sz w:val="18"/>
          <w:szCs w:val="18"/>
        </w:rPr>
        <w:t>。</w:t>
      </w:r>
    </w:p>
    <w:p w14:paraId="194255ED" w14:textId="77777777" w:rsidR="003D6044" w:rsidRDefault="00E01F72">
      <w:pPr>
        <w:pStyle w:val="afff3"/>
        <w:spacing w:after="0" w:line="320" w:lineRule="exact"/>
        <w:rPr>
          <w:szCs w:val="21"/>
        </w:rPr>
      </w:pPr>
      <w:r>
        <w:rPr>
          <w:rFonts w:hint="eastAsia"/>
          <w:szCs w:val="21"/>
        </w:rPr>
        <w:t>[GB/T 6663.1</w:t>
      </w:r>
      <w:r>
        <w:rPr>
          <w:rFonts w:hAnsi="宋体" w:hint="eastAsia"/>
          <w:szCs w:val="21"/>
        </w:rPr>
        <w:t>―</w:t>
      </w:r>
      <w:r>
        <w:rPr>
          <w:rFonts w:hint="eastAsia"/>
          <w:szCs w:val="21"/>
        </w:rPr>
        <w:t>2007，定</w:t>
      </w:r>
      <w:r>
        <w:rPr>
          <w:szCs w:val="21"/>
        </w:rPr>
        <w:t>义</w:t>
      </w:r>
      <w:r>
        <w:rPr>
          <w:rFonts w:hint="eastAsia"/>
          <w:szCs w:val="21"/>
        </w:rPr>
        <w:t>2.2.</w:t>
      </w:r>
      <w:r>
        <w:rPr>
          <w:szCs w:val="21"/>
        </w:rPr>
        <w:t>20</w:t>
      </w:r>
      <w:r>
        <w:rPr>
          <w:rFonts w:hint="eastAsia"/>
          <w:szCs w:val="21"/>
        </w:rPr>
        <w:t>]</w:t>
      </w:r>
    </w:p>
    <w:p w14:paraId="20E71EB8" w14:textId="77777777" w:rsidR="003D6044" w:rsidRDefault="003D6044" w:rsidP="0084150C">
      <w:pPr>
        <w:pStyle w:val="a5"/>
        <w:spacing w:beforeLines="0" w:before="100" w:beforeAutospacing="1" w:afterLines="0" w:after="0" w:line="320" w:lineRule="exact"/>
      </w:pPr>
      <w:bookmarkStart w:id="69" w:name="_Toc18420209"/>
      <w:bookmarkStart w:id="70" w:name="_Toc11240687"/>
      <w:bookmarkStart w:id="71" w:name="_Toc112922003"/>
      <w:bookmarkEnd w:id="69"/>
      <w:bookmarkEnd w:id="70"/>
      <w:bookmarkEnd w:id="71"/>
    </w:p>
    <w:p w14:paraId="5D924678" w14:textId="3A4A85AC" w:rsidR="003D6044" w:rsidRDefault="00E01F72">
      <w:pPr>
        <w:pStyle w:val="afff3"/>
        <w:spacing w:after="0" w:line="320" w:lineRule="exact"/>
        <w:rPr>
          <w:rFonts w:ascii="黑体" w:eastAsia="黑体" w:hAnsi="黑体"/>
          <w:szCs w:val="21"/>
        </w:rPr>
      </w:pPr>
      <m:oMath>
        <m:r>
          <w:rPr>
            <w:rFonts w:ascii="Cambria Math" w:eastAsia="黑体" w:hAnsi="Cambria Math"/>
            <w:szCs w:val="21"/>
          </w:rPr>
          <m:t>B</m:t>
        </m:r>
      </m:oMath>
      <w:r>
        <w:rPr>
          <w:rFonts w:ascii="黑体" w:eastAsia="黑体" w:hAnsi="黑体"/>
          <w:szCs w:val="21"/>
        </w:rPr>
        <w:t>值</w:t>
      </w:r>
      <w:r>
        <w:rPr>
          <w:rFonts w:ascii="黑体" w:eastAsia="黑体" w:hAnsi="黑体" w:hint="eastAsia"/>
          <w:szCs w:val="21"/>
        </w:rPr>
        <w:t xml:space="preserve"> </w:t>
      </w:r>
      <w:r>
        <w:rPr>
          <w:rFonts w:ascii="黑体" w:eastAsia="黑体" w:hAnsi="黑体"/>
          <w:szCs w:val="21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Cs w:val="21"/>
          </w:rPr>
          <m:t>B-</m:t>
        </m:r>
      </m:oMath>
      <w:r w:rsidRPr="0084150C">
        <w:rPr>
          <w:rFonts w:hAnsi="宋体"/>
          <w:b/>
          <w:bCs/>
          <w:szCs w:val="21"/>
        </w:rPr>
        <w:t>value</w:t>
      </w:r>
    </w:p>
    <w:p w14:paraId="4FA64A53" w14:textId="77777777" w:rsidR="003D6044" w:rsidRDefault="00E01F72">
      <w:pPr>
        <w:pStyle w:val="afff3"/>
        <w:tabs>
          <w:tab w:val="clear" w:pos="4201"/>
          <w:tab w:val="center" w:pos="426"/>
        </w:tabs>
        <w:spacing w:after="0" w:line="320" w:lineRule="exact"/>
        <w:rPr>
          <w:szCs w:val="21"/>
        </w:rPr>
      </w:pPr>
      <w:r>
        <w:rPr>
          <w:rFonts w:hAnsi="宋体" w:hint="eastAsia"/>
          <w:szCs w:val="21"/>
        </w:rPr>
        <w:t>热敏电阻器在两个温度之间电阻值变化量的常数，</w:t>
      </w:r>
      <w:r>
        <w:rPr>
          <w:rFonts w:hint="eastAsia"/>
          <w:szCs w:val="21"/>
        </w:rPr>
        <w:t>用公式(</w:t>
      </w:r>
      <w:r>
        <w:rPr>
          <w:szCs w:val="21"/>
        </w:rPr>
        <w:t>2)</w:t>
      </w:r>
      <w:r>
        <w:rPr>
          <w:rFonts w:hint="eastAsia"/>
          <w:szCs w:val="21"/>
        </w:rPr>
        <w:t>表示。</w:t>
      </w:r>
    </w:p>
    <w:p w14:paraId="397E3F19" w14:textId="6F11A0B9" w:rsidR="003D6044" w:rsidRDefault="00E01F72" w:rsidP="0084150C">
      <w:pPr>
        <w:pStyle w:val="afff3"/>
        <w:tabs>
          <w:tab w:val="clear" w:pos="4201"/>
          <w:tab w:val="center" w:pos="426"/>
        </w:tabs>
        <w:spacing w:after="0" w:line="320" w:lineRule="exact"/>
        <w:ind w:firstLineChars="675" w:firstLine="1418"/>
        <w:rPr>
          <w:szCs w:val="21"/>
        </w:rPr>
      </w:pPr>
      <w:bookmarkStart w:id="72" w:name="_Hlk110946596"/>
      <m:oMath>
        <m:r>
          <w:rPr>
            <w:rFonts w:ascii="Cambria Math" w:hAnsi="Cambria Math"/>
            <w:szCs w:val="21"/>
          </w:rPr>
          <m:t>B</m:t>
        </m:r>
        <w:bookmarkEnd w:id="72"/>
        <m:r>
          <w:rPr>
            <w:rFonts w:ascii="Cambria Math" w:hAnsi="Cambria Math"/>
            <w:szCs w:val="21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Cs w:val="21"/>
              </w:rPr>
            </m:ctrlPr>
          </m:dPr>
          <m:e>
            <m:d>
              <m:dPr>
                <m:ctrlPr>
                  <w:rPr>
                    <w:rFonts w:ascii="Cambria Math" w:hAnsi="Cambria Math"/>
                    <w:i/>
                    <w:szCs w:val="21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1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Cs w:val="21"/>
                      </w:rPr>
                      <m:t>a</m:t>
                    </m:r>
                  </m:sub>
                </m:sSub>
                <m:r>
                  <w:rPr>
                    <w:rFonts w:ascii="Cambria Math" w:hAnsi="Cambria Math"/>
                    <w:szCs w:val="21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1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Cs w:val="21"/>
                      </w:rPr>
                      <m:t>b</m:t>
                    </m:r>
                  </m:sub>
                </m:sSub>
              </m:e>
            </m:d>
            <m:r>
              <w:rPr>
                <w:rFonts w:ascii="Cambria Math" w:hAnsi="Cambria Math"/>
                <w:szCs w:val="21"/>
              </w:rPr>
              <m:t>/</m:t>
            </m:r>
            <m:d>
              <m:dPr>
                <m:ctrlPr>
                  <w:rPr>
                    <w:rFonts w:ascii="Cambria Math" w:hAnsi="Cambria Math"/>
                    <w:i/>
                    <w:szCs w:val="21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1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Cs w:val="21"/>
                      </w:rPr>
                      <m:t>b</m:t>
                    </m:r>
                  </m:sub>
                </m:sSub>
                <m:r>
                  <w:rPr>
                    <w:rFonts w:ascii="Cambria Math" w:hAnsi="Cambria Math"/>
                    <w:szCs w:val="21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1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Cs w:val="21"/>
                      </w:rPr>
                      <m:t>a</m:t>
                    </m:r>
                  </m:sub>
                </m:sSub>
              </m:e>
            </m:d>
          </m:e>
        </m:d>
        <m:r>
          <w:rPr>
            <w:rFonts w:ascii="Cambria Math" w:hAnsi="Cambria Math"/>
            <w:szCs w:val="21"/>
          </w:rPr>
          <m:t>×ln</m:t>
        </m:r>
        <m:d>
          <m:dPr>
            <m:ctrlPr>
              <w:rPr>
                <w:rFonts w:ascii="Cambria Math" w:hAnsi="Cambria Math"/>
                <w:i/>
                <w:szCs w:val="21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zCs w:val="21"/>
                  </w:rPr>
                  <m:t>R</m:t>
                </m:r>
              </m:e>
              <m:sub>
                <m:r>
                  <w:rPr>
                    <w:rFonts w:ascii="Cambria Math" w:hAnsi="Cambria Math"/>
                    <w:szCs w:val="21"/>
                  </w:rPr>
                  <m:t>a</m:t>
                </m:r>
              </m:sub>
            </m:sSub>
            <m:r>
              <w:rPr>
                <w:rFonts w:ascii="Cambria Math" w:hAnsi="Cambria Math"/>
                <w:szCs w:val="21"/>
              </w:rPr>
              <m:t>/</m:t>
            </m:r>
            <m:sSub>
              <m:sSubPr>
                <m:ctrlPr>
                  <w:rPr>
                    <w:rFonts w:ascii="Cambria Math" w:hAnsi="Cambria Math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zCs w:val="21"/>
                  </w:rPr>
                  <m:t>R</m:t>
                </m:r>
              </m:e>
              <m:sub>
                <m:r>
                  <w:rPr>
                    <w:rFonts w:ascii="Cambria Math" w:hAnsi="Cambria Math"/>
                    <w:szCs w:val="21"/>
                  </w:rPr>
                  <m:t>b</m:t>
                </m:r>
              </m:sub>
            </m:sSub>
          </m:e>
        </m:d>
      </m:oMath>
      <w:r w:rsidR="0084150C">
        <w:rPr>
          <w:szCs w:val="21"/>
        </w:rPr>
        <w:t xml:space="preserve">                          </w:t>
      </w:r>
      <w:r>
        <w:rPr>
          <w:szCs w:val="21"/>
        </w:rPr>
        <w:t>(2)</w:t>
      </w:r>
    </w:p>
    <w:p w14:paraId="090B14BD" w14:textId="77777777" w:rsidR="003D6044" w:rsidRDefault="00E01F72" w:rsidP="0084150C">
      <w:pPr>
        <w:pStyle w:val="afff3"/>
        <w:spacing w:after="0" w:line="320" w:lineRule="exact"/>
        <w:ind w:firstLineChars="0" w:firstLine="0"/>
        <w:rPr>
          <w:szCs w:val="21"/>
        </w:rPr>
      </w:pPr>
      <w:r>
        <w:rPr>
          <w:szCs w:val="21"/>
        </w:rPr>
        <w:t>式中：</w:t>
      </w:r>
    </w:p>
    <w:p w14:paraId="09275215" w14:textId="77777777" w:rsidR="003D6044" w:rsidRDefault="00E01F72">
      <w:pPr>
        <w:spacing w:after="0" w:line="320" w:lineRule="exact"/>
        <w:ind w:firstLineChars="200" w:firstLine="440"/>
      </w:pPr>
      <m:oMath>
        <m:r>
          <w:rPr>
            <w:rFonts w:ascii="Cambria Math" w:hAnsi="Cambria Math"/>
          </w:rPr>
          <m:t>B</m:t>
        </m:r>
      </m:oMath>
      <w:r>
        <w:rPr>
          <w:rFonts w:hint="eastAsia"/>
        </w:rPr>
        <w:t>——</w:t>
      </w:r>
      <w:r>
        <w:rPr>
          <w:rFonts w:hint="eastAsia"/>
          <w:sz w:val="21"/>
        </w:rPr>
        <w:t>常</w:t>
      </w:r>
      <w:r>
        <w:rPr>
          <w:rFonts w:ascii="宋体" w:hAnsi="宋体" w:hint="eastAsia"/>
          <w:sz w:val="21"/>
        </w:rPr>
        <w:t>数（单位为K）；</w:t>
      </w:r>
    </w:p>
    <w:p w14:paraId="4484A4AE" w14:textId="77777777" w:rsidR="003D6044" w:rsidRDefault="00E01F72">
      <w:pPr>
        <w:tabs>
          <w:tab w:val="left" w:pos="420"/>
          <w:tab w:val="left" w:pos="709"/>
        </w:tabs>
        <w:spacing w:after="0" w:line="320" w:lineRule="exact"/>
      </w:pPr>
      <w: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 w:hint="eastAsia"/>
              </w:rPr>
              <m:t>R</m:t>
            </m:r>
          </m:e>
          <m:sub>
            <m:r>
              <w:rPr>
                <w:rFonts w:ascii="Cambria Math" w:hAnsi="Cambria Math"/>
              </w:rPr>
              <m:t>a</m:t>
            </m:r>
          </m:sub>
        </m:sSub>
      </m:oMath>
      <w:r>
        <w:rPr>
          <w:rFonts w:hint="eastAsia"/>
        </w:rPr>
        <w:t>——</w:t>
      </w:r>
      <w:r>
        <w:rPr>
          <w:rFonts w:ascii="宋体" w:hAnsi="宋体" w:hint="eastAsia"/>
        </w:rPr>
        <w:t>温度为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 w:hint="eastAsia"/>
              </w:rPr>
              <m:t>T</m:t>
            </m:r>
          </m:e>
          <m:sub>
            <m:r>
              <w:rPr>
                <w:rFonts w:ascii="Cambria Math" w:hAnsi="Cambria Math"/>
              </w:rPr>
              <m:t>a</m:t>
            </m:r>
          </m:sub>
        </m:sSub>
      </m:oMath>
      <w:r>
        <w:rPr>
          <w:rFonts w:ascii="宋体" w:hAnsi="宋体" w:hint="eastAsia"/>
        </w:rPr>
        <w:t>（单位为K）下测定的零</w:t>
      </w:r>
      <w:proofErr w:type="gramStart"/>
      <w:r>
        <w:rPr>
          <w:rFonts w:ascii="宋体" w:hAnsi="宋体" w:hint="eastAsia"/>
        </w:rPr>
        <w:t>功率电</w:t>
      </w:r>
      <w:proofErr w:type="gramEnd"/>
      <w:r>
        <w:rPr>
          <w:rFonts w:ascii="宋体" w:hAnsi="宋体" w:hint="eastAsia"/>
        </w:rPr>
        <w:t>阻值，单位为</w:t>
      </w:r>
      <w:r>
        <w:rPr>
          <w:rFonts w:ascii="宋体" w:hAnsi="宋体" w:cs="Arial"/>
        </w:rPr>
        <w:t>Ω</w:t>
      </w:r>
      <w:r>
        <w:rPr>
          <w:rFonts w:ascii="宋体" w:hAnsi="宋体" w:cs="Arial" w:hint="eastAsia"/>
        </w:rPr>
        <w:t>；</w:t>
      </w:r>
    </w:p>
    <w:p w14:paraId="317CD6DD" w14:textId="77777777" w:rsidR="003D6044" w:rsidRDefault="00000000">
      <w:pPr>
        <w:tabs>
          <w:tab w:val="center" w:pos="4201"/>
          <w:tab w:val="right" w:leader="dot" w:pos="9298"/>
        </w:tabs>
        <w:autoSpaceDE w:val="0"/>
        <w:autoSpaceDN w:val="0"/>
        <w:spacing w:after="0" w:line="320" w:lineRule="exact"/>
        <w:ind w:firstLineChars="200" w:firstLine="420"/>
        <w:rPr>
          <w:rFonts w:ascii="宋体" w:hAnsi="宋体" w:cs="Arial"/>
          <w:sz w:val="21"/>
          <w:szCs w:val="21"/>
        </w:rPr>
      </w:pPr>
      <m:oMath>
        <m:sSub>
          <m:sSubPr>
            <m:ctrlPr>
              <w:rPr>
                <w:rFonts w:ascii="Cambria Math" w:hAnsi="Cambria Math"/>
                <w:i/>
                <w:sz w:val="21"/>
                <w:szCs w:val="21"/>
              </w:rPr>
            </m:ctrlPr>
          </m:sSubPr>
          <m:e>
            <m:r>
              <w:rPr>
                <w:rFonts w:ascii="Cambria Math" w:hAnsi="Cambria Math" w:hint="eastAsia"/>
                <w:sz w:val="21"/>
                <w:szCs w:val="21"/>
              </w:rPr>
              <m:t>R</m:t>
            </m:r>
          </m:e>
          <m:sub>
            <m:r>
              <w:rPr>
                <w:rFonts w:ascii="Cambria Math" w:hAnsi="Cambria Math"/>
                <w:sz w:val="21"/>
                <w:szCs w:val="21"/>
              </w:rPr>
              <m:t>b</m:t>
            </m:r>
          </m:sub>
        </m:sSub>
      </m:oMath>
      <w:r w:rsidR="00E01F72">
        <w:rPr>
          <w:rFonts w:ascii="宋体" w:hint="eastAsia"/>
          <w:sz w:val="21"/>
          <w:szCs w:val="21"/>
        </w:rPr>
        <w:t>——</w:t>
      </w:r>
      <w:r w:rsidR="00E01F72">
        <w:rPr>
          <w:rFonts w:ascii="宋体" w:hAnsi="宋体" w:hint="eastAsia"/>
          <w:sz w:val="21"/>
          <w:szCs w:val="21"/>
        </w:rPr>
        <w:t>温度为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 w:hint="eastAsia"/>
              </w:rPr>
              <m:t>T</m:t>
            </m:r>
          </m:e>
          <m:sub>
            <m:r>
              <w:rPr>
                <w:rFonts w:ascii="Cambria Math" w:hAnsi="Cambria Math" w:hint="eastAsia"/>
              </w:rPr>
              <m:t>b</m:t>
            </m:r>
          </m:sub>
        </m:sSub>
      </m:oMath>
      <w:r w:rsidR="00E01F72">
        <w:rPr>
          <w:rFonts w:ascii="宋体" w:hAnsi="宋体" w:hint="eastAsia"/>
          <w:sz w:val="21"/>
          <w:szCs w:val="21"/>
        </w:rPr>
        <w:t>（单位为K）下测定的零</w:t>
      </w:r>
      <w:proofErr w:type="gramStart"/>
      <w:r w:rsidR="00E01F72">
        <w:rPr>
          <w:rFonts w:ascii="宋体" w:hAnsi="宋体" w:hint="eastAsia"/>
          <w:sz w:val="21"/>
          <w:szCs w:val="21"/>
        </w:rPr>
        <w:t>功率电</w:t>
      </w:r>
      <w:proofErr w:type="gramEnd"/>
      <w:r w:rsidR="00E01F72">
        <w:rPr>
          <w:rFonts w:ascii="宋体" w:hAnsi="宋体" w:hint="eastAsia"/>
          <w:sz w:val="21"/>
          <w:szCs w:val="21"/>
        </w:rPr>
        <w:t>阻值，单位为</w:t>
      </w:r>
      <w:r w:rsidR="00E01F72">
        <w:rPr>
          <w:rFonts w:ascii="宋体" w:hAnsi="宋体" w:cs="Arial"/>
          <w:sz w:val="21"/>
          <w:szCs w:val="21"/>
        </w:rPr>
        <w:t>Ω</w:t>
      </w:r>
      <w:r w:rsidR="00E01F72">
        <w:rPr>
          <w:rFonts w:ascii="宋体" w:hAnsi="宋体" w:cs="Arial" w:hint="eastAsia"/>
          <w:sz w:val="21"/>
          <w:szCs w:val="21"/>
        </w:rPr>
        <w:t>；</w:t>
      </w:r>
    </w:p>
    <w:p w14:paraId="1B06C91A" w14:textId="77777777" w:rsidR="003D6044" w:rsidRDefault="00000000">
      <w:pPr>
        <w:tabs>
          <w:tab w:val="center" w:pos="426"/>
          <w:tab w:val="right" w:leader="dot" w:pos="9298"/>
        </w:tabs>
        <w:autoSpaceDE w:val="0"/>
        <w:autoSpaceDN w:val="0"/>
        <w:spacing w:after="0" w:line="320" w:lineRule="exact"/>
        <w:ind w:leftChars="193" w:left="425" w:firstLineChars="6" w:firstLine="13"/>
        <w:rPr>
          <w:rFonts w:ascii="宋体" w:hAnsi="宋体" w:cs="Arial"/>
          <w:iCs/>
          <w:sz w:val="21"/>
          <w:szCs w:val="21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 w:hint="eastAsia"/>
              </w:rPr>
              <m:t>T</m:t>
            </m:r>
          </m:e>
          <m:sub>
            <m:r>
              <w:rPr>
                <w:rFonts w:ascii="Cambria Math" w:hAnsi="Cambria Math"/>
              </w:rPr>
              <m:t>a</m:t>
            </m:r>
          </m:sub>
        </m:sSub>
        <m:r>
          <w:rPr>
            <w:rFonts w:ascii="Cambria Math" w:hAnsi="Cambria Math"/>
          </w:rPr>
          <m:t>=275.15+25</m:t>
        </m:r>
      </m:oMath>
      <w:r w:rsidR="00E01F72">
        <w:rPr>
          <w:rFonts w:ascii="Arial" w:hAnsi="Arial" w:cs="Arial" w:hint="eastAsia"/>
        </w:rPr>
        <w:t>，单位为</w:t>
      </w:r>
      <w:r w:rsidR="00E01F72">
        <w:rPr>
          <w:rFonts w:ascii="宋体" w:hAnsi="宋体" w:cs="Arial" w:hint="eastAsia"/>
        </w:rPr>
        <w:t>K；</w:t>
      </w:r>
    </w:p>
    <w:p w14:paraId="50111CAC" w14:textId="77777777" w:rsidR="003D6044" w:rsidRDefault="00000000">
      <w:pPr>
        <w:tabs>
          <w:tab w:val="center" w:pos="426"/>
          <w:tab w:val="right" w:leader="dot" w:pos="9298"/>
        </w:tabs>
        <w:autoSpaceDE w:val="0"/>
        <w:autoSpaceDN w:val="0"/>
        <w:spacing w:after="0" w:line="320" w:lineRule="exact"/>
        <w:ind w:leftChars="193" w:left="425" w:firstLineChars="6" w:firstLine="13"/>
        <w:rPr>
          <w:rFonts w:ascii="宋体" w:hAnsi="宋体" w:cs="Arial"/>
          <w:iCs/>
          <w:sz w:val="21"/>
          <w:szCs w:val="21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 w:hint="eastAsia"/>
              </w:rPr>
              <m:t>T</m:t>
            </m:r>
          </m:e>
          <m:sub>
            <m:r>
              <w:rPr>
                <w:rFonts w:ascii="Cambria Math" w:hAnsi="Cambria Math" w:hint="eastAsia"/>
              </w:rPr>
              <m:t>b</m:t>
            </m:r>
          </m:sub>
        </m:sSub>
        <m:r>
          <w:rPr>
            <w:rFonts w:ascii="Cambria Math" w:hAnsi="Cambria Math"/>
          </w:rPr>
          <m:t>=275.15+85</m:t>
        </m:r>
      </m:oMath>
      <w:r w:rsidR="00E01F72">
        <w:rPr>
          <w:rFonts w:ascii="Arial" w:hAnsi="Arial" w:cs="Arial" w:hint="eastAsia"/>
        </w:rPr>
        <w:t>，单位为</w:t>
      </w:r>
      <w:r w:rsidR="00E01F72">
        <w:rPr>
          <w:rFonts w:ascii="宋体" w:hAnsi="宋体" w:cs="Arial" w:hint="eastAsia"/>
        </w:rPr>
        <w:t>K；</w:t>
      </w:r>
    </w:p>
    <w:p w14:paraId="0F64C407" w14:textId="77777777" w:rsidR="003D6044" w:rsidRDefault="00E01F72">
      <w:pPr>
        <w:tabs>
          <w:tab w:val="center" w:pos="4201"/>
          <w:tab w:val="right" w:leader="dot" w:pos="9298"/>
        </w:tabs>
        <w:autoSpaceDE w:val="0"/>
        <w:autoSpaceDN w:val="0"/>
        <w:spacing w:after="0" w:line="320" w:lineRule="exact"/>
        <w:ind w:firstLineChars="200" w:firstLine="360"/>
        <w:rPr>
          <w:rFonts w:ascii="宋体" w:hAnsi="宋体" w:cs="Arial"/>
          <w:sz w:val="18"/>
          <w:szCs w:val="18"/>
        </w:rPr>
      </w:pPr>
      <w:r>
        <w:rPr>
          <w:rFonts w:ascii="黑体" w:eastAsia="黑体" w:hAnsi="黑体" w:cs="Arial"/>
          <w:sz w:val="18"/>
          <w:szCs w:val="18"/>
        </w:rPr>
        <w:lastRenderedPageBreak/>
        <w:t>注</w:t>
      </w:r>
      <w:r>
        <w:rPr>
          <w:rFonts w:ascii="黑体" w:eastAsia="黑体" w:hAnsi="黑体" w:cs="Arial" w:hint="eastAsia"/>
          <w:sz w:val="18"/>
          <w:szCs w:val="18"/>
        </w:rPr>
        <w:t>1</w:t>
      </w:r>
      <w:r>
        <w:rPr>
          <w:rFonts w:ascii="黑体" w:eastAsia="黑体" w:hAnsi="黑体" w:cs="Arial"/>
          <w:sz w:val="18"/>
          <w:szCs w:val="18"/>
        </w:rPr>
        <w:t>：</w:t>
      </w:r>
      <w:r>
        <w:rPr>
          <w:rFonts w:ascii="宋体" w:hAnsi="宋体" w:cs="Arial"/>
          <w:sz w:val="18"/>
          <w:szCs w:val="18"/>
        </w:rPr>
        <w:t>若制造商声明的</w:t>
      </w:r>
      <w:r>
        <w:rPr>
          <w:rFonts w:ascii="宋体" w:hAnsi="宋体" w:cs="Arial" w:hint="eastAsia"/>
          <w:i/>
          <w:iCs/>
          <w:sz w:val="18"/>
          <w:szCs w:val="18"/>
        </w:rPr>
        <w:t>B</w:t>
      </w:r>
      <w:r>
        <w:rPr>
          <w:rFonts w:ascii="宋体" w:hAnsi="宋体" w:cs="Arial" w:hint="eastAsia"/>
          <w:sz w:val="18"/>
          <w:szCs w:val="18"/>
        </w:rPr>
        <w:t>值是在其它温度下测定的，则应声明</w:t>
      </w:r>
      <m:oMath>
        <m:sSub>
          <m:sSubPr>
            <m:ctrlPr>
              <w:rPr>
                <w:rFonts w:ascii="Cambria Math" w:hAnsi="Cambria Math" w:cs="Arial"/>
                <w:i/>
                <w:sz w:val="18"/>
                <w:szCs w:val="18"/>
              </w:rPr>
            </m:ctrlPr>
          </m:sSubPr>
          <m:e>
            <m:r>
              <w:rPr>
                <w:rFonts w:ascii="Cambria Math" w:hAnsi="Cambria Math" w:cs="Arial" w:hint="eastAsia"/>
                <w:sz w:val="18"/>
                <w:szCs w:val="18"/>
              </w:rPr>
              <m:t>t</m:t>
            </m:r>
          </m:e>
          <m:sub>
            <m:r>
              <w:rPr>
                <w:rFonts w:ascii="Cambria Math" w:hAnsi="Cambria Math" w:cs="Arial"/>
                <w:sz w:val="18"/>
                <w:szCs w:val="18"/>
              </w:rPr>
              <m:t>a</m:t>
            </m:r>
          </m:sub>
        </m:sSub>
      </m:oMath>
      <w:r>
        <w:rPr>
          <w:rFonts w:ascii="宋体" w:hAnsi="宋体" w:cs="Arial" w:hint="eastAsia"/>
          <w:sz w:val="18"/>
          <w:szCs w:val="18"/>
        </w:rPr>
        <w:t>和</w:t>
      </w:r>
      <m:oMath>
        <m:sSub>
          <m:sSubPr>
            <m:ctrlPr>
              <w:rPr>
                <w:rFonts w:ascii="Cambria Math" w:hAnsi="Cambria Math" w:cs="Arial"/>
                <w:i/>
                <w:sz w:val="18"/>
                <w:szCs w:val="18"/>
              </w:rPr>
            </m:ctrlPr>
          </m:sSubPr>
          <m:e>
            <m:r>
              <w:rPr>
                <w:rFonts w:ascii="Cambria Math" w:hAnsi="Cambria Math" w:cs="Arial" w:hint="eastAsia"/>
                <w:sz w:val="18"/>
                <w:szCs w:val="18"/>
              </w:rPr>
              <m:t>t</m:t>
            </m:r>
          </m:e>
          <m:sub>
            <m:r>
              <w:rPr>
                <w:rFonts w:ascii="Cambria Math" w:hAnsi="Cambria Math" w:cs="Arial"/>
                <w:sz w:val="18"/>
                <w:szCs w:val="18"/>
              </w:rPr>
              <m:t>b</m:t>
            </m:r>
          </m:sub>
        </m:sSub>
      </m:oMath>
      <w:r>
        <w:rPr>
          <w:rFonts w:ascii="宋体" w:hAnsi="宋体" w:cs="Arial" w:hint="eastAsia"/>
          <w:sz w:val="18"/>
          <w:szCs w:val="18"/>
        </w:rPr>
        <w:t>值，且</w:t>
      </w:r>
      <w:r>
        <w:rPr>
          <w:rFonts w:ascii="宋体" w:hAnsi="宋体" w:cs="Arial" w:hint="eastAsia"/>
          <w:i/>
          <w:iCs/>
          <w:sz w:val="18"/>
          <w:szCs w:val="18"/>
        </w:rPr>
        <w:t>B</w:t>
      </w:r>
      <w:r>
        <w:rPr>
          <w:rFonts w:ascii="宋体" w:hAnsi="宋体" w:cs="Arial" w:hint="eastAsia"/>
          <w:sz w:val="18"/>
          <w:szCs w:val="18"/>
        </w:rPr>
        <w:t>值应描述为</w:t>
      </w:r>
      <m:oMath>
        <m:sSub>
          <m:sSubPr>
            <m:ctrlPr>
              <w:rPr>
                <w:rFonts w:ascii="Cambria Math" w:hAnsi="Cambria Math" w:cs="Arial"/>
                <w:i/>
                <w:sz w:val="18"/>
                <w:szCs w:val="18"/>
              </w:rPr>
            </m:ctrlPr>
          </m:sSubPr>
          <m:e>
            <m:r>
              <w:rPr>
                <w:rFonts w:ascii="Cambria Math" w:hAnsi="Cambria Math" w:cs="Arial" w:hint="eastAsia"/>
                <w:sz w:val="18"/>
                <w:szCs w:val="18"/>
              </w:rPr>
              <m:t>B</m:t>
            </m:r>
          </m:e>
          <m:sub>
            <m:sSub>
              <m:sSubPr>
                <m:ctrlPr>
                  <w:rPr>
                    <w:rFonts w:ascii="Cambria Math" w:hAnsi="Cambria Math" w:cs="Arial"/>
                    <w:i/>
                    <w:sz w:val="18"/>
                    <w:szCs w:val="18"/>
                  </w:rPr>
                </m:ctrlPr>
              </m:sSubPr>
              <m:e>
                <m:r>
                  <w:rPr>
                    <w:rFonts w:ascii="Cambria Math" w:hAnsi="Cambria Math" w:cs="Arial"/>
                    <w:sz w:val="18"/>
                    <w:szCs w:val="18"/>
                  </w:rPr>
                  <m:t>t</m:t>
                </m:r>
              </m:e>
              <m:sub>
                <m:r>
                  <w:rPr>
                    <w:rFonts w:ascii="Cambria Math" w:hAnsi="Cambria Math" w:cs="Arial"/>
                    <w:sz w:val="18"/>
                    <w:szCs w:val="18"/>
                  </w:rPr>
                  <m:t>a</m:t>
                </m:r>
              </m:sub>
            </m:sSub>
            <m:r>
              <w:rPr>
                <w:rFonts w:ascii="Cambria Math" w:hAnsi="Cambria Math" w:cs="Arial"/>
                <w:sz w:val="18"/>
                <w:szCs w:val="18"/>
              </w:rPr>
              <m:t>/</m:t>
            </m:r>
            <m:sSub>
              <m:sSubPr>
                <m:ctrlPr>
                  <w:rPr>
                    <w:rFonts w:ascii="Cambria Math" w:hAnsi="Cambria Math" w:cs="Arial"/>
                    <w:i/>
                    <w:sz w:val="18"/>
                    <w:szCs w:val="18"/>
                  </w:rPr>
                </m:ctrlPr>
              </m:sSubPr>
              <m:e>
                <m:r>
                  <w:rPr>
                    <w:rFonts w:ascii="Cambria Math" w:hAnsi="Cambria Math" w:cs="Arial"/>
                    <w:sz w:val="18"/>
                    <w:szCs w:val="18"/>
                  </w:rPr>
                  <m:t>t</m:t>
                </m:r>
              </m:e>
              <m:sub>
                <m:r>
                  <w:rPr>
                    <w:rFonts w:ascii="Cambria Math" w:hAnsi="Cambria Math" w:cs="Arial"/>
                    <w:sz w:val="18"/>
                    <w:szCs w:val="18"/>
                  </w:rPr>
                  <m:t>b</m:t>
                </m:r>
              </m:sub>
            </m:sSub>
          </m:sub>
        </m:sSub>
      </m:oMath>
      <w:r>
        <w:rPr>
          <w:rFonts w:ascii="宋体" w:hAnsi="宋体" w:cs="Arial"/>
          <w:sz w:val="18"/>
          <w:szCs w:val="18"/>
        </w:rPr>
        <w:t>；</w:t>
      </w:r>
      <m:oMath>
        <m:sSub>
          <m:sSubPr>
            <m:ctrlPr>
              <w:rPr>
                <w:rFonts w:ascii="Cambria Math" w:hAnsi="Cambria Math"/>
                <w:i/>
                <w:sz w:val="18"/>
                <w:szCs w:val="18"/>
              </w:rPr>
            </m:ctrlPr>
          </m:sSubPr>
          <m:e>
            <m:r>
              <w:rPr>
                <w:rFonts w:ascii="Cambria Math" w:hAnsi="Cambria Math"/>
                <w:sz w:val="18"/>
                <w:szCs w:val="18"/>
              </w:rPr>
              <m:t>t</m:t>
            </m:r>
          </m:e>
          <m:sub>
            <m:r>
              <w:rPr>
                <w:rFonts w:ascii="Cambria Math" w:hAnsi="Cambria Math"/>
                <w:sz w:val="18"/>
                <w:szCs w:val="18"/>
              </w:rPr>
              <m:t>a</m:t>
            </m:r>
          </m:sub>
        </m:sSub>
        <m:r>
          <w:rPr>
            <w:rFonts w:ascii="Cambria Math" w:hAnsi="Cambria Math"/>
            <w:sz w:val="18"/>
            <w:szCs w:val="18"/>
          </w:rPr>
          <m:t>=</m:t>
        </m:r>
        <m:sSub>
          <m:sSubPr>
            <m:ctrlPr>
              <w:rPr>
                <w:rFonts w:ascii="Cambria Math" w:hAnsi="Cambria Math"/>
                <w:i/>
                <w:sz w:val="18"/>
                <w:szCs w:val="18"/>
              </w:rPr>
            </m:ctrlPr>
          </m:sSubPr>
          <m:e>
            <m:r>
              <w:rPr>
                <w:rFonts w:ascii="Cambria Math" w:hAnsi="Cambria Math"/>
                <w:sz w:val="18"/>
                <w:szCs w:val="18"/>
              </w:rPr>
              <m:t>T</m:t>
            </m:r>
          </m:e>
          <m:sub>
            <m:r>
              <w:rPr>
                <w:rFonts w:ascii="Cambria Math" w:hAnsi="Cambria Math"/>
                <w:sz w:val="18"/>
                <w:szCs w:val="18"/>
              </w:rPr>
              <m:t>a</m:t>
            </m:r>
          </m:sub>
        </m:sSub>
        <m:r>
          <w:rPr>
            <w:rFonts w:ascii="Cambria Math" w:hAnsi="Cambria Math"/>
            <w:sz w:val="18"/>
            <w:szCs w:val="18"/>
          </w:rPr>
          <m:t>-275.15,</m:t>
        </m:r>
      </m:oMath>
    </w:p>
    <w:p w14:paraId="1B7C7831" w14:textId="77777777" w:rsidR="003D6044" w:rsidRDefault="00000000">
      <w:pPr>
        <w:tabs>
          <w:tab w:val="center" w:pos="4201"/>
          <w:tab w:val="right" w:leader="dot" w:pos="9298"/>
        </w:tabs>
        <w:autoSpaceDE w:val="0"/>
        <w:autoSpaceDN w:val="0"/>
        <w:spacing w:after="0" w:line="320" w:lineRule="exact"/>
        <w:rPr>
          <w:rFonts w:ascii="宋体" w:hAnsi="宋体" w:cs="Arial"/>
          <w:sz w:val="18"/>
          <w:szCs w:val="18"/>
        </w:rPr>
      </w:pPr>
      <m:oMath>
        <m:sSub>
          <m:sSubPr>
            <m:ctrlPr>
              <w:rPr>
                <w:rFonts w:ascii="Cambria Math" w:hAnsi="Cambria Math"/>
                <w:i/>
                <w:sz w:val="18"/>
                <w:szCs w:val="18"/>
              </w:rPr>
            </m:ctrlPr>
          </m:sSubPr>
          <m:e>
            <m:r>
              <w:rPr>
                <w:rFonts w:ascii="Cambria Math" w:hAnsi="Cambria Math"/>
                <w:sz w:val="18"/>
                <w:szCs w:val="18"/>
              </w:rPr>
              <m:t>t</m:t>
            </m:r>
          </m:e>
          <m:sub>
            <m:r>
              <w:rPr>
                <w:rFonts w:ascii="Cambria Math" w:hAnsi="Cambria Math"/>
                <w:sz w:val="18"/>
                <w:szCs w:val="18"/>
              </w:rPr>
              <m:t>b</m:t>
            </m:r>
          </m:sub>
        </m:sSub>
        <m:r>
          <w:rPr>
            <w:rFonts w:ascii="Cambria Math" w:hAnsi="Cambria Math"/>
            <w:sz w:val="18"/>
            <w:szCs w:val="18"/>
          </w:rPr>
          <m:t>=</m:t>
        </m:r>
        <m:sSub>
          <m:sSubPr>
            <m:ctrlPr>
              <w:rPr>
                <w:rFonts w:ascii="Cambria Math" w:hAnsi="Cambria Math"/>
                <w:i/>
                <w:sz w:val="18"/>
                <w:szCs w:val="18"/>
              </w:rPr>
            </m:ctrlPr>
          </m:sSubPr>
          <m:e>
            <m:r>
              <w:rPr>
                <w:rFonts w:ascii="Cambria Math" w:hAnsi="Cambria Math"/>
                <w:sz w:val="18"/>
                <w:szCs w:val="18"/>
              </w:rPr>
              <m:t>T</m:t>
            </m:r>
          </m:e>
          <m:sub>
            <m:r>
              <w:rPr>
                <w:rFonts w:ascii="Cambria Math" w:hAnsi="Cambria Math"/>
                <w:sz w:val="18"/>
                <w:szCs w:val="18"/>
              </w:rPr>
              <m:t>b</m:t>
            </m:r>
          </m:sub>
        </m:sSub>
        <m:r>
          <w:rPr>
            <w:rFonts w:ascii="Cambria Math" w:hAnsi="Cambria Math"/>
            <w:sz w:val="18"/>
            <w:szCs w:val="18"/>
          </w:rPr>
          <m:t>-275.15</m:t>
        </m:r>
      </m:oMath>
      <w:r w:rsidR="00E01F72">
        <w:rPr>
          <w:rFonts w:ascii="宋体" w:hAnsi="宋体" w:cs="Arial"/>
          <w:sz w:val="18"/>
          <w:szCs w:val="18"/>
        </w:rPr>
        <w:t>。</w:t>
      </w:r>
    </w:p>
    <w:p w14:paraId="3E541911" w14:textId="77777777" w:rsidR="003D6044" w:rsidRDefault="00E01F72">
      <w:pPr>
        <w:tabs>
          <w:tab w:val="center" w:pos="4201"/>
          <w:tab w:val="right" w:leader="dot" w:pos="9298"/>
        </w:tabs>
        <w:autoSpaceDE w:val="0"/>
        <w:autoSpaceDN w:val="0"/>
        <w:snapToGrid w:val="0"/>
        <w:spacing w:after="0" w:line="320" w:lineRule="exact"/>
        <w:ind w:firstLineChars="200" w:firstLine="360"/>
        <w:jc w:val="both"/>
        <w:rPr>
          <w:rFonts w:ascii="宋体"/>
          <w:sz w:val="18"/>
          <w:szCs w:val="18"/>
        </w:rPr>
      </w:pPr>
      <w:r>
        <w:rPr>
          <w:rFonts w:ascii="黑体" w:eastAsia="黑体" w:hAnsi="黑体" w:hint="eastAsia"/>
          <w:sz w:val="18"/>
          <w:szCs w:val="18"/>
        </w:rPr>
        <w:t>注</w:t>
      </w:r>
      <w:r>
        <w:rPr>
          <w:rFonts w:ascii="黑体" w:eastAsia="黑体" w:hAnsi="黑体"/>
          <w:sz w:val="18"/>
          <w:szCs w:val="18"/>
        </w:rPr>
        <w:t>2</w:t>
      </w:r>
      <w:r>
        <w:rPr>
          <w:rFonts w:ascii="宋体" w:hint="eastAsia"/>
          <w:sz w:val="18"/>
          <w:szCs w:val="18"/>
        </w:rPr>
        <w:t>：</w:t>
      </w:r>
      <w:r>
        <w:rPr>
          <w:rFonts w:ascii="宋体"/>
          <w:sz w:val="18"/>
          <w:szCs w:val="18"/>
        </w:rPr>
        <w:t>改</w:t>
      </w:r>
      <w:r>
        <w:rPr>
          <w:rFonts w:ascii="宋体" w:hint="eastAsia"/>
          <w:sz w:val="18"/>
          <w:szCs w:val="18"/>
        </w:rPr>
        <w:t>写GB/T 6663.1-2007，</w:t>
      </w:r>
      <w:r>
        <w:rPr>
          <w:rFonts w:ascii="宋体"/>
          <w:sz w:val="18"/>
          <w:szCs w:val="18"/>
        </w:rPr>
        <w:t>定义</w:t>
      </w:r>
      <w:r>
        <w:rPr>
          <w:rFonts w:ascii="宋体" w:hint="eastAsia"/>
          <w:sz w:val="18"/>
          <w:szCs w:val="18"/>
        </w:rPr>
        <w:t>2.2.</w:t>
      </w:r>
      <w:r>
        <w:rPr>
          <w:rFonts w:ascii="宋体"/>
          <w:sz w:val="18"/>
          <w:szCs w:val="18"/>
        </w:rPr>
        <w:t>22</w:t>
      </w:r>
      <w:r>
        <w:rPr>
          <w:rFonts w:ascii="宋体" w:hint="eastAsia"/>
          <w:sz w:val="18"/>
          <w:szCs w:val="18"/>
        </w:rPr>
        <w:t>。</w:t>
      </w:r>
    </w:p>
    <w:p w14:paraId="3B52880E" w14:textId="77777777" w:rsidR="003D6044" w:rsidRDefault="003D6044">
      <w:pPr>
        <w:numPr>
          <w:ilvl w:val="1"/>
          <w:numId w:val="3"/>
        </w:numPr>
        <w:tabs>
          <w:tab w:val="center" w:pos="4201"/>
          <w:tab w:val="right" w:leader="dot" w:pos="9298"/>
        </w:tabs>
        <w:autoSpaceDE w:val="0"/>
        <w:autoSpaceDN w:val="0"/>
        <w:spacing w:before="100" w:beforeAutospacing="1" w:after="0" w:line="320" w:lineRule="exact"/>
        <w:jc w:val="both"/>
        <w:rPr>
          <w:rFonts w:ascii="黑体" w:eastAsia="黑体" w:hAnsi="黑体"/>
          <w:sz w:val="21"/>
          <w:szCs w:val="21"/>
        </w:rPr>
      </w:pPr>
    </w:p>
    <w:p w14:paraId="683A439F" w14:textId="115EF166" w:rsidR="003D6044" w:rsidRDefault="00E01F72">
      <w:pPr>
        <w:tabs>
          <w:tab w:val="center" w:pos="4201"/>
          <w:tab w:val="right" w:leader="dot" w:pos="9298"/>
        </w:tabs>
        <w:autoSpaceDE w:val="0"/>
        <w:autoSpaceDN w:val="0"/>
        <w:spacing w:line="320" w:lineRule="exact"/>
        <w:ind w:left="420"/>
        <w:jc w:val="both"/>
        <w:rPr>
          <w:rFonts w:ascii="黑体" w:eastAsia="黑体" w:hAnsi="黑体"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标</w:t>
      </w:r>
      <w:r>
        <w:rPr>
          <w:rFonts w:ascii="黑体" w:eastAsia="黑体" w:hAnsi="黑体"/>
          <w:sz w:val="21"/>
          <w:szCs w:val="21"/>
        </w:rPr>
        <w:t>称</w:t>
      </w:r>
      <w:r>
        <w:rPr>
          <w:rFonts w:ascii="黑体" w:eastAsia="黑体" w:hAnsi="黑体" w:hint="eastAsia"/>
          <w:sz w:val="21"/>
          <w:szCs w:val="21"/>
        </w:rPr>
        <w:t>环</w:t>
      </w:r>
      <w:r>
        <w:rPr>
          <w:rFonts w:ascii="黑体" w:eastAsia="黑体" w:hAnsi="黑体"/>
          <w:sz w:val="21"/>
          <w:szCs w:val="21"/>
        </w:rPr>
        <w:t>境温度</w:t>
      </w:r>
      <m:oMath>
        <m:sSub>
          <m:sSubPr>
            <m:ctrlPr>
              <w:rPr>
                <w:rFonts w:ascii="Cambria Math" w:eastAsia="黑体" w:hAnsi="Cambria Math"/>
                <w:i/>
                <w:sz w:val="21"/>
                <w:szCs w:val="21"/>
              </w:rPr>
            </m:ctrlPr>
          </m:sSubPr>
          <m:e>
            <m:r>
              <w:rPr>
                <w:rFonts w:ascii="Cambria Math" w:eastAsia="黑体" w:hAnsi="Cambria Math" w:hint="eastAsia"/>
                <w:sz w:val="21"/>
                <w:szCs w:val="21"/>
              </w:rPr>
              <m:t>θ</m:t>
            </m:r>
          </m:e>
          <m:sub>
            <m:r>
              <w:rPr>
                <w:rFonts w:ascii="Cambria Math" w:eastAsia="黑体" w:hAnsi="Cambria Math"/>
                <w:sz w:val="21"/>
                <w:szCs w:val="21"/>
              </w:rPr>
              <m:t>R</m:t>
            </m:r>
          </m:sub>
        </m:sSub>
      </m:oMath>
      <w:r>
        <w:rPr>
          <w:rFonts w:ascii="黑体" w:eastAsia="黑体" w:hAnsi="黑体" w:hint="eastAsia"/>
          <w:sz w:val="21"/>
          <w:szCs w:val="21"/>
        </w:rPr>
        <w:t>下</w:t>
      </w:r>
      <w:r>
        <w:rPr>
          <w:rFonts w:ascii="黑体" w:eastAsia="黑体" w:hAnsi="黑体"/>
          <w:sz w:val="21"/>
          <w:szCs w:val="21"/>
        </w:rPr>
        <w:t>的</w:t>
      </w:r>
      <w:r>
        <w:rPr>
          <w:rFonts w:ascii="黑体" w:eastAsia="黑体" w:hAnsi="黑体" w:hint="eastAsia"/>
          <w:sz w:val="21"/>
          <w:szCs w:val="21"/>
        </w:rPr>
        <w:t>最</w:t>
      </w:r>
      <w:r>
        <w:rPr>
          <w:rFonts w:ascii="黑体" w:eastAsia="黑体" w:hAnsi="黑体"/>
          <w:sz w:val="21"/>
          <w:szCs w:val="21"/>
        </w:rPr>
        <w:t xml:space="preserve">大功耗 </w:t>
      </w:r>
      <w:r w:rsidRPr="0084150C">
        <w:rPr>
          <w:rFonts w:ascii="宋体" w:hAnsi="宋体" w:hint="eastAsia"/>
          <w:b/>
          <w:bCs/>
          <w:sz w:val="21"/>
          <w:szCs w:val="21"/>
        </w:rPr>
        <w:t>maximum</w:t>
      </w:r>
      <w:r w:rsidRPr="0084150C">
        <w:rPr>
          <w:rFonts w:ascii="宋体" w:hAnsi="宋体"/>
          <w:b/>
          <w:bCs/>
          <w:sz w:val="21"/>
          <w:szCs w:val="21"/>
        </w:rPr>
        <w:t xml:space="preserve"> power dissipation at rated ambient temperature</w:t>
      </w:r>
      <m:oMath>
        <m:sSub>
          <m:sSubPr>
            <m:ctrlPr>
              <w:rPr>
                <w:rFonts w:ascii="Cambria Math" w:hAnsi="Cambria Math"/>
                <w:b/>
                <w:bCs/>
                <w:i/>
                <w:sz w:val="21"/>
                <w:szCs w:val="21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 xml:space="preserve"> </m:t>
            </m:r>
            <m:r>
              <m:rPr>
                <m:sty m:val="bi"/>
              </m:rPr>
              <w:rPr>
                <w:rFonts w:ascii="Cambria Math" w:hAnsi="Cambria Math" w:hint="eastAsia"/>
                <w:sz w:val="21"/>
                <w:szCs w:val="21"/>
              </w:rPr>
              <m:t>θ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1"/>
                <w:szCs w:val="21"/>
              </w:rPr>
              <m:t>R</m:t>
            </m:r>
          </m:sub>
        </m:sSub>
      </m:oMath>
    </w:p>
    <w:p w14:paraId="7C0738CB" w14:textId="77777777" w:rsidR="003D6044" w:rsidRDefault="00000000">
      <w:pPr>
        <w:tabs>
          <w:tab w:val="center" w:pos="426"/>
          <w:tab w:val="right" w:leader="dot" w:pos="9298"/>
        </w:tabs>
        <w:autoSpaceDE w:val="0"/>
        <w:autoSpaceDN w:val="0"/>
        <w:spacing w:line="320" w:lineRule="exact"/>
        <w:ind w:left="420"/>
        <w:jc w:val="both"/>
        <w:rPr>
          <w:rFonts w:ascii="黑体" w:eastAsia="黑体" w:hAnsi="黑体"/>
          <w:sz w:val="21"/>
          <w:szCs w:val="21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黑体" w:hAnsi="Cambria Math"/>
                  <w:i/>
                  <w:sz w:val="21"/>
                  <w:szCs w:val="21"/>
                </w:rPr>
              </m:ctrlPr>
            </m:sSubPr>
            <m:e>
              <m:r>
                <w:rPr>
                  <w:rFonts w:ascii="Cambria Math" w:eastAsia="黑体" w:hAnsi="Cambria Math"/>
                  <w:sz w:val="21"/>
                  <w:szCs w:val="21"/>
                </w:rPr>
                <m:t>P</m:t>
              </m:r>
            </m:e>
            <m:sub>
              <m:r>
                <w:rPr>
                  <w:rFonts w:ascii="Cambria Math" w:eastAsia="黑体" w:hAnsi="Cambria Math"/>
                  <w:sz w:val="21"/>
                  <w:szCs w:val="21"/>
                </w:rPr>
                <m:t>max,</m:t>
              </m:r>
              <m:sSub>
                <m:sSubPr>
                  <m:ctrlPr>
                    <w:rPr>
                      <w:rFonts w:ascii="Cambria Math" w:eastAsia="黑体" w:hAnsi="Cambria Math"/>
                      <w:i/>
                      <w:sz w:val="21"/>
                      <w:szCs w:val="21"/>
                    </w:rPr>
                  </m:ctrlPr>
                </m:sSubPr>
                <m:e>
                  <m:r>
                    <w:rPr>
                      <w:rFonts w:ascii="Cambria Math" w:eastAsia="黑体" w:hAnsi="Cambria Math" w:hint="eastAsia"/>
                      <w:sz w:val="21"/>
                      <w:szCs w:val="21"/>
                    </w:rPr>
                    <m:t>θ</m:t>
                  </m:r>
                </m:e>
                <m:sub>
                  <m:r>
                    <w:rPr>
                      <w:rFonts w:ascii="Cambria Math" w:eastAsia="黑体" w:hAnsi="Cambria Math"/>
                      <w:sz w:val="21"/>
                      <w:szCs w:val="21"/>
                    </w:rPr>
                    <m:t>R</m:t>
                  </m:r>
                </m:sub>
              </m:sSub>
            </m:sub>
          </m:sSub>
        </m:oMath>
      </m:oMathPara>
    </w:p>
    <w:p w14:paraId="69767FD9" w14:textId="77777777" w:rsidR="003D6044" w:rsidRDefault="00E01F72">
      <w:pPr>
        <w:tabs>
          <w:tab w:val="center" w:pos="4201"/>
          <w:tab w:val="right" w:leader="dot" w:pos="9298"/>
        </w:tabs>
        <w:autoSpaceDE w:val="0"/>
        <w:autoSpaceDN w:val="0"/>
        <w:spacing w:after="0" w:line="320" w:lineRule="exact"/>
        <w:ind w:left="420" w:hangingChars="200" w:hanging="420"/>
        <w:jc w:val="both"/>
        <w:rPr>
          <w:rFonts w:ascii="宋体"/>
          <w:sz w:val="21"/>
          <w:szCs w:val="21"/>
        </w:rPr>
      </w:pPr>
      <w:r>
        <w:rPr>
          <w:rFonts w:ascii="宋体" w:hint="eastAsia"/>
          <w:sz w:val="21"/>
          <w:szCs w:val="21"/>
        </w:rPr>
        <w:t xml:space="preserve">    在</w:t>
      </w:r>
      <w:r>
        <w:rPr>
          <w:rFonts w:ascii="宋体"/>
          <w:sz w:val="21"/>
          <w:szCs w:val="21"/>
        </w:rPr>
        <w:t>标称环境温度</w:t>
      </w:r>
      <m:oMath>
        <m:sSub>
          <m:sSubPr>
            <m:ctrlPr>
              <w:rPr>
                <w:rFonts w:ascii="Cambria Math" w:eastAsia="黑体" w:hAnsi="Cambria Math"/>
                <w:i/>
                <w:sz w:val="21"/>
                <w:szCs w:val="21"/>
              </w:rPr>
            </m:ctrlPr>
          </m:sSubPr>
          <m:e>
            <m:r>
              <w:rPr>
                <w:rFonts w:ascii="Cambria Math" w:eastAsia="黑体" w:hAnsi="Cambria Math" w:hint="eastAsia"/>
                <w:sz w:val="21"/>
                <w:szCs w:val="21"/>
              </w:rPr>
              <m:t>θ</m:t>
            </m:r>
          </m:e>
          <m:sub>
            <m:r>
              <w:rPr>
                <w:rFonts w:ascii="Cambria Math" w:eastAsia="黑体" w:hAnsi="Cambria Math"/>
                <w:sz w:val="21"/>
                <w:szCs w:val="21"/>
              </w:rPr>
              <m:t>R</m:t>
            </m:r>
          </m:sub>
        </m:sSub>
      </m:oMath>
      <w:r>
        <w:rPr>
          <w:rFonts w:ascii="宋体"/>
          <w:sz w:val="21"/>
          <w:szCs w:val="21"/>
        </w:rPr>
        <w:t>下</w:t>
      </w:r>
      <w:r>
        <w:rPr>
          <w:rFonts w:ascii="宋体" w:hint="eastAsia"/>
          <w:sz w:val="21"/>
          <w:szCs w:val="21"/>
        </w:rPr>
        <w:t>，可</w:t>
      </w:r>
      <w:r>
        <w:rPr>
          <w:rFonts w:ascii="宋体"/>
          <w:sz w:val="21"/>
          <w:szCs w:val="21"/>
        </w:rPr>
        <w:t>以连续施加在</w:t>
      </w:r>
      <w:r>
        <w:rPr>
          <w:rFonts w:ascii="宋体" w:hint="eastAsia"/>
          <w:sz w:val="21"/>
          <w:szCs w:val="21"/>
        </w:rPr>
        <w:t>热</w:t>
      </w:r>
      <w:r>
        <w:rPr>
          <w:rFonts w:ascii="宋体"/>
          <w:sz w:val="21"/>
          <w:szCs w:val="21"/>
        </w:rPr>
        <w:t>敏电阻器上</w:t>
      </w:r>
      <w:r>
        <w:rPr>
          <w:rFonts w:ascii="宋体" w:hint="eastAsia"/>
          <w:sz w:val="21"/>
          <w:szCs w:val="21"/>
        </w:rPr>
        <w:t>的</w:t>
      </w:r>
      <w:r>
        <w:rPr>
          <w:rFonts w:ascii="宋体"/>
          <w:sz w:val="21"/>
          <w:szCs w:val="21"/>
        </w:rPr>
        <w:t>功</w:t>
      </w:r>
      <w:r>
        <w:rPr>
          <w:rFonts w:ascii="宋体" w:hint="eastAsia"/>
          <w:sz w:val="21"/>
          <w:szCs w:val="21"/>
        </w:rPr>
        <w:t>耗</w:t>
      </w:r>
      <w:r>
        <w:rPr>
          <w:rFonts w:ascii="宋体"/>
          <w:sz w:val="21"/>
          <w:szCs w:val="21"/>
        </w:rPr>
        <w:t>最大值</w:t>
      </w:r>
      <w:r>
        <w:rPr>
          <w:rFonts w:ascii="宋体" w:hint="eastAsia"/>
          <w:sz w:val="21"/>
          <w:szCs w:val="21"/>
        </w:rPr>
        <w:t>。（图1的曲</w:t>
      </w:r>
      <w:r>
        <w:rPr>
          <w:rFonts w:ascii="宋体"/>
          <w:sz w:val="21"/>
          <w:szCs w:val="21"/>
        </w:rPr>
        <w:t>线中</w:t>
      </w:r>
      <m:oMath>
        <m:sSub>
          <m:sSubPr>
            <m:ctrlPr>
              <w:rPr>
                <w:rFonts w:ascii="Cambria Math" w:eastAsia="黑体" w:hAnsi="Cambria Math"/>
                <w:i/>
                <w:sz w:val="21"/>
                <w:szCs w:val="21"/>
              </w:rPr>
            </m:ctrlPr>
          </m:sSubPr>
          <m:e>
            <m:r>
              <w:rPr>
                <w:rFonts w:ascii="Cambria Math" w:eastAsia="黑体" w:hAnsi="Cambria Math" w:hint="eastAsia"/>
                <w:sz w:val="21"/>
                <w:szCs w:val="21"/>
              </w:rPr>
              <m:t>θ</m:t>
            </m:r>
          </m:e>
          <m:sub>
            <m:r>
              <w:rPr>
                <w:rFonts w:ascii="Cambria Math" w:eastAsia="黑体" w:hAnsi="Cambria Math"/>
                <w:sz w:val="21"/>
                <w:szCs w:val="21"/>
              </w:rPr>
              <m:t>2</m:t>
            </m:r>
          </m:sub>
        </m:sSub>
      </m:oMath>
      <w:r>
        <w:rPr>
          <w:rFonts w:ascii="宋体" w:hAnsi="宋体" w:hint="eastAsia"/>
          <w:sz w:val="21"/>
          <w:szCs w:val="21"/>
        </w:rPr>
        <w:t>≤</w:t>
      </w:r>
      <m:oMath>
        <m:sSub>
          <m:sSubPr>
            <m:ctrlPr>
              <w:rPr>
                <w:rFonts w:ascii="Cambria Math" w:eastAsia="黑体" w:hAnsi="Cambria Math"/>
                <w:i/>
                <w:sz w:val="21"/>
                <w:szCs w:val="21"/>
              </w:rPr>
            </m:ctrlPr>
          </m:sSubPr>
          <m:e>
            <m:r>
              <w:rPr>
                <w:rFonts w:ascii="Cambria Math" w:eastAsia="黑体" w:hAnsi="Cambria Math" w:hint="eastAsia"/>
                <w:sz w:val="21"/>
                <w:szCs w:val="21"/>
              </w:rPr>
              <m:t>θ</m:t>
            </m:r>
          </m:e>
          <m:sub>
            <m:r>
              <w:rPr>
                <w:rFonts w:ascii="Cambria Math" w:eastAsia="黑体" w:hAnsi="Cambria Math"/>
                <w:sz w:val="21"/>
                <w:szCs w:val="21"/>
              </w:rPr>
              <m:t>R</m:t>
            </m:r>
          </m:sub>
        </m:sSub>
      </m:oMath>
      <w:r>
        <w:rPr>
          <w:rFonts w:ascii="宋体" w:hAnsi="宋体" w:hint="eastAsia"/>
          <w:sz w:val="21"/>
          <w:szCs w:val="21"/>
        </w:rPr>
        <w:t>≤</w:t>
      </w:r>
      <m:oMath>
        <m:sSub>
          <m:sSubPr>
            <m:ctrlPr>
              <w:rPr>
                <w:rFonts w:ascii="Cambria Math" w:eastAsia="黑体" w:hAnsi="Cambria Math"/>
                <w:i/>
                <w:sz w:val="21"/>
                <w:szCs w:val="21"/>
              </w:rPr>
            </m:ctrlPr>
          </m:sSubPr>
          <m:e>
            <m:r>
              <w:rPr>
                <w:rFonts w:ascii="Cambria Math" w:eastAsia="黑体" w:hAnsi="Cambria Math" w:hint="eastAsia"/>
                <w:sz w:val="21"/>
                <w:szCs w:val="21"/>
              </w:rPr>
              <m:t>θ</m:t>
            </m:r>
          </m:e>
          <m:sub>
            <m:r>
              <w:rPr>
                <w:rFonts w:ascii="Cambria Math" w:eastAsia="黑体" w:hAnsi="Cambria Math"/>
                <w:sz w:val="21"/>
                <w:szCs w:val="21"/>
              </w:rPr>
              <m:t>3</m:t>
            </m:r>
          </m:sub>
        </m:sSub>
      </m:oMath>
      <w:r>
        <w:rPr>
          <w:rFonts w:ascii="宋体" w:hint="eastAsia"/>
          <w:sz w:val="21"/>
          <w:szCs w:val="21"/>
        </w:rPr>
        <w:t>）。</w:t>
      </w:r>
    </w:p>
    <w:p w14:paraId="6597E1D2" w14:textId="77777777" w:rsidR="003D6044" w:rsidRDefault="00E01F72">
      <w:pPr>
        <w:tabs>
          <w:tab w:val="center" w:pos="4201"/>
          <w:tab w:val="right" w:leader="dot" w:pos="9298"/>
        </w:tabs>
        <w:autoSpaceDE w:val="0"/>
        <w:autoSpaceDN w:val="0"/>
        <w:spacing w:after="0" w:line="320" w:lineRule="exact"/>
        <w:ind w:left="630" w:hangingChars="300" w:hanging="630"/>
        <w:jc w:val="both"/>
        <w:rPr>
          <w:rFonts w:ascii="宋体"/>
          <w:sz w:val="21"/>
          <w:szCs w:val="21"/>
        </w:rPr>
      </w:pPr>
      <w:r>
        <w:rPr>
          <w:rFonts w:ascii="宋体"/>
          <w:sz w:val="21"/>
          <w:szCs w:val="21"/>
        </w:rPr>
        <w:t xml:space="preserve">    </w:t>
      </w:r>
      <w:r>
        <w:rPr>
          <w:rFonts w:ascii="宋体" w:hint="eastAsia"/>
          <w:sz w:val="21"/>
          <w:szCs w:val="21"/>
        </w:rPr>
        <w:t>标</w:t>
      </w:r>
      <w:r>
        <w:rPr>
          <w:rFonts w:ascii="宋体"/>
          <w:sz w:val="21"/>
          <w:szCs w:val="21"/>
        </w:rPr>
        <w:t>称环境温度</w:t>
      </w:r>
      <m:oMath>
        <m:sSub>
          <m:sSubPr>
            <m:ctrlPr>
              <w:rPr>
                <w:rFonts w:ascii="Cambria Math" w:eastAsia="黑体" w:hAnsi="Cambria Math"/>
                <w:i/>
                <w:sz w:val="21"/>
                <w:szCs w:val="21"/>
              </w:rPr>
            </m:ctrlPr>
          </m:sSubPr>
          <m:e>
            <m:r>
              <w:rPr>
                <w:rFonts w:ascii="Cambria Math" w:eastAsia="黑体" w:hAnsi="Cambria Math" w:hint="eastAsia"/>
                <w:sz w:val="21"/>
                <w:szCs w:val="21"/>
              </w:rPr>
              <m:t>θ</m:t>
            </m:r>
          </m:e>
          <m:sub>
            <m:r>
              <w:rPr>
                <w:rFonts w:ascii="Cambria Math" w:eastAsia="黑体" w:hAnsi="Cambria Math"/>
                <w:sz w:val="21"/>
                <w:szCs w:val="21"/>
              </w:rPr>
              <m:t>R</m:t>
            </m:r>
          </m:sub>
        </m:sSub>
      </m:oMath>
      <w:r>
        <w:rPr>
          <w:rFonts w:ascii="宋体" w:hint="eastAsia"/>
          <w:sz w:val="21"/>
          <w:szCs w:val="21"/>
        </w:rPr>
        <w:t>是</w:t>
      </w:r>
      <w:r>
        <w:rPr>
          <w:rFonts w:ascii="宋体" w:hint="eastAsia"/>
          <w:color w:val="000000" w:themeColor="text1"/>
          <w:sz w:val="21"/>
          <w:szCs w:val="21"/>
        </w:rPr>
        <w:t>详细规范</w:t>
      </w:r>
      <w:r>
        <w:rPr>
          <w:rFonts w:ascii="宋体" w:hint="eastAsia"/>
          <w:sz w:val="21"/>
          <w:szCs w:val="21"/>
        </w:rPr>
        <w:t>中规定的环境温度，通常是25℃。</w:t>
      </w:r>
    </w:p>
    <w:p w14:paraId="39AAF3E0" w14:textId="77777777" w:rsidR="003D6044" w:rsidRDefault="00E01F72">
      <w:pPr>
        <w:pStyle w:val="afff3"/>
        <w:spacing w:after="0" w:line="320" w:lineRule="exact"/>
        <w:rPr>
          <w:szCs w:val="21"/>
        </w:rPr>
      </w:pPr>
      <w:r>
        <w:rPr>
          <w:rFonts w:hint="eastAsia"/>
          <w:szCs w:val="21"/>
        </w:rPr>
        <w:t>[GB/T 6663.1-2007，定</w:t>
      </w:r>
      <w:r>
        <w:rPr>
          <w:szCs w:val="21"/>
        </w:rPr>
        <w:t>义</w:t>
      </w:r>
      <w:r>
        <w:rPr>
          <w:rFonts w:hint="eastAsia"/>
          <w:szCs w:val="21"/>
        </w:rPr>
        <w:t>2.2.</w:t>
      </w:r>
      <w:r>
        <w:rPr>
          <w:szCs w:val="21"/>
        </w:rPr>
        <w:t>29]</w:t>
      </w:r>
    </w:p>
    <w:p w14:paraId="6E5AB283" w14:textId="77777777" w:rsidR="003D6044" w:rsidRDefault="00000000">
      <w:pPr>
        <w:pStyle w:val="afff3"/>
        <w:spacing w:after="0" w:line="320" w:lineRule="exact"/>
        <w:ind w:leftChars="129" w:left="284" w:firstLineChars="405" w:firstLine="850"/>
        <w:rPr>
          <w:szCs w:val="21"/>
        </w:rPr>
      </w:pPr>
      <w:r>
        <w:rPr>
          <w:szCs w:val="21"/>
        </w:rPr>
        <w:pict w14:anchorId="287F39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28" o:spid="_x0000_s2076" type="#_x0000_t75" style="position:absolute;left:0;text-align:left;margin-left:20.55pt;margin-top:4.3pt;width:381.7pt;height:153.9pt;z-index:251661312;mso-wrap-distance-top:0;mso-wrap-distance-bottom:0;mso-width-relative:page;mso-height-relative:page">
            <v:imagedata r:id="rId17" o:title="" croptop="11253f" cropbottom="6946f" cropleft="12940f" cropright="5640f"/>
            <w10:wrap type="topAndBottom"/>
          </v:shape>
        </w:pict>
      </w:r>
    </w:p>
    <w:p w14:paraId="33BFBCC5" w14:textId="77777777" w:rsidR="003D6044" w:rsidRDefault="00E01F72">
      <w:pPr>
        <w:pStyle w:val="afff3"/>
        <w:spacing w:after="0" w:line="400" w:lineRule="exact"/>
        <w:ind w:firstLineChars="0" w:firstLine="0"/>
        <w:rPr>
          <w:rFonts w:ascii="黑体" w:eastAsia="黑体" w:hAnsi="黑体"/>
          <w:szCs w:val="21"/>
        </w:rPr>
      </w:pPr>
      <w:r>
        <w:rPr>
          <w:rFonts w:hint="eastAsia"/>
        </w:rPr>
        <w:t xml:space="preserve"> </w:t>
      </w:r>
      <w:r>
        <w:t xml:space="preserve">                           </w:t>
      </w:r>
      <w:r>
        <w:rPr>
          <w:rFonts w:ascii="黑体" w:eastAsia="黑体" w:hAnsi="黑体"/>
          <w:szCs w:val="21"/>
        </w:rPr>
        <w:t xml:space="preserve"> </w:t>
      </w:r>
      <w:r>
        <w:rPr>
          <w:rFonts w:ascii="黑体" w:eastAsia="黑体" w:hAnsi="黑体" w:hint="eastAsia"/>
          <w:szCs w:val="21"/>
        </w:rPr>
        <w:t>图1</w:t>
      </w:r>
      <w:r>
        <w:rPr>
          <w:rFonts w:ascii="黑体" w:eastAsia="黑体" w:hAnsi="黑体"/>
          <w:szCs w:val="21"/>
        </w:rPr>
        <w:t xml:space="preserve"> </w:t>
      </w:r>
      <w:r>
        <w:rPr>
          <w:rFonts w:ascii="黑体" w:eastAsia="黑体" w:hAnsi="黑体" w:hint="eastAsia"/>
          <w:szCs w:val="21"/>
        </w:rPr>
        <w:t>热敏电阻器功耗曲线</w:t>
      </w:r>
    </w:p>
    <w:p w14:paraId="5DB9AF3A" w14:textId="77777777" w:rsidR="003D6044" w:rsidRDefault="003D6044">
      <w:pPr>
        <w:numPr>
          <w:ilvl w:val="1"/>
          <w:numId w:val="3"/>
        </w:numPr>
        <w:tabs>
          <w:tab w:val="center" w:pos="4201"/>
          <w:tab w:val="right" w:leader="dot" w:pos="9298"/>
        </w:tabs>
        <w:autoSpaceDE w:val="0"/>
        <w:autoSpaceDN w:val="0"/>
        <w:spacing w:after="0" w:line="320" w:lineRule="exact"/>
        <w:jc w:val="both"/>
        <w:rPr>
          <w:rFonts w:ascii="宋体" w:hAnsi="宋体"/>
          <w:sz w:val="21"/>
          <w:szCs w:val="21"/>
        </w:rPr>
      </w:pPr>
    </w:p>
    <w:p w14:paraId="37841FDC" w14:textId="77777777" w:rsidR="003D6044" w:rsidRPr="0084150C" w:rsidRDefault="00E01F72">
      <w:pPr>
        <w:tabs>
          <w:tab w:val="center" w:pos="4201"/>
          <w:tab w:val="right" w:leader="dot" w:pos="9298"/>
        </w:tabs>
        <w:autoSpaceDE w:val="0"/>
        <w:autoSpaceDN w:val="0"/>
        <w:spacing w:after="0" w:line="320" w:lineRule="exact"/>
        <w:ind w:firstLineChars="200" w:firstLine="420"/>
        <w:jc w:val="both"/>
        <w:rPr>
          <w:rFonts w:ascii="宋体" w:hAnsi="宋体"/>
          <w:b/>
          <w:bCs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耗</w:t>
      </w:r>
      <w:r>
        <w:rPr>
          <w:rFonts w:ascii="黑体" w:eastAsia="黑体" w:hAnsi="黑体"/>
          <w:sz w:val="21"/>
          <w:szCs w:val="21"/>
        </w:rPr>
        <w:t>散系数</w:t>
      </w:r>
      <w:r>
        <w:rPr>
          <w:rFonts w:ascii="黑体" w:eastAsia="黑体" w:hAnsi="黑体" w:hint="eastAsia"/>
          <w:sz w:val="21"/>
          <w:szCs w:val="21"/>
        </w:rPr>
        <w:t xml:space="preserve"> </w:t>
      </w:r>
      <w:r w:rsidRPr="0084150C">
        <w:rPr>
          <w:rFonts w:ascii="宋体" w:hAnsi="宋体" w:hint="eastAsia"/>
          <w:b/>
          <w:bCs/>
          <w:sz w:val="21"/>
          <w:szCs w:val="21"/>
        </w:rPr>
        <w:t xml:space="preserve"> dissipation factor </w:t>
      </w:r>
    </w:p>
    <w:p w14:paraId="62C701F4" w14:textId="77777777" w:rsidR="003D6044" w:rsidRDefault="00E01F72">
      <w:pPr>
        <w:tabs>
          <w:tab w:val="center" w:pos="4201"/>
          <w:tab w:val="right" w:leader="dot" w:pos="9298"/>
        </w:tabs>
        <w:autoSpaceDE w:val="0"/>
        <w:autoSpaceDN w:val="0"/>
        <w:spacing w:after="0" w:line="320" w:lineRule="exact"/>
        <w:ind w:firstLineChars="202" w:firstLine="424"/>
        <w:jc w:val="both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δ</w:t>
      </w:r>
    </w:p>
    <w:p w14:paraId="07A2CEFA" w14:textId="77777777" w:rsidR="003D6044" w:rsidRDefault="00E01F72">
      <w:pPr>
        <w:tabs>
          <w:tab w:val="center" w:pos="4201"/>
          <w:tab w:val="right" w:leader="dot" w:pos="9298"/>
        </w:tabs>
        <w:autoSpaceDE w:val="0"/>
        <w:autoSpaceDN w:val="0"/>
        <w:spacing w:after="0" w:line="320" w:lineRule="exact"/>
        <w:jc w:val="both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 xml:space="preserve">   </w:t>
      </w:r>
      <w:r>
        <w:rPr>
          <w:rFonts w:ascii="宋体" w:hAnsi="宋体"/>
          <w:sz w:val="21"/>
          <w:szCs w:val="21"/>
        </w:rPr>
        <w:t xml:space="preserve"> </w:t>
      </w:r>
      <w:r>
        <w:rPr>
          <w:rFonts w:ascii="宋体" w:hAnsi="宋体" w:hint="eastAsia"/>
          <w:sz w:val="21"/>
          <w:szCs w:val="21"/>
        </w:rPr>
        <w:t>使</w:t>
      </w:r>
      <w:r>
        <w:rPr>
          <w:rFonts w:ascii="宋体" w:hAnsi="宋体"/>
          <w:sz w:val="21"/>
          <w:szCs w:val="21"/>
        </w:rPr>
        <w:t>热敏电阻器</w:t>
      </w:r>
      <w:r>
        <w:rPr>
          <w:rFonts w:ascii="宋体" w:hAnsi="宋体" w:hint="eastAsia"/>
          <w:sz w:val="21"/>
          <w:szCs w:val="21"/>
        </w:rPr>
        <w:t>的</w:t>
      </w:r>
      <w:r>
        <w:rPr>
          <w:rFonts w:ascii="宋体" w:hAnsi="宋体"/>
          <w:sz w:val="21"/>
          <w:szCs w:val="21"/>
        </w:rPr>
        <w:t>温度升高</w:t>
      </w:r>
      <w:r>
        <w:rPr>
          <w:rFonts w:ascii="宋体" w:hAnsi="宋体" w:hint="eastAsia"/>
          <w:sz w:val="21"/>
          <w:szCs w:val="21"/>
        </w:rPr>
        <w:t>1K所需</w:t>
      </w:r>
      <w:r>
        <w:rPr>
          <w:rFonts w:ascii="宋体" w:hAnsi="宋体"/>
          <w:sz w:val="21"/>
          <w:szCs w:val="21"/>
        </w:rPr>
        <w:t>消耗的功率。</w:t>
      </w:r>
      <w:r>
        <w:rPr>
          <w:rFonts w:ascii="宋体" w:hAnsi="宋体" w:hint="eastAsia"/>
          <w:sz w:val="21"/>
          <w:szCs w:val="21"/>
        </w:rPr>
        <w:t>通</w:t>
      </w:r>
      <w:r>
        <w:rPr>
          <w:rFonts w:ascii="宋体" w:hAnsi="宋体"/>
          <w:sz w:val="21"/>
          <w:szCs w:val="21"/>
        </w:rPr>
        <w:t>常为</w:t>
      </w:r>
      <w:r>
        <w:rPr>
          <w:rFonts w:ascii="宋体" w:hAnsi="宋体" w:hint="eastAsia"/>
          <w:sz w:val="21"/>
          <w:szCs w:val="21"/>
        </w:rPr>
        <w:t>规</w:t>
      </w:r>
      <w:r>
        <w:rPr>
          <w:rFonts w:ascii="宋体" w:hAnsi="宋体"/>
          <w:sz w:val="21"/>
          <w:szCs w:val="21"/>
        </w:rPr>
        <w:t>定的环境温度下</w:t>
      </w:r>
      <w:r>
        <w:rPr>
          <w:rFonts w:ascii="宋体" w:hAnsi="宋体" w:hint="eastAsia"/>
          <w:sz w:val="21"/>
          <w:szCs w:val="21"/>
        </w:rPr>
        <w:t>功</w:t>
      </w:r>
      <w:r>
        <w:rPr>
          <w:rFonts w:ascii="宋体" w:hAnsi="宋体"/>
          <w:sz w:val="21"/>
          <w:szCs w:val="21"/>
        </w:rPr>
        <w:t>耗变化与热敏电阻</w:t>
      </w:r>
      <w:r>
        <w:rPr>
          <w:rFonts w:ascii="宋体" w:hAnsi="宋体" w:hint="eastAsia"/>
          <w:sz w:val="21"/>
          <w:szCs w:val="21"/>
        </w:rPr>
        <w:t>器电阻体</w:t>
      </w:r>
      <w:r>
        <w:rPr>
          <w:rFonts w:ascii="宋体" w:hAnsi="宋体"/>
          <w:sz w:val="21"/>
          <w:szCs w:val="21"/>
        </w:rPr>
        <w:t>温度变化之比</w:t>
      </w:r>
      <w:r>
        <w:rPr>
          <w:rFonts w:ascii="宋体" w:hAnsi="宋体" w:hint="eastAsia"/>
          <w:sz w:val="21"/>
          <w:szCs w:val="21"/>
        </w:rPr>
        <w:t>。</w:t>
      </w:r>
    </w:p>
    <w:p w14:paraId="0BEAFE6D" w14:textId="77777777" w:rsidR="003D6044" w:rsidRDefault="00E01F72">
      <w:pPr>
        <w:pStyle w:val="afff3"/>
        <w:spacing w:after="0" w:line="320" w:lineRule="exact"/>
        <w:rPr>
          <w:szCs w:val="21"/>
        </w:rPr>
      </w:pPr>
      <w:r>
        <w:rPr>
          <w:rFonts w:hint="eastAsia"/>
          <w:szCs w:val="21"/>
        </w:rPr>
        <w:t>[GB/T 6663.1-2007，定</w:t>
      </w:r>
      <w:r>
        <w:rPr>
          <w:szCs w:val="21"/>
        </w:rPr>
        <w:t>义</w:t>
      </w:r>
      <w:r>
        <w:rPr>
          <w:rFonts w:hint="eastAsia"/>
          <w:szCs w:val="21"/>
        </w:rPr>
        <w:t>2.2.</w:t>
      </w:r>
      <w:r>
        <w:rPr>
          <w:szCs w:val="21"/>
        </w:rPr>
        <w:t>33</w:t>
      </w:r>
      <w:r>
        <w:rPr>
          <w:rFonts w:hint="eastAsia"/>
          <w:szCs w:val="21"/>
        </w:rPr>
        <w:t>]</w:t>
      </w:r>
    </w:p>
    <w:p w14:paraId="512F5883" w14:textId="77777777" w:rsidR="003D6044" w:rsidRDefault="00E01F72">
      <w:pPr>
        <w:tabs>
          <w:tab w:val="center" w:pos="4201"/>
          <w:tab w:val="right" w:leader="dot" w:pos="9298"/>
        </w:tabs>
        <w:autoSpaceDE w:val="0"/>
        <w:autoSpaceDN w:val="0"/>
        <w:spacing w:after="0" w:line="320" w:lineRule="exact"/>
        <w:jc w:val="both"/>
        <w:rPr>
          <w:rFonts w:ascii="宋体" w:hAnsi="宋体"/>
          <w:sz w:val="18"/>
          <w:szCs w:val="18"/>
        </w:rPr>
      </w:pPr>
      <w:r>
        <w:rPr>
          <w:rFonts w:ascii="宋体" w:hAnsi="宋体"/>
          <w:sz w:val="21"/>
          <w:szCs w:val="21"/>
        </w:rPr>
        <w:t xml:space="preserve">   </w:t>
      </w:r>
      <w:r>
        <w:rPr>
          <w:rFonts w:ascii="宋体" w:hAnsi="宋体"/>
          <w:sz w:val="18"/>
          <w:szCs w:val="18"/>
        </w:rPr>
        <w:t xml:space="preserve"> </w:t>
      </w:r>
      <w:r>
        <w:rPr>
          <w:rFonts w:ascii="黑体" w:eastAsia="黑体" w:hAnsi="黑体" w:hint="eastAsia"/>
          <w:sz w:val="18"/>
          <w:szCs w:val="18"/>
        </w:rPr>
        <w:t>注</w:t>
      </w:r>
      <w:r>
        <w:rPr>
          <w:rFonts w:ascii="宋体" w:hAnsi="宋体"/>
          <w:sz w:val="18"/>
          <w:szCs w:val="18"/>
        </w:rPr>
        <w:t>：</w:t>
      </w:r>
      <w:r>
        <w:rPr>
          <w:rFonts w:ascii="宋体" w:hAnsi="宋体" w:hint="eastAsia"/>
          <w:sz w:val="18"/>
          <w:szCs w:val="18"/>
        </w:rPr>
        <w:t>耗</w:t>
      </w:r>
      <w:r>
        <w:rPr>
          <w:rFonts w:ascii="宋体" w:hAnsi="宋体"/>
          <w:sz w:val="18"/>
          <w:szCs w:val="18"/>
        </w:rPr>
        <w:t>散系数</w:t>
      </w:r>
      <w:r>
        <w:rPr>
          <w:rFonts w:ascii="宋体" w:hAnsi="宋体" w:hint="eastAsia"/>
          <w:sz w:val="18"/>
          <w:szCs w:val="18"/>
        </w:rPr>
        <w:t>δ是</w:t>
      </w:r>
      <w:r>
        <w:rPr>
          <w:rFonts w:ascii="宋体" w:hAnsi="宋体"/>
          <w:sz w:val="18"/>
          <w:szCs w:val="18"/>
        </w:rPr>
        <w:t>指给热敏电阻通电时，热敏电阻晶体表面和引线</w:t>
      </w:r>
      <w:r>
        <w:rPr>
          <w:rFonts w:ascii="宋体" w:hAnsi="宋体" w:hint="eastAsia"/>
          <w:sz w:val="18"/>
          <w:szCs w:val="18"/>
        </w:rPr>
        <w:t>产</w:t>
      </w:r>
      <w:r>
        <w:rPr>
          <w:rFonts w:ascii="宋体" w:hAnsi="宋体"/>
          <w:sz w:val="18"/>
          <w:szCs w:val="18"/>
        </w:rPr>
        <w:t>生自热的热量大小程度，</w:t>
      </w:r>
      <w:r>
        <w:rPr>
          <w:rFonts w:ascii="宋体" w:hAnsi="宋体" w:hint="eastAsia"/>
          <w:sz w:val="18"/>
          <w:szCs w:val="18"/>
        </w:rPr>
        <w:t>组</w:t>
      </w:r>
      <w:r>
        <w:rPr>
          <w:rFonts w:ascii="宋体" w:hAnsi="宋体"/>
          <w:sz w:val="18"/>
          <w:szCs w:val="18"/>
        </w:rPr>
        <w:t>装加工</w:t>
      </w:r>
      <w:r>
        <w:rPr>
          <w:rFonts w:ascii="宋体" w:hAnsi="宋体" w:hint="eastAsia"/>
          <w:sz w:val="18"/>
          <w:szCs w:val="18"/>
        </w:rPr>
        <w:t>成</w:t>
      </w:r>
      <w:r>
        <w:rPr>
          <w:rFonts w:ascii="宋体" w:hAnsi="宋体"/>
          <w:sz w:val="18"/>
          <w:szCs w:val="18"/>
        </w:rPr>
        <w:t>温度传感器之后其</w:t>
      </w:r>
      <w:r>
        <w:rPr>
          <w:rFonts w:ascii="宋体" w:hAnsi="宋体" w:hint="eastAsia"/>
          <w:sz w:val="18"/>
          <w:szCs w:val="18"/>
        </w:rPr>
        <w:t>δ值</w:t>
      </w:r>
      <w:r>
        <w:rPr>
          <w:rFonts w:ascii="宋体" w:hAnsi="宋体"/>
          <w:sz w:val="18"/>
          <w:szCs w:val="18"/>
        </w:rPr>
        <w:t>会有变化。</w:t>
      </w:r>
    </w:p>
    <w:p w14:paraId="20638D48" w14:textId="77777777" w:rsidR="003D6044" w:rsidRDefault="003D6044" w:rsidP="0084150C">
      <w:pPr>
        <w:pStyle w:val="a5"/>
        <w:spacing w:afterLines="0" w:after="0" w:line="400" w:lineRule="exact"/>
      </w:pPr>
      <w:bookmarkStart w:id="73" w:name="_Toc18420210"/>
      <w:bookmarkStart w:id="74" w:name="_Toc11240688"/>
      <w:bookmarkStart w:id="75" w:name="_Toc112922004"/>
      <w:bookmarkEnd w:id="73"/>
      <w:bookmarkEnd w:id="74"/>
      <w:bookmarkEnd w:id="75"/>
    </w:p>
    <w:p w14:paraId="262FC804" w14:textId="74656EE6" w:rsidR="003D6044" w:rsidRPr="0084150C" w:rsidRDefault="00E01F72">
      <w:pPr>
        <w:adjustRightInd w:val="0"/>
        <w:snapToGrid w:val="0"/>
        <w:spacing w:after="0" w:line="400" w:lineRule="exact"/>
        <w:ind w:firstLineChars="200" w:firstLine="420"/>
        <w:rPr>
          <w:rFonts w:ascii="宋体" w:hAnsi="宋体"/>
          <w:b/>
          <w:bCs/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直接测温式温度传感器</w:t>
      </w:r>
      <w:r w:rsidR="0084150C">
        <w:rPr>
          <w:rFonts w:ascii="黑体" w:eastAsia="黑体" w:hAnsi="黑体"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 xml:space="preserve"> </w:t>
      </w:r>
      <w:r w:rsidR="0084150C">
        <w:rPr>
          <w:rFonts w:ascii="宋体" w:hAnsi="宋体"/>
          <w:b/>
          <w:bCs/>
          <w:sz w:val="21"/>
          <w:szCs w:val="21"/>
        </w:rPr>
        <w:t>d</w:t>
      </w:r>
      <w:r w:rsidRPr="0084150C">
        <w:rPr>
          <w:rFonts w:ascii="宋体" w:hAnsi="宋体"/>
          <w:b/>
          <w:bCs/>
          <w:sz w:val="21"/>
          <w:szCs w:val="21"/>
        </w:rPr>
        <w:t>irect</w:t>
      </w:r>
      <w:r w:rsidRPr="0084150C">
        <w:rPr>
          <w:rFonts w:ascii="宋体" w:hAnsi="宋体" w:hint="eastAsia"/>
          <w:b/>
          <w:bCs/>
          <w:sz w:val="21"/>
          <w:szCs w:val="21"/>
        </w:rPr>
        <w:t xml:space="preserve"> </w:t>
      </w:r>
      <w:r w:rsidRPr="0084150C">
        <w:rPr>
          <w:rFonts w:ascii="宋体" w:hAnsi="宋体"/>
          <w:b/>
          <w:bCs/>
          <w:sz w:val="21"/>
          <w:szCs w:val="21"/>
        </w:rPr>
        <w:t>temperature</w:t>
      </w:r>
      <w:r w:rsidRPr="0084150C">
        <w:rPr>
          <w:rFonts w:ascii="宋体" w:hAnsi="宋体" w:hint="eastAsia"/>
          <w:b/>
          <w:bCs/>
          <w:sz w:val="21"/>
          <w:szCs w:val="21"/>
        </w:rPr>
        <w:t xml:space="preserve"> </w:t>
      </w:r>
      <w:r w:rsidRPr="0084150C">
        <w:rPr>
          <w:rFonts w:ascii="宋体" w:hAnsi="宋体"/>
          <w:b/>
          <w:bCs/>
          <w:sz w:val="21"/>
          <w:szCs w:val="21"/>
        </w:rPr>
        <w:t>measuring</w:t>
      </w:r>
      <w:r w:rsidRPr="0084150C">
        <w:rPr>
          <w:rFonts w:ascii="宋体" w:hAnsi="宋体" w:hint="eastAsia"/>
          <w:b/>
          <w:bCs/>
          <w:sz w:val="21"/>
          <w:szCs w:val="21"/>
        </w:rPr>
        <w:t xml:space="preserve"> </w:t>
      </w:r>
      <w:r w:rsidRPr="0084150C">
        <w:rPr>
          <w:rFonts w:ascii="宋体" w:hAnsi="宋体"/>
          <w:b/>
          <w:bCs/>
          <w:sz w:val="21"/>
          <w:szCs w:val="21"/>
        </w:rPr>
        <w:t>type</w:t>
      </w:r>
      <w:r w:rsidRPr="0084150C">
        <w:rPr>
          <w:rFonts w:ascii="宋体" w:hAnsi="宋体" w:hint="eastAsia"/>
          <w:b/>
          <w:bCs/>
          <w:sz w:val="21"/>
          <w:szCs w:val="21"/>
        </w:rPr>
        <w:t xml:space="preserve"> </w:t>
      </w:r>
      <w:r w:rsidRPr="0084150C">
        <w:rPr>
          <w:rFonts w:ascii="宋体" w:hAnsi="宋体"/>
          <w:b/>
          <w:bCs/>
          <w:sz w:val="21"/>
          <w:szCs w:val="21"/>
        </w:rPr>
        <w:t>temperature sensor</w:t>
      </w:r>
    </w:p>
    <w:p w14:paraId="12191886" w14:textId="77777777" w:rsidR="003D6044" w:rsidRDefault="00E01F72">
      <w:pPr>
        <w:pStyle w:val="afff3"/>
        <w:spacing w:after="0" w:line="400" w:lineRule="exact"/>
        <w:rPr>
          <w:szCs w:val="21"/>
        </w:rPr>
      </w:pPr>
      <w:bookmarkStart w:id="76" w:name="_Hlk110957929"/>
      <w:r>
        <w:rPr>
          <w:szCs w:val="21"/>
        </w:rPr>
        <w:t>传感器直接与被测介质接触的</w:t>
      </w:r>
      <w:bookmarkEnd w:id="76"/>
      <w:r>
        <w:rPr>
          <w:szCs w:val="21"/>
        </w:rPr>
        <w:t>温度传感器</w:t>
      </w:r>
      <w:r>
        <w:rPr>
          <w:rFonts w:hint="eastAsia"/>
          <w:szCs w:val="21"/>
        </w:rPr>
        <w:t>。</w:t>
      </w:r>
    </w:p>
    <w:p w14:paraId="67CE82B3" w14:textId="77777777" w:rsidR="003D6044" w:rsidRDefault="003D6044">
      <w:pPr>
        <w:pStyle w:val="a5"/>
        <w:spacing w:beforeLines="0" w:before="0" w:afterLines="0" w:after="0" w:line="400" w:lineRule="exact"/>
      </w:pPr>
      <w:bookmarkStart w:id="77" w:name="_Toc18420211"/>
      <w:bookmarkStart w:id="78" w:name="_Toc11240689"/>
      <w:bookmarkStart w:id="79" w:name="_Toc112922005"/>
      <w:bookmarkEnd w:id="77"/>
      <w:bookmarkEnd w:id="78"/>
      <w:bookmarkEnd w:id="79"/>
    </w:p>
    <w:p w14:paraId="78790BCE" w14:textId="68753B00" w:rsidR="003D6044" w:rsidRPr="0084150C" w:rsidRDefault="00E01F72">
      <w:pPr>
        <w:pStyle w:val="afff3"/>
        <w:spacing w:after="0" w:line="400" w:lineRule="exact"/>
        <w:rPr>
          <w:rFonts w:hAnsi="宋体"/>
          <w:b/>
          <w:bCs/>
          <w:szCs w:val="21"/>
        </w:rPr>
      </w:pPr>
      <w:r>
        <w:rPr>
          <w:rFonts w:ascii="黑体" w:eastAsia="黑体" w:hAnsi="黑体" w:hint="eastAsia"/>
          <w:szCs w:val="21"/>
        </w:rPr>
        <w:t xml:space="preserve">间接测温式温度传感器 </w:t>
      </w:r>
      <w:r w:rsidR="0084150C">
        <w:rPr>
          <w:rFonts w:ascii="黑体" w:eastAsia="黑体" w:hAnsi="黑体"/>
          <w:szCs w:val="21"/>
        </w:rPr>
        <w:t xml:space="preserve"> </w:t>
      </w:r>
      <w:r w:rsidR="0084150C">
        <w:rPr>
          <w:rFonts w:hAnsi="宋体"/>
          <w:b/>
          <w:bCs/>
          <w:szCs w:val="21"/>
        </w:rPr>
        <w:t>i</w:t>
      </w:r>
      <w:r w:rsidRPr="0084150C">
        <w:rPr>
          <w:rFonts w:hAnsi="宋体"/>
          <w:b/>
          <w:bCs/>
          <w:szCs w:val="21"/>
        </w:rPr>
        <w:t>ndirect temperature measuring type temperature sensor</w:t>
      </w:r>
    </w:p>
    <w:p w14:paraId="56C6C490" w14:textId="77777777" w:rsidR="003D6044" w:rsidRDefault="00E01F72">
      <w:pPr>
        <w:tabs>
          <w:tab w:val="center" w:pos="4201"/>
          <w:tab w:val="right" w:leader="dot" w:pos="9298"/>
        </w:tabs>
        <w:autoSpaceDE w:val="0"/>
        <w:autoSpaceDN w:val="0"/>
        <w:spacing w:after="0" w:line="400" w:lineRule="exact"/>
        <w:ind w:firstLineChars="200" w:firstLine="420"/>
        <w:rPr>
          <w:rFonts w:ascii="宋体"/>
          <w:sz w:val="21"/>
          <w:szCs w:val="21"/>
        </w:rPr>
      </w:pPr>
      <w:r>
        <w:rPr>
          <w:rFonts w:ascii="宋体"/>
          <w:sz w:val="21"/>
          <w:szCs w:val="21"/>
        </w:rPr>
        <w:t>传感器</w:t>
      </w:r>
      <w:r>
        <w:rPr>
          <w:rFonts w:ascii="宋体" w:hint="eastAsia"/>
          <w:sz w:val="21"/>
          <w:szCs w:val="21"/>
        </w:rPr>
        <w:t>不</w:t>
      </w:r>
      <w:r>
        <w:rPr>
          <w:rFonts w:ascii="宋体"/>
          <w:sz w:val="21"/>
          <w:szCs w:val="21"/>
        </w:rPr>
        <w:t>直接与被测介质接触的温度传感器</w:t>
      </w:r>
      <w:r>
        <w:rPr>
          <w:rFonts w:ascii="宋体" w:hint="eastAsia"/>
          <w:sz w:val="21"/>
          <w:szCs w:val="21"/>
        </w:rPr>
        <w:t>。</w:t>
      </w:r>
      <w:bookmarkStart w:id="80" w:name="_Toc18420212"/>
      <w:bookmarkStart w:id="81" w:name="_Toc11240690"/>
      <w:bookmarkEnd w:id="80"/>
      <w:bookmarkEnd w:id="81"/>
    </w:p>
    <w:p w14:paraId="226FA35A" w14:textId="77777777" w:rsidR="003D6044" w:rsidRDefault="00E01F72">
      <w:pPr>
        <w:pStyle w:val="a4"/>
        <w:spacing w:beforeLines="50" w:before="156" w:afterLines="50" w:after="156" w:line="400" w:lineRule="exact"/>
        <w:ind w:left="0"/>
        <w:rPr>
          <w:szCs w:val="21"/>
        </w:rPr>
      </w:pPr>
      <w:bookmarkStart w:id="82" w:name="_Toc11240699"/>
      <w:bookmarkStart w:id="83" w:name="_Toc507629713"/>
      <w:bookmarkStart w:id="84" w:name="_Toc507629712"/>
      <w:bookmarkStart w:id="85" w:name="_Toc11240693"/>
      <w:bookmarkStart w:id="86" w:name="_Toc2230269"/>
      <w:bookmarkStart w:id="87" w:name="_Toc507629714"/>
      <w:bookmarkStart w:id="88" w:name="_Toc18420217"/>
      <w:bookmarkStart w:id="89" w:name="_Toc11240692"/>
      <w:bookmarkStart w:id="90" w:name="_Toc2230271"/>
      <w:bookmarkStart w:id="91" w:name="_Toc18420215"/>
      <w:bookmarkStart w:id="92" w:name="_Toc11240694"/>
      <w:bookmarkStart w:id="93" w:name="_Toc18420214"/>
      <w:bookmarkStart w:id="94" w:name="_Toc507629711"/>
      <w:bookmarkStart w:id="95" w:name="_Toc2230270"/>
      <w:bookmarkStart w:id="96" w:name="_Toc18420216"/>
      <w:bookmarkStart w:id="97" w:name="_Toc11240695"/>
      <w:bookmarkStart w:id="98" w:name="_Toc507629715"/>
      <w:bookmarkStart w:id="99" w:name="_Toc2230272"/>
      <w:bookmarkStart w:id="100" w:name="_Toc11240700"/>
      <w:bookmarkStart w:id="101" w:name="_Toc112922006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r>
        <w:rPr>
          <w:rFonts w:hint="eastAsia"/>
          <w:szCs w:val="21"/>
        </w:rPr>
        <w:t>分类</w:t>
      </w:r>
      <w:bookmarkEnd w:id="98"/>
      <w:bookmarkEnd w:id="99"/>
      <w:bookmarkEnd w:id="100"/>
      <w:r>
        <w:rPr>
          <w:rFonts w:hint="eastAsia"/>
        </w:rPr>
        <w:t>和型号</w:t>
      </w:r>
      <w:bookmarkEnd w:id="101"/>
    </w:p>
    <w:p w14:paraId="2FDA81C6" w14:textId="77777777" w:rsidR="003D6044" w:rsidRDefault="00E01F72">
      <w:pPr>
        <w:pStyle w:val="a5"/>
        <w:spacing w:line="400" w:lineRule="exact"/>
      </w:pPr>
      <w:bookmarkStart w:id="102" w:name="_Toc11240701"/>
      <w:bookmarkStart w:id="103" w:name="_Toc2230273"/>
      <w:bookmarkStart w:id="104" w:name="_Toc507629716"/>
      <w:bookmarkStart w:id="105" w:name="_Toc112922007"/>
      <w:r>
        <w:rPr>
          <w:rFonts w:hint="eastAsia"/>
        </w:rPr>
        <w:lastRenderedPageBreak/>
        <w:t>分类</w:t>
      </w:r>
      <w:bookmarkEnd w:id="102"/>
      <w:bookmarkEnd w:id="103"/>
      <w:bookmarkEnd w:id="104"/>
      <w:bookmarkEnd w:id="105"/>
    </w:p>
    <w:p w14:paraId="6CB146BE" w14:textId="77777777" w:rsidR="003D6044" w:rsidRDefault="00E01F72">
      <w:pPr>
        <w:pStyle w:val="afff3"/>
        <w:spacing w:after="0" w:line="320" w:lineRule="exact"/>
        <w:rPr>
          <w:szCs w:val="21"/>
        </w:rPr>
      </w:pPr>
      <w:r>
        <w:rPr>
          <w:rFonts w:hint="eastAsia"/>
        </w:rPr>
        <w:t>温度传感器可按如下方式</w:t>
      </w:r>
      <w:r>
        <w:rPr>
          <w:rFonts w:hint="eastAsia"/>
          <w:szCs w:val="21"/>
        </w:rPr>
        <w:t>进行分类，分类差异如图2所示。</w:t>
      </w:r>
    </w:p>
    <w:p w14:paraId="67F3E19B" w14:textId="77777777" w:rsidR="003D6044" w:rsidRDefault="00E01F72">
      <w:pPr>
        <w:pStyle w:val="afff3"/>
        <w:numPr>
          <w:ilvl w:val="0"/>
          <w:numId w:val="19"/>
        </w:numPr>
        <w:tabs>
          <w:tab w:val="clear" w:pos="4201"/>
          <w:tab w:val="clear" w:pos="9298"/>
          <w:tab w:val="right" w:leader="dot" w:pos="426"/>
        </w:tabs>
        <w:adjustRightInd w:val="0"/>
        <w:snapToGrid w:val="0"/>
        <w:spacing w:after="0" w:line="320" w:lineRule="exact"/>
        <w:ind w:left="0" w:firstLine="420"/>
      </w:pPr>
      <w:r>
        <w:rPr>
          <w:rFonts w:hint="eastAsia"/>
          <w:szCs w:val="21"/>
        </w:rPr>
        <w:t>按温度传感器与被测介质接触的方式分为直接测温式和间接测温式。</w:t>
      </w:r>
    </w:p>
    <w:p w14:paraId="1222D772" w14:textId="77777777" w:rsidR="003D6044" w:rsidRDefault="00E01F72">
      <w:pPr>
        <w:pStyle w:val="afff3"/>
        <w:numPr>
          <w:ilvl w:val="0"/>
          <w:numId w:val="19"/>
        </w:numPr>
        <w:tabs>
          <w:tab w:val="clear" w:pos="4201"/>
          <w:tab w:val="clear" w:pos="9298"/>
          <w:tab w:val="right" w:leader="dot" w:pos="426"/>
        </w:tabs>
        <w:adjustRightInd w:val="0"/>
        <w:snapToGrid w:val="0"/>
        <w:spacing w:after="0" w:line="320" w:lineRule="exact"/>
        <w:ind w:left="0" w:firstLine="420"/>
      </w:pPr>
      <w:r>
        <w:rPr>
          <w:rFonts w:hAnsi="宋体" w:hint="eastAsia"/>
          <w:szCs w:val="21"/>
        </w:rPr>
        <w:t>按</w:t>
      </w:r>
      <w:r>
        <w:rPr>
          <w:rFonts w:hint="eastAsia"/>
          <w:szCs w:val="21"/>
        </w:rPr>
        <w:t>安装方式可分为直插式（代号为</w:t>
      </w:r>
      <w:r>
        <w:rPr>
          <w:szCs w:val="21"/>
        </w:rPr>
        <w:t>Z</w:t>
      </w:r>
      <w:r>
        <w:rPr>
          <w:rFonts w:hint="eastAsia"/>
          <w:szCs w:val="21"/>
        </w:rPr>
        <w:t>）、螺栓式(代号为</w:t>
      </w:r>
      <w:r>
        <w:rPr>
          <w:szCs w:val="21"/>
        </w:rPr>
        <w:t>L)</w:t>
      </w:r>
      <w:r>
        <w:rPr>
          <w:rFonts w:hint="eastAsia"/>
          <w:szCs w:val="21"/>
        </w:rPr>
        <w:t>、</w:t>
      </w:r>
      <w:proofErr w:type="gramStart"/>
      <w:r>
        <w:rPr>
          <w:rFonts w:hint="eastAsia"/>
          <w:szCs w:val="21"/>
        </w:rPr>
        <w:t>管夹式</w:t>
      </w:r>
      <w:proofErr w:type="gramEnd"/>
      <w:r>
        <w:rPr>
          <w:rFonts w:hint="eastAsia"/>
          <w:szCs w:val="21"/>
        </w:rPr>
        <w:t>(代号为</w:t>
      </w:r>
      <w:r>
        <w:rPr>
          <w:szCs w:val="21"/>
        </w:rPr>
        <w:t>G)</w:t>
      </w:r>
      <w:r>
        <w:rPr>
          <w:rFonts w:hint="eastAsia"/>
          <w:szCs w:val="21"/>
        </w:rPr>
        <w:t>。</w:t>
      </w:r>
    </w:p>
    <w:p w14:paraId="3F446EF0" w14:textId="77777777" w:rsidR="008B4E53" w:rsidRPr="008B4E53" w:rsidRDefault="00E01F72" w:rsidP="008B4E53">
      <w:pPr>
        <w:pStyle w:val="afff3"/>
        <w:numPr>
          <w:ilvl w:val="0"/>
          <w:numId w:val="19"/>
        </w:numPr>
        <w:tabs>
          <w:tab w:val="clear" w:pos="4201"/>
          <w:tab w:val="clear" w:pos="9298"/>
          <w:tab w:val="right" w:leader="dot" w:pos="426"/>
        </w:tabs>
        <w:adjustRightInd w:val="0"/>
        <w:snapToGrid w:val="0"/>
        <w:spacing w:after="0" w:line="400" w:lineRule="exact"/>
        <w:ind w:left="0" w:firstLineChars="0" w:firstLine="420"/>
        <w:rPr>
          <w:szCs w:val="21"/>
        </w:rPr>
      </w:pPr>
      <w:r w:rsidRPr="008B4E53">
        <w:rPr>
          <w:rFonts w:hAnsi="宋体" w:hint="eastAsia"/>
          <w:szCs w:val="21"/>
        </w:rPr>
        <w:t>按引线端子结构类型可分为引线式（代号为</w:t>
      </w:r>
      <w:r w:rsidR="008B4E53" w:rsidRPr="008B4E53">
        <w:rPr>
          <w:rFonts w:hAnsi="宋体"/>
          <w:szCs w:val="21"/>
        </w:rPr>
        <w:t>Y</w:t>
      </w:r>
      <w:r w:rsidRPr="008B4E53">
        <w:rPr>
          <w:rFonts w:hAnsi="宋体"/>
          <w:szCs w:val="21"/>
        </w:rPr>
        <w:t>）</w:t>
      </w:r>
      <w:r w:rsidRPr="008B4E53">
        <w:rPr>
          <w:rFonts w:hAnsi="宋体" w:hint="eastAsia"/>
          <w:szCs w:val="21"/>
        </w:rPr>
        <w:t>、</w:t>
      </w:r>
      <w:bookmarkStart w:id="106" w:name="_Hlk110962755"/>
      <w:proofErr w:type="gramStart"/>
      <w:r w:rsidRPr="008B4E53">
        <w:rPr>
          <w:rFonts w:hAnsi="宋体" w:hint="eastAsia"/>
          <w:szCs w:val="21"/>
        </w:rPr>
        <w:t>针座式</w:t>
      </w:r>
      <w:bookmarkEnd w:id="106"/>
      <w:proofErr w:type="gramEnd"/>
      <w:r w:rsidRPr="008B4E53">
        <w:rPr>
          <w:rFonts w:hAnsi="宋体" w:hint="eastAsia"/>
          <w:szCs w:val="21"/>
        </w:rPr>
        <w:t>（代号为</w:t>
      </w:r>
      <w:r w:rsidR="008B4E53" w:rsidRPr="008B4E53">
        <w:rPr>
          <w:rFonts w:hAnsi="宋体"/>
          <w:szCs w:val="21"/>
        </w:rPr>
        <w:t>Z</w:t>
      </w:r>
      <w:r w:rsidRPr="008B4E53">
        <w:rPr>
          <w:rFonts w:hAnsi="宋体"/>
          <w:szCs w:val="21"/>
        </w:rPr>
        <w:t>）</w:t>
      </w:r>
      <w:r w:rsidRPr="008B4E53">
        <w:rPr>
          <w:rFonts w:hAnsi="宋体" w:hint="eastAsia"/>
          <w:szCs w:val="21"/>
        </w:rPr>
        <w:t>。</w:t>
      </w:r>
    </w:p>
    <w:p w14:paraId="40089087" w14:textId="3FABDCDA" w:rsidR="003D6044" w:rsidRPr="008B4E53" w:rsidRDefault="00E01F72" w:rsidP="008B4E53">
      <w:pPr>
        <w:pStyle w:val="afff3"/>
        <w:tabs>
          <w:tab w:val="clear" w:pos="4201"/>
          <w:tab w:val="clear" w:pos="9298"/>
          <w:tab w:val="right" w:leader="dot" w:pos="426"/>
        </w:tabs>
        <w:adjustRightInd w:val="0"/>
        <w:snapToGrid w:val="0"/>
        <w:spacing w:after="0" w:line="400" w:lineRule="exact"/>
        <w:ind w:left="420" w:firstLineChars="0" w:firstLine="0"/>
        <w:rPr>
          <w:szCs w:val="21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5BCCFD00" wp14:editId="6212C071">
            <wp:simplePos x="0" y="0"/>
            <wp:positionH relativeFrom="column">
              <wp:posOffset>0</wp:posOffset>
            </wp:positionH>
            <wp:positionV relativeFrom="paragraph">
              <wp:posOffset>177165</wp:posOffset>
            </wp:positionV>
            <wp:extent cx="5939790" cy="814070"/>
            <wp:effectExtent l="0" t="0" r="3810" b="5080"/>
            <wp:wrapNone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814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39D5260" w14:textId="77777777" w:rsidR="003D6044" w:rsidRDefault="003D6044">
      <w:pPr>
        <w:pStyle w:val="afff3"/>
        <w:spacing w:after="0" w:line="400" w:lineRule="exact"/>
        <w:ind w:left="420" w:firstLineChars="0" w:firstLine="0"/>
        <w:rPr>
          <w:szCs w:val="21"/>
        </w:rPr>
      </w:pPr>
    </w:p>
    <w:p w14:paraId="656E03B7" w14:textId="77777777" w:rsidR="003D6044" w:rsidRDefault="003D6044">
      <w:pPr>
        <w:pStyle w:val="afff3"/>
        <w:spacing w:after="0" w:line="400" w:lineRule="exact"/>
        <w:ind w:left="420" w:firstLineChars="0" w:firstLine="0"/>
        <w:rPr>
          <w:szCs w:val="21"/>
        </w:rPr>
      </w:pPr>
    </w:p>
    <w:p w14:paraId="48917153" w14:textId="77777777" w:rsidR="003D6044" w:rsidRDefault="003D6044">
      <w:pPr>
        <w:pStyle w:val="afff3"/>
        <w:spacing w:after="0" w:line="400" w:lineRule="exact"/>
        <w:ind w:left="420" w:firstLineChars="0" w:firstLine="0"/>
        <w:rPr>
          <w:szCs w:val="21"/>
        </w:rPr>
      </w:pPr>
    </w:p>
    <w:p w14:paraId="0EB561EF" w14:textId="77777777" w:rsidR="003D6044" w:rsidRDefault="00E01F72">
      <w:pPr>
        <w:pStyle w:val="ac"/>
        <w:numPr>
          <w:ilvl w:val="0"/>
          <w:numId w:val="0"/>
        </w:numPr>
        <w:spacing w:after="0" w:line="400" w:lineRule="exact"/>
        <w:rPr>
          <w:rFonts w:ascii="黑体" w:eastAsia="黑体" w:hAnsi="黑体"/>
          <w:sz w:val="18"/>
          <w:szCs w:val="18"/>
        </w:rPr>
      </w:pPr>
      <w:bookmarkStart w:id="107" w:name="_Toc398489382"/>
      <w:bookmarkStart w:id="108" w:name="_Toc2230274"/>
      <w:bookmarkStart w:id="109" w:name="_Toc11240702"/>
      <w:bookmarkStart w:id="110" w:name="_Toc507629717"/>
      <w:r>
        <w:rPr>
          <w:rFonts w:hint="eastAsia"/>
          <w:szCs w:val="21"/>
        </w:rPr>
        <w:t xml:space="preserve">   </w:t>
      </w:r>
      <w:r>
        <w:rPr>
          <w:rFonts w:ascii="黑体" w:eastAsia="黑体" w:hAnsi="黑体" w:hint="eastAsia"/>
          <w:sz w:val="18"/>
          <w:szCs w:val="18"/>
        </w:rPr>
        <w:t>a</w:t>
      </w:r>
      <w:r>
        <w:rPr>
          <w:rFonts w:ascii="黑体" w:eastAsia="黑体" w:hAnsi="黑体"/>
          <w:sz w:val="18"/>
          <w:szCs w:val="18"/>
        </w:rPr>
        <w:t>)</w:t>
      </w:r>
      <w:r>
        <w:rPr>
          <w:rFonts w:ascii="黑体" w:eastAsia="黑体" w:hAnsi="黑体" w:hint="eastAsia"/>
          <w:sz w:val="18"/>
          <w:szCs w:val="18"/>
        </w:rPr>
        <w:t xml:space="preserve">直插引线式 </w:t>
      </w:r>
      <w:r>
        <w:rPr>
          <w:rFonts w:ascii="黑体" w:eastAsia="黑体" w:hAnsi="黑体"/>
          <w:sz w:val="18"/>
          <w:szCs w:val="18"/>
        </w:rPr>
        <w:t xml:space="preserve">                             </w:t>
      </w:r>
      <w:r>
        <w:rPr>
          <w:rFonts w:ascii="黑体" w:eastAsia="黑体" w:hAnsi="黑体" w:hint="eastAsia"/>
          <w:sz w:val="18"/>
          <w:szCs w:val="18"/>
        </w:rPr>
        <w:t>b</w:t>
      </w:r>
      <w:r>
        <w:rPr>
          <w:rFonts w:ascii="黑体" w:eastAsia="黑体" w:hAnsi="黑体"/>
          <w:sz w:val="18"/>
          <w:szCs w:val="18"/>
        </w:rPr>
        <w:t>)</w:t>
      </w:r>
      <w:proofErr w:type="gramStart"/>
      <w:r>
        <w:rPr>
          <w:rFonts w:ascii="黑体" w:eastAsia="黑体" w:hAnsi="黑体" w:hint="eastAsia"/>
          <w:sz w:val="18"/>
          <w:szCs w:val="18"/>
        </w:rPr>
        <w:t>螺栓针座式</w:t>
      </w:r>
      <w:proofErr w:type="gramEnd"/>
      <w:r>
        <w:rPr>
          <w:rFonts w:ascii="黑体" w:eastAsia="黑体" w:hAnsi="黑体"/>
          <w:sz w:val="18"/>
          <w:szCs w:val="18"/>
        </w:rPr>
        <w:t xml:space="preserve">                           </w:t>
      </w:r>
      <w:r>
        <w:rPr>
          <w:rFonts w:ascii="黑体" w:eastAsia="黑体" w:hAnsi="黑体" w:hint="eastAsia"/>
          <w:sz w:val="18"/>
          <w:szCs w:val="18"/>
        </w:rPr>
        <w:t>c</w:t>
      </w:r>
      <w:r>
        <w:rPr>
          <w:rFonts w:ascii="黑体" w:eastAsia="黑体" w:hAnsi="黑体"/>
          <w:sz w:val="18"/>
          <w:szCs w:val="18"/>
        </w:rPr>
        <w:t>)</w:t>
      </w:r>
      <w:proofErr w:type="gramStart"/>
      <w:r>
        <w:rPr>
          <w:rFonts w:ascii="黑体" w:eastAsia="黑体" w:hAnsi="黑体" w:hint="eastAsia"/>
          <w:sz w:val="18"/>
          <w:szCs w:val="18"/>
        </w:rPr>
        <w:t>管夹针座</w:t>
      </w:r>
      <w:proofErr w:type="gramEnd"/>
      <w:r>
        <w:rPr>
          <w:rFonts w:ascii="黑体" w:eastAsia="黑体" w:hAnsi="黑体" w:hint="eastAsia"/>
          <w:sz w:val="18"/>
          <w:szCs w:val="18"/>
        </w:rPr>
        <w:t>式</w:t>
      </w:r>
    </w:p>
    <w:p w14:paraId="5F7ACD10" w14:textId="77777777" w:rsidR="003D6044" w:rsidRDefault="00E01F72">
      <w:pPr>
        <w:pStyle w:val="ac"/>
        <w:numPr>
          <w:ilvl w:val="0"/>
          <w:numId w:val="0"/>
        </w:numPr>
        <w:snapToGrid w:val="0"/>
        <w:spacing w:beforeLines="50" w:before="156" w:after="0" w:line="240" w:lineRule="auto"/>
        <w:jc w:val="left"/>
        <w:rPr>
          <w:rFonts w:hAnsi="宋体"/>
          <w:sz w:val="18"/>
          <w:szCs w:val="18"/>
        </w:rPr>
      </w:pPr>
      <w:r>
        <w:rPr>
          <w:rFonts w:hAnsi="宋体" w:hint="eastAsia"/>
          <w:sz w:val="18"/>
          <w:szCs w:val="18"/>
        </w:rPr>
        <w:t xml:space="preserve">标引序号说明： </w:t>
      </w:r>
      <w:r>
        <w:rPr>
          <w:rFonts w:hAnsi="宋体"/>
          <w:sz w:val="18"/>
          <w:szCs w:val="18"/>
        </w:rPr>
        <w:t xml:space="preserve">                          </w:t>
      </w:r>
      <w:r>
        <w:rPr>
          <w:rFonts w:hAnsi="宋体" w:hint="eastAsia"/>
          <w:sz w:val="18"/>
          <w:szCs w:val="18"/>
        </w:rPr>
        <w:t xml:space="preserve">标引序号说明： </w:t>
      </w:r>
      <w:r>
        <w:rPr>
          <w:rFonts w:hAnsi="宋体"/>
          <w:sz w:val="18"/>
          <w:szCs w:val="18"/>
        </w:rPr>
        <w:t xml:space="preserve">                        </w:t>
      </w:r>
      <w:r>
        <w:rPr>
          <w:rFonts w:hAnsi="宋体" w:hint="eastAsia"/>
          <w:sz w:val="18"/>
          <w:szCs w:val="18"/>
        </w:rPr>
        <w:t>标引序号说明：</w:t>
      </w:r>
    </w:p>
    <w:p w14:paraId="0519C458" w14:textId="77777777" w:rsidR="003D6044" w:rsidRDefault="00E01F72">
      <w:pPr>
        <w:pStyle w:val="ac"/>
        <w:numPr>
          <w:ilvl w:val="0"/>
          <w:numId w:val="0"/>
        </w:numPr>
        <w:snapToGrid w:val="0"/>
        <w:spacing w:after="0" w:line="240" w:lineRule="auto"/>
        <w:jc w:val="left"/>
        <w:rPr>
          <w:rFonts w:hAnsi="宋体"/>
          <w:sz w:val="18"/>
          <w:szCs w:val="18"/>
        </w:rPr>
      </w:pPr>
      <w:r>
        <w:rPr>
          <w:rFonts w:hAnsi="宋体" w:hint="eastAsia"/>
          <w:sz w:val="18"/>
          <w:szCs w:val="18"/>
        </w:rPr>
        <w:t>1——</w:t>
      </w:r>
      <w:r>
        <w:rPr>
          <w:rFonts w:hAnsi="宋体"/>
          <w:sz w:val="18"/>
          <w:szCs w:val="18"/>
        </w:rPr>
        <w:t>NTC                                 1</w:t>
      </w:r>
      <w:r>
        <w:rPr>
          <w:rFonts w:hAnsi="宋体" w:hint="eastAsia"/>
          <w:sz w:val="18"/>
          <w:szCs w:val="18"/>
        </w:rPr>
        <w:t>——</w:t>
      </w:r>
      <w:r>
        <w:rPr>
          <w:rFonts w:hAnsi="宋体"/>
          <w:sz w:val="18"/>
          <w:szCs w:val="18"/>
        </w:rPr>
        <w:t xml:space="preserve">NTC                               </w:t>
      </w:r>
      <w:r>
        <w:rPr>
          <w:rFonts w:hAnsi="宋体" w:hint="eastAsia"/>
          <w:sz w:val="18"/>
          <w:szCs w:val="18"/>
        </w:rPr>
        <w:t>1——</w:t>
      </w:r>
      <w:r>
        <w:rPr>
          <w:rFonts w:hAnsi="宋体"/>
          <w:sz w:val="18"/>
          <w:szCs w:val="18"/>
        </w:rPr>
        <w:t>NTC</w:t>
      </w:r>
    </w:p>
    <w:p w14:paraId="488E1C2A" w14:textId="77777777" w:rsidR="003D6044" w:rsidRDefault="00E01F72">
      <w:pPr>
        <w:pStyle w:val="ac"/>
        <w:numPr>
          <w:ilvl w:val="0"/>
          <w:numId w:val="0"/>
        </w:numPr>
        <w:snapToGrid w:val="0"/>
        <w:spacing w:after="0" w:line="240" w:lineRule="auto"/>
        <w:jc w:val="left"/>
        <w:rPr>
          <w:rFonts w:hAnsi="宋体"/>
          <w:sz w:val="18"/>
          <w:szCs w:val="18"/>
        </w:rPr>
      </w:pPr>
      <w:r>
        <w:rPr>
          <w:rFonts w:hAnsi="宋体" w:hint="eastAsia"/>
          <w:sz w:val="18"/>
          <w:szCs w:val="18"/>
        </w:rPr>
        <w:t>2——</w:t>
      </w:r>
      <w:r>
        <w:rPr>
          <w:rFonts w:hAnsi="宋体"/>
          <w:sz w:val="18"/>
          <w:szCs w:val="18"/>
        </w:rPr>
        <w:t xml:space="preserve">304 </w:t>
      </w:r>
      <w:r>
        <w:rPr>
          <w:rFonts w:hAnsi="宋体" w:hint="eastAsia"/>
          <w:sz w:val="18"/>
          <w:szCs w:val="18"/>
        </w:rPr>
        <w:t xml:space="preserve">不锈钢子弹头外壳 </w:t>
      </w:r>
      <w:r>
        <w:rPr>
          <w:rFonts w:hAnsi="宋体"/>
          <w:sz w:val="18"/>
          <w:szCs w:val="18"/>
        </w:rPr>
        <w:t xml:space="preserve">               2</w:t>
      </w:r>
      <w:r>
        <w:rPr>
          <w:rFonts w:hAnsi="宋体" w:hint="eastAsia"/>
          <w:sz w:val="18"/>
          <w:szCs w:val="18"/>
        </w:rPr>
        <w:t xml:space="preserve">——六角镀镍外壳 </w:t>
      </w:r>
      <w:r>
        <w:rPr>
          <w:rFonts w:hAnsi="宋体"/>
          <w:sz w:val="18"/>
          <w:szCs w:val="18"/>
        </w:rPr>
        <w:t xml:space="preserve">                     2</w:t>
      </w:r>
      <w:r>
        <w:rPr>
          <w:rFonts w:hAnsi="宋体" w:hint="eastAsia"/>
          <w:sz w:val="18"/>
          <w:szCs w:val="18"/>
        </w:rPr>
        <w:t>——管卡弹簧</w:t>
      </w:r>
    </w:p>
    <w:p w14:paraId="0EDB59F1" w14:textId="77777777" w:rsidR="003D6044" w:rsidRDefault="00E01F72">
      <w:pPr>
        <w:pStyle w:val="ac"/>
        <w:numPr>
          <w:ilvl w:val="0"/>
          <w:numId w:val="0"/>
        </w:numPr>
        <w:snapToGrid w:val="0"/>
        <w:spacing w:after="0" w:line="240" w:lineRule="auto"/>
        <w:jc w:val="left"/>
        <w:rPr>
          <w:rFonts w:hAnsi="宋体"/>
          <w:sz w:val="18"/>
          <w:szCs w:val="18"/>
        </w:rPr>
      </w:pPr>
      <w:r>
        <w:rPr>
          <w:rFonts w:hAnsi="宋体" w:hint="eastAsia"/>
          <w:sz w:val="18"/>
          <w:szCs w:val="18"/>
        </w:rPr>
        <w:t xml:space="preserve">3——引线 </w:t>
      </w:r>
      <w:r>
        <w:rPr>
          <w:rFonts w:hAnsi="宋体"/>
          <w:sz w:val="18"/>
          <w:szCs w:val="18"/>
        </w:rPr>
        <w:t xml:space="preserve">                               3</w:t>
      </w:r>
      <w:r>
        <w:rPr>
          <w:rFonts w:hAnsi="宋体" w:hint="eastAsia"/>
          <w:sz w:val="18"/>
          <w:szCs w:val="18"/>
        </w:rPr>
        <w:t xml:space="preserve">——二极插针座 </w:t>
      </w:r>
      <w:r>
        <w:rPr>
          <w:rFonts w:hAnsi="宋体"/>
          <w:sz w:val="18"/>
          <w:szCs w:val="18"/>
        </w:rPr>
        <w:t xml:space="preserve">                       3</w:t>
      </w:r>
      <w:r>
        <w:rPr>
          <w:rFonts w:hAnsi="宋体" w:hint="eastAsia"/>
          <w:sz w:val="18"/>
          <w:szCs w:val="18"/>
        </w:rPr>
        <w:t>——管卡基座</w:t>
      </w:r>
    </w:p>
    <w:p w14:paraId="10162E7F" w14:textId="77777777" w:rsidR="003D6044" w:rsidRDefault="00E01F72">
      <w:pPr>
        <w:pStyle w:val="ac"/>
        <w:numPr>
          <w:ilvl w:val="0"/>
          <w:numId w:val="0"/>
        </w:numPr>
        <w:snapToGrid w:val="0"/>
        <w:spacing w:after="0" w:line="240" w:lineRule="auto"/>
        <w:jc w:val="left"/>
        <w:rPr>
          <w:rFonts w:hAnsi="宋体"/>
          <w:sz w:val="18"/>
          <w:szCs w:val="18"/>
        </w:rPr>
      </w:pPr>
      <w:r>
        <w:rPr>
          <w:rFonts w:hAnsi="宋体" w:hint="eastAsia"/>
          <w:sz w:val="18"/>
          <w:szCs w:val="18"/>
        </w:rPr>
        <w:t xml:space="preserve"> </w:t>
      </w:r>
      <w:r>
        <w:rPr>
          <w:rFonts w:hAnsi="宋体"/>
          <w:sz w:val="18"/>
          <w:szCs w:val="18"/>
        </w:rPr>
        <w:t xml:space="preserve">                                                                               4</w:t>
      </w:r>
      <w:r>
        <w:rPr>
          <w:rFonts w:hAnsi="宋体" w:hint="eastAsia"/>
          <w:sz w:val="18"/>
          <w:szCs w:val="18"/>
        </w:rPr>
        <w:t>——二极插针座</w:t>
      </w:r>
    </w:p>
    <w:p w14:paraId="3E027D9A" w14:textId="77777777" w:rsidR="003D6044" w:rsidRDefault="00E01F72">
      <w:pPr>
        <w:pStyle w:val="ac"/>
        <w:numPr>
          <w:ilvl w:val="0"/>
          <w:numId w:val="0"/>
        </w:numPr>
        <w:snapToGrid w:val="0"/>
        <w:spacing w:after="0" w:line="320" w:lineRule="exact"/>
        <w:jc w:val="center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图2</w:t>
      </w:r>
      <w:r>
        <w:rPr>
          <w:rFonts w:ascii="黑体" w:eastAsia="黑体" w:hAnsi="黑体"/>
          <w:szCs w:val="21"/>
        </w:rPr>
        <w:t xml:space="preserve">  </w:t>
      </w:r>
      <w:r>
        <w:rPr>
          <w:rFonts w:ascii="黑体" w:eastAsia="黑体" w:hAnsi="黑体" w:hint="eastAsia"/>
          <w:szCs w:val="21"/>
        </w:rPr>
        <w:t>温度传感器分类示意图</w:t>
      </w:r>
    </w:p>
    <w:p w14:paraId="00995105" w14:textId="77777777" w:rsidR="003D6044" w:rsidRDefault="00E01F72">
      <w:pPr>
        <w:pStyle w:val="a5"/>
        <w:snapToGrid w:val="0"/>
        <w:spacing w:line="320" w:lineRule="exact"/>
        <w:jc w:val="both"/>
      </w:pPr>
      <w:bookmarkStart w:id="111" w:name="_Toc112922008"/>
      <w:bookmarkEnd w:id="107"/>
      <w:bookmarkEnd w:id="108"/>
      <w:bookmarkEnd w:id="109"/>
      <w:bookmarkEnd w:id="110"/>
      <w:r>
        <w:rPr>
          <w:rFonts w:hint="eastAsia"/>
        </w:rPr>
        <w:t>型号</w:t>
      </w:r>
      <w:bookmarkEnd w:id="111"/>
    </w:p>
    <w:p w14:paraId="14C5D8A7" w14:textId="77777777" w:rsidR="003D6044" w:rsidRDefault="00E01F72">
      <w:pPr>
        <w:pStyle w:val="afff3"/>
      </w:pPr>
      <w:r>
        <w:rPr>
          <w:rFonts w:hint="eastAsia"/>
        </w:rPr>
        <w:t>温度传感器根据</w:t>
      </w:r>
      <w:r>
        <w:rPr>
          <w:rFonts w:hAnsi="宋体" w:hint="eastAsia"/>
          <w:szCs w:val="21"/>
        </w:rPr>
        <w:t>安装方式、端子类型、</w:t>
      </w:r>
      <w:r>
        <w:rPr>
          <w:rFonts w:hint="eastAsia"/>
        </w:rPr>
        <w:t>标称零</w:t>
      </w:r>
      <w:proofErr w:type="gramStart"/>
      <w:r>
        <w:rPr>
          <w:rFonts w:hint="eastAsia"/>
        </w:rPr>
        <w:t>功率电</w:t>
      </w:r>
      <w:proofErr w:type="gramEnd"/>
      <w:r>
        <w:rPr>
          <w:rFonts w:hint="eastAsia"/>
        </w:rPr>
        <w:t>阻值、热敏指数（</w:t>
      </w:r>
      <w:r>
        <w:rPr>
          <w:rFonts w:hint="eastAsia"/>
          <w:i/>
          <w:iCs/>
        </w:rPr>
        <w:t>B</w:t>
      </w:r>
      <w:r>
        <w:rPr>
          <w:rFonts w:hint="eastAsia"/>
        </w:rPr>
        <w:t>值）、生产系列号等5个字段进行编号，。</w:t>
      </w:r>
    </w:p>
    <w:tbl>
      <w:tblPr>
        <w:tblW w:w="7513" w:type="dxa"/>
        <w:tblInd w:w="5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153"/>
        <w:gridCol w:w="1985"/>
        <w:gridCol w:w="425"/>
        <w:gridCol w:w="850"/>
        <w:gridCol w:w="548"/>
        <w:gridCol w:w="1276"/>
      </w:tblGrid>
      <w:tr w:rsidR="003D6044" w14:paraId="5C62EC06" w14:textId="77777777">
        <w:trPr>
          <w:trHeight w:hRule="exact" w:val="498"/>
        </w:trPr>
        <w:tc>
          <w:tcPr>
            <w:tcW w:w="1276" w:type="dxa"/>
            <w:vAlign w:val="center"/>
          </w:tcPr>
          <w:p w14:paraId="05153C1D" w14:textId="77777777" w:rsidR="003D6044" w:rsidRDefault="00E01F72">
            <w:pPr>
              <w:pStyle w:val="afff3"/>
              <w:snapToGrid w:val="0"/>
              <w:spacing w:after="0" w:line="320" w:lineRule="exact"/>
              <w:ind w:firstLineChars="0" w:firstLine="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安装方式</w:t>
            </w:r>
          </w:p>
        </w:tc>
        <w:tc>
          <w:tcPr>
            <w:tcW w:w="1153" w:type="dxa"/>
            <w:vAlign w:val="center"/>
          </w:tcPr>
          <w:p w14:paraId="1AAFE16B" w14:textId="77777777" w:rsidR="003D6044" w:rsidRDefault="00E01F72">
            <w:pPr>
              <w:pStyle w:val="afff3"/>
              <w:snapToGrid w:val="0"/>
              <w:spacing w:after="0" w:line="320" w:lineRule="exact"/>
              <w:ind w:firstLineChars="0" w:firstLine="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端子类型</w:t>
            </w:r>
          </w:p>
        </w:tc>
        <w:tc>
          <w:tcPr>
            <w:tcW w:w="1985" w:type="dxa"/>
            <w:vAlign w:val="center"/>
          </w:tcPr>
          <w:p w14:paraId="68677C87" w14:textId="77777777" w:rsidR="003D6044" w:rsidRDefault="00E01F72">
            <w:pPr>
              <w:pStyle w:val="afff3"/>
              <w:snapToGrid w:val="0"/>
              <w:spacing w:after="0" w:line="320" w:lineRule="exact"/>
              <w:ind w:firstLineChars="0" w:firstLine="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标称零</w:t>
            </w:r>
            <w:proofErr w:type="gramStart"/>
            <w:r>
              <w:rPr>
                <w:rFonts w:hAnsi="宋体" w:hint="eastAsia"/>
                <w:szCs w:val="21"/>
              </w:rPr>
              <w:t>功率电</w:t>
            </w:r>
            <w:proofErr w:type="gramEnd"/>
            <w:r>
              <w:rPr>
                <w:rFonts w:hAnsi="宋体" w:hint="eastAsia"/>
                <w:szCs w:val="21"/>
              </w:rPr>
              <w:t>阻值</w:t>
            </w:r>
          </w:p>
        </w:tc>
        <w:tc>
          <w:tcPr>
            <w:tcW w:w="425" w:type="dxa"/>
            <w:tcBorders>
              <w:top w:val="nil"/>
              <w:bottom w:val="nil"/>
            </w:tcBorders>
            <w:vAlign w:val="center"/>
          </w:tcPr>
          <w:p w14:paraId="65214781" w14:textId="77777777" w:rsidR="003D6044" w:rsidRDefault="00E01F72">
            <w:pPr>
              <w:snapToGrid w:val="0"/>
              <w:spacing w:after="0" w:line="320" w:lineRule="exact"/>
              <w:ind w:leftChars="-120" w:left="-264" w:firstLineChars="100" w:firstLine="210"/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—</w:t>
            </w:r>
          </w:p>
        </w:tc>
        <w:tc>
          <w:tcPr>
            <w:tcW w:w="850" w:type="dxa"/>
            <w:vAlign w:val="center"/>
          </w:tcPr>
          <w:p w14:paraId="48C11D25" w14:textId="77777777" w:rsidR="003D6044" w:rsidRDefault="00E01F72">
            <w:pPr>
              <w:snapToGrid w:val="0"/>
              <w:spacing w:after="0" w:line="320" w:lineRule="exact"/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 xml:space="preserve"> B值</w:t>
            </w:r>
          </w:p>
        </w:tc>
        <w:tc>
          <w:tcPr>
            <w:tcW w:w="548" w:type="dxa"/>
            <w:tcBorders>
              <w:top w:val="nil"/>
              <w:bottom w:val="nil"/>
            </w:tcBorders>
            <w:vAlign w:val="center"/>
          </w:tcPr>
          <w:p w14:paraId="3387E2E4" w14:textId="77777777" w:rsidR="003D6044" w:rsidRDefault="00E01F72">
            <w:pPr>
              <w:snapToGrid w:val="0"/>
              <w:spacing w:after="0" w:line="320" w:lineRule="exact"/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—</w:t>
            </w:r>
          </w:p>
        </w:tc>
        <w:tc>
          <w:tcPr>
            <w:tcW w:w="1276" w:type="dxa"/>
            <w:vAlign w:val="center"/>
          </w:tcPr>
          <w:p w14:paraId="7F18257B" w14:textId="77777777" w:rsidR="003D6044" w:rsidRDefault="00E01F72">
            <w:pPr>
              <w:snapToGrid w:val="0"/>
              <w:spacing w:after="0" w:line="320" w:lineRule="exact"/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特征序号</w:t>
            </w:r>
          </w:p>
        </w:tc>
      </w:tr>
    </w:tbl>
    <w:p w14:paraId="5A058442" w14:textId="77777777" w:rsidR="003D6044" w:rsidRDefault="003D6044">
      <w:pPr>
        <w:pStyle w:val="afff3"/>
        <w:snapToGrid w:val="0"/>
        <w:spacing w:after="0" w:line="320" w:lineRule="exact"/>
        <w:rPr>
          <w:szCs w:val="21"/>
        </w:rPr>
      </w:pPr>
    </w:p>
    <w:p w14:paraId="20AFCF44" w14:textId="557C494C" w:rsidR="003D6044" w:rsidRDefault="00E01F72">
      <w:pPr>
        <w:pStyle w:val="afff3"/>
        <w:snapToGrid w:val="0"/>
        <w:spacing w:after="0" w:line="320" w:lineRule="exact"/>
        <w:rPr>
          <w:szCs w:val="21"/>
        </w:rPr>
      </w:pPr>
      <w:r>
        <w:rPr>
          <w:rFonts w:hint="eastAsia"/>
          <w:szCs w:val="21"/>
        </w:rPr>
        <w:t>示例</w:t>
      </w:r>
      <w:r>
        <w:rPr>
          <w:szCs w:val="21"/>
        </w:rPr>
        <w:t>：L</w:t>
      </w:r>
      <w:r w:rsidR="008B4E53">
        <w:rPr>
          <w:szCs w:val="21"/>
        </w:rPr>
        <w:t>Z</w:t>
      </w:r>
      <w:r>
        <w:rPr>
          <w:rFonts w:hint="eastAsia"/>
          <w:szCs w:val="21"/>
        </w:rPr>
        <w:t>10-3</w:t>
      </w:r>
      <w:r>
        <w:rPr>
          <w:szCs w:val="21"/>
        </w:rPr>
        <w:t>435</w:t>
      </w:r>
      <w:r>
        <w:rPr>
          <w:rFonts w:hint="eastAsia"/>
          <w:szCs w:val="21"/>
        </w:rPr>
        <w:t>-AB01</w:t>
      </w:r>
    </w:p>
    <w:p w14:paraId="13AF1DC7" w14:textId="77777777" w:rsidR="003D6044" w:rsidRDefault="00E01F72">
      <w:pPr>
        <w:pStyle w:val="afff3"/>
        <w:snapToGrid w:val="0"/>
        <w:spacing w:after="0" w:line="320" w:lineRule="exact"/>
        <w:rPr>
          <w:szCs w:val="21"/>
        </w:rPr>
      </w:pPr>
      <w:r>
        <w:rPr>
          <w:rFonts w:hint="eastAsia"/>
          <w:szCs w:val="21"/>
        </w:rPr>
        <w:t>表示：</w:t>
      </w:r>
      <w:proofErr w:type="gramStart"/>
      <w:r>
        <w:rPr>
          <w:rFonts w:hint="eastAsia"/>
          <w:szCs w:val="21"/>
        </w:rPr>
        <w:t>螺栓针座式</w:t>
      </w:r>
      <w:proofErr w:type="gramEnd"/>
      <w:r>
        <w:rPr>
          <w:rFonts w:hint="eastAsia"/>
          <w:szCs w:val="21"/>
        </w:rPr>
        <w:t>温度传感器、10k/25</w:t>
      </w:r>
      <w:r>
        <w:rPr>
          <w:rFonts w:hAnsi="宋体" w:hint="eastAsia"/>
          <w:szCs w:val="21"/>
        </w:rPr>
        <w:t>℃</w:t>
      </w:r>
      <w:r>
        <w:rPr>
          <w:rFonts w:hint="eastAsia"/>
          <w:szCs w:val="21"/>
        </w:rPr>
        <w:t>、</w:t>
      </w:r>
      <w:r>
        <w:rPr>
          <w:szCs w:val="21"/>
        </w:rPr>
        <w:t>B值为</w:t>
      </w:r>
      <w:r>
        <w:rPr>
          <w:rFonts w:hint="eastAsia"/>
          <w:szCs w:val="21"/>
        </w:rPr>
        <w:t>3435，产品编号：AB01</w:t>
      </w:r>
    </w:p>
    <w:p w14:paraId="40160601" w14:textId="77777777" w:rsidR="003D6044" w:rsidRDefault="00E01F72">
      <w:pPr>
        <w:pStyle w:val="a4"/>
        <w:snapToGrid w:val="0"/>
        <w:spacing w:beforeLines="50" w:before="156" w:afterLines="50" w:after="156" w:line="320" w:lineRule="exact"/>
        <w:ind w:left="0"/>
        <w:rPr>
          <w:szCs w:val="21"/>
        </w:rPr>
      </w:pPr>
      <w:bookmarkStart w:id="112" w:name="_Toc112922009"/>
      <w:r>
        <w:rPr>
          <w:rFonts w:hint="eastAsia"/>
          <w:szCs w:val="21"/>
        </w:rPr>
        <w:t>质量分级</w:t>
      </w:r>
      <w:bookmarkEnd w:id="112"/>
    </w:p>
    <w:p w14:paraId="27F11C5F" w14:textId="77777777" w:rsidR="003D6044" w:rsidRDefault="00E01F72">
      <w:pPr>
        <w:pStyle w:val="a5"/>
        <w:snapToGrid w:val="0"/>
        <w:spacing w:beforeLines="0" w:before="0" w:afterLines="0" w:after="0" w:line="320" w:lineRule="exact"/>
        <w:jc w:val="both"/>
        <w:rPr>
          <w:rFonts w:ascii="宋体" w:eastAsia="宋体" w:hAnsi="宋体"/>
        </w:rPr>
      </w:pPr>
      <w:bookmarkStart w:id="113" w:name="_Toc112922010"/>
      <w:r>
        <w:rPr>
          <w:rFonts w:ascii="宋体" w:eastAsia="宋体" w:hAnsi="宋体" w:hint="eastAsia"/>
        </w:rPr>
        <w:t>以标称零</w:t>
      </w:r>
      <w:proofErr w:type="gramStart"/>
      <w:r>
        <w:rPr>
          <w:rFonts w:ascii="宋体" w:eastAsia="宋体" w:hAnsi="宋体" w:hint="eastAsia"/>
        </w:rPr>
        <w:t>功率电</w:t>
      </w:r>
      <w:proofErr w:type="gramEnd"/>
      <w:r>
        <w:rPr>
          <w:rFonts w:ascii="宋体" w:eastAsia="宋体" w:hAnsi="宋体" w:hint="eastAsia"/>
        </w:rPr>
        <w:t>阻值</w:t>
      </w:r>
      <w:r>
        <w:rPr>
          <w:rFonts w:ascii="宋体" w:eastAsia="宋体" w:hAnsi="宋体"/>
        </w:rPr>
        <w:t>精度</w:t>
      </w:r>
      <w:r>
        <w:rPr>
          <w:rFonts w:ascii="宋体" w:eastAsia="宋体" w:hAnsi="宋体" w:hint="eastAsia"/>
        </w:rPr>
        <w:t>、B值</w:t>
      </w:r>
      <w:r>
        <w:rPr>
          <w:rFonts w:ascii="宋体" w:eastAsia="宋体" w:hAnsi="宋体"/>
        </w:rPr>
        <w:t>误差</w:t>
      </w:r>
      <w:r>
        <w:rPr>
          <w:rFonts w:ascii="宋体" w:eastAsia="宋体" w:hAnsi="宋体"/>
          <w:color w:val="00B050"/>
        </w:rPr>
        <w:t>、</w:t>
      </w:r>
      <w:r>
        <w:rPr>
          <w:rFonts w:ascii="宋体" w:eastAsia="宋体" w:hAnsi="宋体" w:hint="eastAsia"/>
        </w:rPr>
        <w:t>热</w:t>
      </w:r>
      <w:r>
        <w:rPr>
          <w:rFonts w:ascii="宋体" w:eastAsia="宋体" w:hAnsi="宋体"/>
        </w:rPr>
        <w:t>时间</w:t>
      </w:r>
      <w:r>
        <w:rPr>
          <w:rFonts w:ascii="宋体" w:eastAsia="宋体" w:hAnsi="宋体" w:hint="eastAsia"/>
        </w:rPr>
        <w:t>常</w:t>
      </w:r>
      <w:r>
        <w:rPr>
          <w:rFonts w:ascii="宋体" w:eastAsia="宋体" w:hAnsi="宋体"/>
        </w:rPr>
        <w:t>数</w:t>
      </w:r>
      <w:r>
        <w:rPr>
          <w:rFonts w:ascii="宋体" w:eastAsia="宋体" w:hAnsi="宋体" w:hint="eastAsia"/>
        </w:rPr>
        <w:t>、耗</w:t>
      </w:r>
      <w:r>
        <w:rPr>
          <w:rFonts w:ascii="宋体" w:eastAsia="宋体" w:hAnsi="宋体"/>
        </w:rPr>
        <w:t>散系数</w:t>
      </w:r>
      <w:r>
        <w:rPr>
          <w:rFonts w:ascii="宋体" w:eastAsia="宋体" w:hAnsi="宋体" w:hint="eastAsia"/>
        </w:rPr>
        <w:t>δ性能为产品质量分级性能，通过提高试验结果作为质量特级划分依据，由高到</w:t>
      </w:r>
      <w:proofErr w:type="gramStart"/>
      <w:r>
        <w:rPr>
          <w:rFonts w:ascii="宋体" w:eastAsia="宋体" w:hAnsi="宋体" w:hint="eastAsia"/>
        </w:rPr>
        <w:t>低分为</w:t>
      </w:r>
      <w:proofErr w:type="gramEnd"/>
      <w:r>
        <w:rPr>
          <w:rFonts w:ascii="宋体" w:eastAsia="宋体" w:hAnsi="宋体" w:hint="eastAsia"/>
        </w:rPr>
        <w:t>1级（特等品）、2级（优等品）和3级（合格品）三个产品质量等级，见表</w:t>
      </w:r>
      <w:r>
        <w:rPr>
          <w:rFonts w:ascii="宋体" w:eastAsia="宋体" w:hAnsi="宋体"/>
        </w:rPr>
        <w:t>1</w:t>
      </w:r>
      <w:r>
        <w:rPr>
          <w:rFonts w:ascii="宋体" w:eastAsia="宋体" w:hAnsi="宋体" w:hint="eastAsia"/>
        </w:rPr>
        <w:t>和</w:t>
      </w:r>
      <w:r>
        <w:rPr>
          <w:rFonts w:ascii="宋体" w:eastAsia="宋体" w:hAnsi="宋体"/>
        </w:rPr>
        <w:t>表</w:t>
      </w:r>
      <w:r>
        <w:rPr>
          <w:rFonts w:ascii="宋体" w:eastAsia="宋体" w:hAnsi="宋体" w:hint="eastAsia"/>
        </w:rPr>
        <w:t>2。</w:t>
      </w:r>
      <w:bookmarkEnd w:id="113"/>
    </w:p>
    <w:p w14:paraId="67DA3157" w14:textId="77777777" w:rsidR="003D6044" w:rsidRDefault="00E01F72">
      <w:pPr>
        <w:pStyle w:val="a5"/>
        <w:snapToGrid w:val="0"/>
        <w:spacing w:beforeLines="0" w:before="0" w:afterLines="0" w:after="0" w:line="320" w:lineRule="exact"/>
        <w:jc w:val="both"/>
        <w:rPr>
          <w:rFonts w:ascii="宋体" w:eastAsia="宋体" w:hAnsi="宋体"/>
        </w:rPr>
      </w:pPr>
      <w:bookmarkStart w:id="114" w:name="_Toc112922011"/>
      <w:r>
        <w:rPr>
          <w:rFonts w:ascii="宋体" w:eastAsia="宋体" w:hAnsi="宋体" w:hint="eastAsia"/>
        </w:rPr>
        <w:t>最终产品质量的等级以该产品测试结果最差指标的等级来确定。</w:t>
      </w:r>
      <w:bookmarkEnd w:id="114"/>
    </w:p>
    <w:p w14:paraId="38A3C5BA" w14:textId="77777777" w:rsidR="003D6044" w:rsidRDefault="003D6044">
      <w:pPr>
        <w:pStyle w:val="afff3"/>
        <w:snapToGrid w:val="0"/>
        <w:spacing w:after="0" w:line="320" w:lineRule="atLeast"/>
        <w:rPr>
          <w:szCs w:val="21"/>
        </w:rPr>
      </w:pPr>
    </w:p>
    <w:p w14:paraId="7DE5325B" w14:textId="77777777" w:rsidR="003D6044" w:rsidRDefault="00E01F72" w:rsidP="008B4E53">
      <w:pPr>
        <w:pStyle w:val="afffffff0"/>
        <w:numPr>
          <w:ilvl w:val="0"/>
          <w:numId w:val="0"/>
        </w:numPr>
        <w:snapToGrid w:val="0"/>
        <w:spacing w:afterLines="50" w:after="156" w:line="320" w:lineRule="atLeast"/>
        <w:jc w:val="both"/>
        <w:rPr>
          <w:rFonts w:ascii="黑体" w:eastAsia="黑体" w:hAnsi="黑体"/>
        </w:rPr>
      </w:pPr>
      <w:r>
        <w:rPr>
          <w:rFonts w:hint="eastAsia"/>
        </w:rPr>
        <w:t xml:space="preserve"> </w:t>
      </w:r>
      <w:r>
        <w:t xml:space="preserve">                            </w:t>
      </w:r>
      <w:r>
        <w:rPr>
          <w:b/>
          <w:bCs/>
        </w:rPr>
        <w:t xml:space="preserve"> </w:t>
      </w:r>
      <w:bookmarkStart w:id="115" w:name="_Toc112922012"/>
      <w:r>
        <w:rPr>
          <w:rFonts w:ascii="黑体" w:eastAsia="黑体" w:hAnsi="黑体" w:hint="eastAsia"/>
        </w:rPr>
        <w:t>表1</w:t>
      </w:r>
      <w:r>
        <w:rPr>
          <w:rFonts w:ascii="黑体" w:eastAsia="黑体" w:hAnsi="黑体"/>
        </w:rPr>
        <w:t xml:space="preserve"> </w:t>
      </w:r>
      <w:r>
        <w:rPr>
          <w:rFonts w:ascii="黑体" w:eastAsia="黑体" w:hAnsi="黑体" w:hint="eastAsia"/>
        </w:rPr>
        <w:t>间</w:t>
      </w:r>
      <w:r>
        <w:rPr>
          <w:rFonts w:ascii="黑体" w:eastAsia="黑体" w:hAnsi="黑体"/>
        </w:rPr>
        <w:t>接式</w:t>
      </w:r>
      <w:r>
        <w:rPr>
          <w:rFonts w:ascii="黑体" w:eastAsia="黑体" w:hAnsi="黑体" w:hint="eastAsia"/>
        </w:rPr>
        <w:t>NTC温</w:t>
      </w:r>
      <w:r>
        <w:rPr>
          <w:rFonts w:ascii="黑体" w:eastAsia="黑体" w:hAnsi="黑体"/>
        </w:rPr>
        <w:t>度</w:t>
      </w:r>
      <w:r>
        <w:rPr>
          <w:rFonts w:ascii="黑体" w:eastAsia="黑体" w:hAnsi="黑体" w:hint="eastAsia"/>
        </w:rPr>
        <w:t>传</w:t>
      </w:r>
      <w:r>
        <w:rPr>
          <w:rFonts w:ascii="黑体" w:eastAsia="黑体" w:hAnsi="黑体"/>
        </w:rPr>
        <w:t>感器</w:t>
      </w:r>
      <w:r>
        <w:rPr>
          <w:rFonts w:ascii="黑体" w:eastAsia="黑体" w:hAnsi="黑体" w:hint="eastAsia"/>
        </w:rPr>
        <w:t>分级指标</w:t>
      </w:r>
      <w:bookmarkEnd w:id="115"/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1"/>
        <w:gridCol w:w="1799"/>
        <w:gridCol w:w="1800"/>
        <w:gridCol w:w="1800"/>
        <w:gridCol w:w="1800"/>
      </w:tblGrid>
      <w:tr w:rsidR="003D6044" w14:paraId="1EF41D9D" w14:textId="77777777">
        <w:trPr>
          <w:trHeight w:val="611"/>
          <w:jc w:val="center"/>
        </w:trPr>
        <w:tc>
          <w:tcPr>
            <w:tcW w:w="1981" w:type="dxa"/>
            <w:tcBorders>
              <w:tl2br w:val="single" w:sz="4" w:space="0" w:color="auto"/>
            </w:tcBorders>
            <w:vAlign w:val="center"/>
          </w:tcPr>
          <w:p w14:paraId="5CC9B954" w14:textId="77777777" w:rsidR="003D6044" w:rsidRDefault="00E01F72">
            <w:pPr>
              <w:pStyle w:val="afffffff0"/>
              <w:numPr>
                <w:ilvl w:val="0"/>
                <w:numId w:val="0"/>
              </w:numPr>
              <w:snapToGrid w:val="0"/>
              <w:spacing w:line="320" w:lineRule="atLeast"/>
              <w:jc w:val="both"/>
            </w:pPr>
            <w:r>
              <w:rPr>
                <w:rFonts w:hint="eastAsia"/>
              </w:rPr>
              <w:t xml:space="preserve">     </w:t>
            </w:r>
            <w:r>
              <w:t xml:space="preserve">   </w:t>
            </w:r>
            <w:bookmarkStart w:id="116" w:name="_Toc112922013"/>
            <w:r>
              <w:rPr>
                <w:rFonts w:hint="eastAsia"/>
              </w:rPr>
              <w:t>质量</w:t>
            </w:r>
            <w:r>
              <w:t>分级</w:t>
            </w:r>
            <w:bookmarkEnd w:id="116"/>
          </w:p>
          <w:p w14:paraId="41D7B77D" w14:textId="77777777" w:rsidR="003D6044" w:rsidRDefault="00E01F72">
            <w:pPr>
              <w:pStyle w:val="afffffff0"/>
              <w:numPr>
                <w:ilvl w:val="0"/>
                <w:numId w:val="0"/>
              </w:numPr>
              <w:snapToGrid w:val="0"/>
              <w:spacing w:line="320" w:lineRule="atLeast"/>
              <w:jc w:val="both"/>
            </w:pPr>
            <w:bookmarkStart w:id="117" w:name="_Toc112922014"/>
            <w:r>
              <w:rPr>
                <w:rFonts w:hint="eastAsia"/>
              </w:rPr>
              <w:t>性</w:t>
            </w:r>
            <w:r>
              <w:t>能指标</w:t>
            </w:r>
            <w:bookmarkEnd w:id="117"/>
          </w:p>
        </w:tc>
        <w:tc>
          <w:tcPr>
            <w:tcW w:w="1799" w:type="dxa"/>
            <w:vAlign w:val="center"/>
          </w:tcPr>
          <w:p w14:paraId="0BA70670" w14:textId="77777777" w:rsidR="003D6044" w:rsidRDefault="00E01F72">
            <w:pPr>
              <w:pStyle w:val="afffffff0"/>
              <w:numPr>
                <w:ilvl w:val="0"/>
                <w:numId w:val="0"/>
              </w:numPr>
              <w:snapToGrid w:val="0"/>
              <w:spacing w:line="320" w:lineRule="atLeast"/>
              <w:jc w:val="center"/>
            </w:pPr>
            <w:bookmarkStart w:id="118" w:name="_Toc112922015"/>
            <w:r>
              <w:rPr>
                <w:rFonts w:hint="eastAsia"/>
              </w:rPr>
              <w:t>1级</w:t>
            </w:r>
            <w:r>
              <w:t>（</w:t>
            </w:r>
            <w:r>
              <w:rPr>
                <w:rFonts w:hint="eastAsia"/>
              </w:rPr>
              <w:t>特</w:t>
            </w:r>
            <w:r>
              <w:t>等品）</w:t>
            </w:r>
            <w:bookmarkEnd w:id="118"/>
          </w:p>
        </w:tc>
        <w:tc>
          <w:tcPr>
            <w:tcW w:w="1800" w:type="dxa"/>
            <w:vAlign w:val="center"/>
          </w:tcPr>
          <w:p w14:paraId="21AEA9DE" w14:textId="77777777" w:rsidR="003D6044" w:rsidRDefault="00E01F72">
            <w:pPr>
              <w:pStyle w:val="afffffff0"/>
              <w:numPr>
                <w:ilvl w:val="0"/>
                <w:numId w:val="0"/>
              </w:numPr>
              <w:snapToGrid w:val="0"/>
              <w:spacing w:line="320" w:lineRule="atLeast"/>
              <w:jc w:val="center"/>
            </w:pPr>
            <w:bookmarkStart w:id="119" w:name="_Toc112922016"/>
            <w:r>
              <w:t>2</w:t>
            </w:r>
            <w:r>
              <w:rPr>
                <w:rFonts w:hint="eastAsia"/>
              </w:rPr>
              <w:t>级</w:t>
            </w:r>
            <w:r>
              <w:t>（</w:t>
            </w:r>
            <w:r>
              <w:rPr>
                <w:rFonts w:hint="eastAsia"/>
              </w:rPr>
              <w:t>优等</w:t>
            </w:r>
            <w:r>
              <w:t>品）</w:t>
            </w:r>
            <w:bookmarkEnd w:id="119"/>
          </w:p>
        </w:tc>
        <w:tc>
          <w:tcPr>
            <w:tcW w:w="1800" w:type="dxa"/>
            <w:vAlign w:val="center"/>
          </w:tcPr>
          <w:p w14:paraId="44B75F72" w14:textId="77777777" w:rsidR="003D6044" w:rsidRDefault="00E01F72">
            <w:pPr>
              <w:pStyle w:val="afffffff0"/>
              <w:numPr>
                <w:ilvl w:val="0"/>
                <w:numId w:val="0"/>
              </w:numPr>
              <w:snapToGrid w:val="0"/>
              <w:spacing w:line="320" w:lineRule="atLeast"/>
              <w:jc w:val="center"/>
            </w:pPr>
            <w:bookmarkStart w:id="120" w:name="_Toc112922017"/>
            <w:r>
              <w:rPr>
                <w:rFonts w:hint="eastAsia"/>
              </w:rPr>
              <w:t>3级</w:t>
            </w:r>
            <w:r>
              <w:t>（</w:t>
            </w:r>
            <w:r>
              <w:rPr>
                <w:rFonts w:hint="eastAsia"/>
              </w:rPr>
              <w:t>合</w:t>
            </w:r>
            <w:r>
              <w:t>格品）</w:t>
            </w:r>
            <w:bookmarkEnd w:id="120"/>
          </w:p>
        </w:tc>
        <w:tc>
          <w:tcPr>
            <w:tcW w:w="1800" w:type="dxa"/>
            <w:vAlign w:val="center"/>
          </w:tcPr>
          <w:p w14:paraId="49D5824A" w14:textId="77777777" w:rsidR="003D6044" w:rsidRDefault="00E01F72">
            <w:pPr>
              <w:pStyle w:val="afffffff0"/>
              <w:numPr>
                <w:ilvl w:val="0"/>
                <w:numId w:val="0"/>
              </w:numPr>
              <w:snapToGrid w:val="0"/>
              <w:spacing w:line="320" w:lineRule="atLeast"/>
              <w:ind w:firstLineChars="217" w:firstLine="456"/>
            </w:pPr>
            <w:bookmarkStart w:id="121" w:name="_Toc112922018"/>
            <w:r>
              <w:rPr>
                <w:rFonts w:hint="eastAsia"/>
              </w:rPr>
              <w:t>备</w:t>
            </w:r>
            <w:r>
              <w:t>注</w:t>
            </w:r>
            <w:bookmarkEnd w:id="121"/>
          </w:p>
        </w:tc>
      </w:tr>
      <w:tr w:rsidR="003D6044" w14:paraId="12C1A195" w14:textId="77777777">
        <w:trPr>
          <w:trHeight w:val="277"/>
          <w:jc w:val="center"/>
        </w:trPr>
        <w:tc>
          <w:tcPr>
            <w:tcW w:w="1981" w:type="dxa"/>
            <w:vAlign w:val="center"/>
          </w:tcPr>
          <w:p w14:paraId="1620C384" w14:textId="77777777" w:rsidR="003D6044" w:rsidRDefault="00E01F72">
            <w:pPr>
              <w:pStyle w:val="afffffff0"/>
              <w:numPr>
                <w:ilvl w:val="0"/>
                <w:numId w:val="0"/>
              </w:numPr>
              <w:snapToGrid w:val="0"/>
              <w:spacing w:line="320" w:lineRule="atLeast"/>
              <w:jc w:val="both"/>
            </w:pPr>
            <w:bookmarkStart w:id="122" w:name="_Toc112922019"/>
            <w:r>
              <w:rPr>
                <w:rFonts w:hint="eastAsia"/>
              </w:rPr>
              <w:t>R(25℃)的</w:t>
            </w:r>
            <w:r>
              <w:t>精度</w:t>
            </w:r>
            <w:bookmarkEnd w:id="122"/>
          </w:p>
        </w:tc>
        <w:tc>
          <w:tcPr>
            <w:tcW w:w="1799" w:type="dxa"/>
            <w:vAlign w:val="center"/>
          </w:tcPr>
          <w:p w14:paraId="01F94A44" w14:textId="77777777" w:rsidR="003D6044" w:rsidRDefault="00E01F72">
            <w:pPr>
              <w:pStyle w:val="afffffff0"/>
              <w:numPr>
                <w:ilvl w:val="0"/>
                <w:numId w:val="0"/>
              </w:numPr>
              <w:snapToGrid w:val="0"/>
              <w:spacing w:line="320" w:lineRule="atLeast"/>
              <w:ind w:firstLineChars="200" w:firstLine="420"/>
            </w:pPr>
            <w:bookmarkStart w:id="123" w:name="_Toc112922020"/>
            <w:r>
              <w:rPr>
                <w:rFonts w:hAnsi="宋体" w:hint="eastAsia"/>
              </w:rPr>
              <w:t>≤±</w:t>
            </w:r>
            <w:r>
              <w:rPr>
                <w:rFonts w:hint="eastAsia"/>
              </w:rPr>
              <w:t>1</w:t>
            </w:r>
            <w:r>
              <w:t>%</w:t>
            </w:r>
            <w:bookmarkEnd w:id="123"/>
          </w:p>
        </w:tc>
        <w:tc>
          <w:tcPr>
            <w:tcW w:w="1800" w:type="dxa"/>
            <w:vAlign w:val="center"/>
          </w:tcPr>
          <w:p w14:paraId="53A2C5BA" w14:textId="77777777" w:rsidR="003D6044" w:rsidRDefault="00E01F72">
            <w:pPr>
              <w:pStyle w:val="afffffff0"/>
              <w:numPr>
                <w:ilvl w:val="0"/>
                <w:numId w:val="0"/>
              </w:numPr>
              <w:snapToGrid w:val="0"/>
              <w:spacing w:line="320" w:lineRule="atLeast"/>
              <w:ind w:firstLineChars="250" w:firstLine="525"/>
            </w:pPr>
            <w:bookmarkStart w:id="124" w:name="_Toc112922021"/>
            <w:r>
              <w:rPr>
                <w:rFonts w:hAnsi="宋体" w:hint="eastAsia"/>
              </w:rPr>
              <w:t>≤±2</w:t>
            </w:r>
            <w:r>
              <w:t>%</w:t>
            </w:r>
            <w:bookmarkEnd w:id="124"/>
          </w:p>
        </w:tc>
        <w:tc>
          <w:tcPr>
            <w:tcW w:w="1800" w:type="dxa"/>
            <w:vAlign w:val="center"/>
          </w:tcPr>
          <w:p w14:paraId="2688652A" w14:textId="77777777" w:rsidR="003D6044" w:rsidRDefault="00E01F72">
            <w:pPr>
              <w:pStyle w:val="afffffff0"/>
              <w:numPr>
                <w:ilvl w:val="0"/>
                <w:numId w:val="0"/>
              </w:numPr>
              <w:snapToGrid w:val="0"/>
              <w:spacing w:line="320" w:lineRule="atLeast"/>
              <w:ind w:firstLineChars="200" w:firstLine="420"/>
            </w:pPr>
            <w:bookmarkStart w:id="125" w:name="_Toc112922022"/>
            <w:r>
              <w:rPr>
                <w:rFonts w:hAnsi="宋体" w:hint="eastAsia"/>
              </w:rPr>
              <w:t>≤±2</w:t>
            </w:r>
            <w:r>
              <w:t>%</w:t>
            </w:r>
            <w:bookmarkEnd w:id="125"/>
          </w:p>
        </w:tc>
        <w:tc>
          <w:tcPr>
            <w:tcW w:w="1800" w:type="dxa"/>
            <w:vAlign w:val="center"/>
          </w:tcPr>
          <w:p w14:paraId="599DB8A6" w14:textId="77777777" w:rsidR="003D6044" w:rsidRDefault="003D6044">
            <w:pPr>
              <w:pStyle w:val="afffffff0"/>
              <w:numPr>
                <w:ilvl w:val="0"/>
                <w:numId w:val="0"/>
              </w:numPr>
              <w:snapToGrid w:val="0"/>
              <w:spacing w:line="320" w:lineRule="atLeast"/>
              <w:jc w:val="both"/>
            </w:pPr>
          </w:p>
        </w:tc>
      </w:tr>
      <w:tr w:rsidR="003D6044" w14:paraId="17F0D19C" w14:textId="77777777">
        <w:trPr>
          <w:trHeight w:val="277"/>
          <w:jc w:val="center"/>
        </w:trPr>
        <w:tc>
          <w:tcPr>
            <w:tcW w:w="1981" w:type="dxa"/>
            <w:vAlign w:val="center"/>
          </w:tcPr>
          <w:p w14:paraId="29608C79" w14:textId="77777777" w:rsidR="003D6044" w:rsidRDefault="00E01F72">
            <w:pPr>
              <w:pStyle w:val="afffffff0"/>
              <w:numPr>
                <w:ilvl w:val="0"/>
                <w:numId w:val="0"/>
              </w:numPr>
              <w:snapToGrid w:val="0"/>
              <w:spacing w:line="320" w:lineRule="atLeast"/>
              <w:jc w:val="both"/>
            </w:pPr>
            <w:bookmarkStart w:id="126" w:name="_Toc112922023"/>
            <w:r>
              <w:t>B</w:t>
            </w:r>
            <w:r>
              <w:rPr>
                <w:rFonts w:hint="eastAsia"/>
              </w:rPr>
              <w:t>值</w:t>
            </w:r>
            <w:r>
              <w:t>误差</w:t>
            </w:r>
            <w:bookmarkEnd w:id="126"/>
          </w:p>
        </w:tc>
        <w:tc>
          <w:tcPr>
            <w:tcW w:w="1799" w:type="dxa"/>
            <w:vAlign w:val="center"/>
          </w:tcPr>
          <w:p w14:paraId="77F9D266" w14:textId="77777777" w:rsidR="003D6044" w:rsidRDefault="00E01F72">
            <w:pPr>
              <w:pStyle w:val="afffffff0"/>
              <w:numPr>
                <w:ilvl w:val="0"/>
                <w:numId w:val="0"/>
              </w:numPr>
              <w:snapToGrid w:val="0"/>
              <w:spacing w:line="320" w:lineRule="atLeast"/>
              <w:jc w:val="center"/>
            </w:pPr>
            <w:bookmarkStart w:id="127" w:name="_Toc112922024"/>
            <w:r>
              <w:rPr>
                <w:rFonts w:hAnsi="宋体" w:hint="eastAsia"/>
              </w:rPr>
              <w:t>≤±</w:t>
            </w:r>
            <w:r>
              <w:rPr>
                <w:rFonts w:hint="eastAsia"/>
              </w:rPr>
              <w:t>1</w:t>
            </w:r>
            <w:r>
              <w:t>%</w:t>
            </w:r>
            <w:bookmarkEnd w:id="127"/>
          </w:p>
        </w:tc>
        <w:tc>
          <w:tcPr>
            <w:tcW w:w="1800" w:type="dxa"/>
            <w:vAlign w:val="center"/>
          </w:tcPr>
          <w:p w14:paraId="46098818" w14:textId="77777777" w:rsidR="003D6044" w:rsidRDefault="00E01F72">
            <w:pPr>
              <w:pStyle w:val="afffffff0"/>
              <w:numPr>
                <w:ilvl w:val="0"/>
                <w:numId w:val="0"/>
              </w:numPr>
              <w:snapToGrid w:val="0"/>
              <w:spacing w:line="320" w:lineRule="atLeast"/>
              <w:ind w:firstLineChars="250" w:firstLine="525"/>
            </w:pPr>
            <w:bookmarkStart w:id="128" w:name="_Toc112922025"/>
            <w:r>
              <w:rPr>
                <w:rFonts w:hAnsi="宋体" w:hint="eastAsia"/>
              </w:rPr>
              <w:t>≤±1</w:t>
            </w:r>
            <w:r>
              <w:t>%</w:t>
            </w:r>
            <w:bookmarkEnd w:id="128"/>
          </w:p>
        </w:tc>
        <w:tc>
          <w:tcPr>
            <w:tcW w:w="1800" w:type="dxa"/>
            <w:vAlign w:val="center"/>
          </w:tcPr>
          <w:p w14:paraId="76B6D011" w14:textId="77777777" w:rsidR="003D6044" w:rsidRDefault="00E01F72">
            <w:pPr>
              <w:pStyle w:val="afffffff0"/>
              <w:numPr>
                <w:ilvl w:val="0"/>
                <w:numId w:val="0"/>
              </w:numPr>
              <w:snapToGrid w:val="0"/>
              <w:spacing w:line="320" w:lineRule="atLeast"/>
              <w:ind w:firstLineChars="200" w:firstLine="420"/>
            </w:pPr>
            <w:bookmarkStart w:id="129" w:name="_Toc112922026"/>
            <w:r>
              <w:rPr>
                <w:rFonts w:hAnsi="宋体" w:hint="eastAsia"/>
              </w:rPr>
              <w:t>≤±2</w:t>
            </w:r>
            <w:r>
              <w:t>%</w:t>
            </w:r>
            <w:bookmarkEnd w:id="129"/>
          </w:p>
        </w:tc>
        <w:tc>
          <w:tcPr>
            <w:tcW w:w="1800" w:type="dxa"/>
            <w:vAlign w:val="center"/>
          </w:tcPr>
          <w:p w14:paraId="5E5903BA" w14:textId="77777777" w:rsidR="003D6044" w:rsidRDefault="003D6044">
            <w:pPr>
              <w:pStyle w:val="afffffff0"/>
              <w:numPr>
                <w:ilvl w:val="0"/>
                <w:numId w:val="0"/>
              </w:numPr>
              <w:snapToGrid w:val="0"/>
              <w:spacing w:line="320" w:lineRule="atLeast"/>
              <w:jc w:val="both"/>
            </w:pPr>
          </w:p>
        </w:tc>
      </w:tr>
      <w:tr w:rsidR="003D6044" w14:paraId="4F85B4F8" w14:textId="77777777">
        <w:trPr>
          <w:trHeight w:val="277"/>
          <w:jc w:val="center"/>
        </w:trPr>
        <w:tc>
          <w:tcPr>
            <w:tcW w:w="1981" w:type="dxa"/>
            <w:vAlign w:val="center"/>
          </w:tcPr>
          <w:p w14:paraId="0CA61BC0" w14:textId="77777777" w:rsidR="003D6044" w:rsidRDefault="00E01F72">
            <w:pPr>
              <w:pStyle w:val="afffffff0"/>
              <w:numPr>
                <w:ilvl w:val="0"/>
                <w:numId w:val="0"/>
              </w:numPr>
              <w:snapToGrid w:val="0"/>
              <w:spacing w:line="320" w:lineRule="atLeast"/>
              <w:jc w:val="both"/>
            </w:pPr>
            <w:bookmarkStart w:id="130" w:name="_Toc112922027"/>
            <w:r>
              <w:rPr>
                <w:rFonts w:hint="eastAsia"/>
              </w:rPr>
              <w:t>热</w:t>
            </w:r>
            <w:r>
              <w:t>时间常数</w:t>
            </w:r>
            <w:r>
              <w:rPr>
                <w:rFonts w:hAnsi="宋体" w:hint="eastAsia"/>
              </w:rPr>
              <w:t>τ</w:t>
            </w:r>
            <w:bookmarkEnd w:id="130"/>
          </w:p>
        </w:tc>
        <w:tc>
          <w:tcPr>
            <w:tcW w:w="1799" w:type="dxa"/>
            <w:vAlign w:val="center"/>
          </w:tcPr>
          <w:p w14:paraId="5B835291" w14:textId="77777777" w:rsidR="003D6044" w:rsidRDefault="00E01F72">
            <w:pPr>
              <w:pStyle w:val="afffffff0"/>
              <w:numPr>
                <w:ilvl w:val="0"/>
                <w:numId w:val="0"/>
              </w:numPr>
              <w:snapToGrid w:val="0"/>
              <w:spacing w:line="320" w:lineRule="atLeast"/>
              <w:jc w:val="center"/>
            </w:pPr>
            <w:bookmarkStart w:id="131" w:name="_Toc112922028"/>
            <w:r>
              <w:rPr>
                <w:rFonts w:hAnsi="宋体" w:hint="eastAsia"/>
              </w:rPr>
              <w:t>≤3s</w:t>
            </w:r>
            <w:bookmarkEnd w:id="131"/>
          </w:p>
        </w:tc>
        <w:tc>
          <w:tcPr>
            <w:tcW w:w="1800" w:type="dxa"/>
            <w:vAlign w:val="center"/>
          </w:tcPr>
          <w:p w14:paraId="580358E5" w14:textId="77777777" w:rsidR="003D6044" w:rsidRDefault="00E01F72">
            <w:pPr>
              <w:pStyle w:val="afffffff0"/>
              <w:numPr>
                <w:ilvl w:val="0"/>
                <w:numId w:val="0"/>
              </w:numPr>
              <w:snapToGrid w:val="0"/>
              <w:spacing w:line="320" w:lineRule="atLeast"/>
              <w:jc w:val="center"/>
            </w:pPr>
            <w:bookmarkStart w:id="132" w:name="_Toc112922029"/>
            <w:r>
              <w:rPr>
                <w:rFonts w:hAnsi="宋体" w:hint="eastAsia"/>
              </w:rPr>
              <w:t>≤5s</w:t>
            </w:r>
            <w:bookmarkEnd w:id="132"/>
          </w:p>
        </w:tc>
        <w:tc>
          <w:tcPr>
            <w:tcW w:w="1800" w:type="dxa"/>
            <w:vAlign w:val="center"/>
          </w:tcPr>
          <w:p w14:paraId="13762954" w14:textId="77777777" w:rsidR="003D6044" w:rsidRDefault="00E01F72">
            <w:pPr>
              <w:pStyle w:val="afffffff0"/>
              <w:numPr>
                <w:ilvl w:val="0"/>
                <w:numId w:val="0"/>
              </w:numPr>
              <w:snapToGrid w:val="0"/>
              <w:spacing w:line="320" w:lineRule="atLeast"/>
              <w:ind w:firstLineChars="300" w:firstLine="630"/>
            </w:pPr>
            <w:bookmarkStart w:id="133" w:name="_Toc112922030"/>
            <w:r>
              <w:rPr>
                <w:rFonts w:hAnsi="宋体" w:hint="eastAsia"/>
              </w:rPr>
              <w:t>≤7s</w:t>
            </w:r>
            <w:bookmarkEnd w:id="133"/>
          </w:p>
        </w:tc>
        <w:tc>
          <w:tcPr>
            <w:tcW w:w="1800" w:type="dxa"/>
            <w:vAlign w:val="center"/>
          </w:tcPr>
          <w:p w14:paraId="371C30B7" w14:textId="77777777" w:rsidR="003D6044" w:rsidRDefault="00E01F72">
            <w:pPr>
              <w:pStyle w:val="afffffff0"/>
              <w:numPr>
                <w:ilvl w:val="0"/>
                <w:numId w:val="0"/>
              </w:numPr>
              <w:snapToGrid w:val="0"/>
              <w:spacing w:line="320" w:lineRule="atLeast"/>
              <w:jc w:val="both"/>
            </w:pPr>
            <w:bookmarkStart w:id="134" w:name="_Toc112922031"/>
            <w:r>
              <w:rPr>
                <w:rFonts w:hint="eastAsia"/>
              </w:rPr>
              <w:t>在水介质</w:t>
            </w:r>
            <w:r>
              <w:t>中测试</w:t>
            </w:r>
            <w:bookmarkEnd w:id="134"/>
            <w:r>
              <w:rPr>
                <w:rFonts w:hint="eastAsia"/>
              </w:rPr>
              <w:t xml:space="preserve">  </w:t>
            </w:r>
          </w:p>
        </w:tc>
      </w:tr>
      <w:tr w:rsidR="003D6044" w14:paraId="7D28F378" w14:textId="77777777">
        <w:trPr>
          <w:trHeight w:val="277"/>
          <w:jc w:val="center"/>
        </w:trPr>
        <w:tc>
          <w:tcPr>
            <w:tcW w:w="1981" w:type="dxa"/>
            <w:vAlign w:val="center"/>
          </w:tcPr>
          <w:p w14:paraId="577C7BCA" w14:textId="77777777" w:rsidR="003D6044" w:rsidRDefault="00E01F72">
            <w:pPr>
              <w:pStyle w:val="afffffff0"/>
              <w:numPr>
                <w:ilvl w:val="0"/>
                <w:numId w:val="0"/>
              </w:numPr>
              <w:snapToGrid w:val="0"/>
              <w:spacing w:line="320" w:lineRule="atLeast"/>
              <w:jc w:val="both"/>
            </w:pPr>
            <w:bookmarkStart w:id="135" w:name="_Toc112922032"/>
            <w:r>
              <w:rPr>
                <w:rFonts w:hint="eastAsia"/>
              </w:rPr>
              <w:t>耗</w:t>
            </w:r>
            <w:r>
              <w:t>散系数</w:t>
            </w:r>
            <w:r>
              <w:rPr>
                <w:rFonts w:hAnsi="宋体" w:hint="eastAsia"/>
              </w:rPr>
              <w:t>δ</w:t>
            </w:r>
            <w:bookmarkEnd w:id="135"/>
          </w:p>
        </w:tc>
        <w:tc>
          <w:tcPr>
            <w:tcW w:w="1799" w:type="dxa"/>
            <w:vAlign w:val="center"/>
          </w:tcPr>
          <w:p w14:paraId="5DA5CB39" w14:textId="77777777" w:rsidR="003D6044" w:rsidRDefault="00E01F72">
            <w:pPr>
              <w:pStyle w:val="afffffff0"/>
              <w:numPr>
                <w:ilvl w:val="0"/>
                <w:numId w:val="0"/>
              </w:numPr>
              <w:snapToGrid w:val="0"/>
              <w:spacing w:line="320" w:lineRule="atLeast"/>
              <w:jc w:val="center"/>
            </w:pPr>
            <w:bookmarkStart w:id="136" w:name="_Toc112922033"/>
            <w:r>
              <w:rPr>
                <w:rFonts w:hAnsi="宋体" w:hint="eastAsia"/>
              </w:rPr>
              <w:t>≥1.</w:t>
            </w:r>
            <w:r>
              <w:rPr>
                <w:rFonts w:hAnsi="宋体"/>
              </w:rPr>
              <w:t>5mW</w:t>
            </w:r>
            <w:bookmarkEnd w:id="136"/>
          </w:p>
        </w:tc>
        <w:tc>
          <w:tcPr>
            <w:tcW w:w="1800" w:type="dxa"/>
            <w:vAlign w:val="center"/>
          </w:tcPr>
          <w:p w14:paraId="3C72378D" w14:textId="77777777" w:rsidR="003D6044" w:rsidRDefault="00E01F72">
            <w:pPr>
              <w:pStyle w:val="afffffff0"/>
              <w:numPr>
                <w:ilvl w:val="0"/>
                <w:numId w:val="0"/>
              </w:numPr>
              <w:snapToGrid w:val="0"/>
              <w:spacing w:line="320" w:lineRule="atLeast"/>
              <w:jc w:val="center"/>
            </w:pPr>
            <w:bookmarkStart w:id="137" w:name="_Toc112922034"/>
            <w:r>
              <w:rPr>
                <w:rFonts w:hAnsi="宋体" w:hint="eastAsia"/>
              </w:rPr>
              <w:t>≥1.0</w:t>
            </w:r>
            <w:r>
              <w:rPr>
                <w:rFonts w:hAnsi="宋体"/>
              </w:rPr>
              <w:t>mW</w:t>
            </w:r>
            <w:bookmarkEnd w:id="137"/>
          </w:p>
        </w:tc>
        <w:tc>
          <w:tcPr>
            <w:tcW w:w="1800" w:type="dxa"/>
            <w:vAlign w:val="center"/>
          </w:tcPr>
          <w:p w14:paraId="04CA0101" w14:textId="77777777" w:rsidR="003D6044" w:rsidRDefault="00E01F72">
            <w:pPr>
              <w:pStyle w:val="afffffff0"/>
              <w:numPr>
                <w:ilvl w:val="0"/>
                <w:numId w:val="0"/>
              </w:numPr>
              <w:snapToGrid w:val="0"/>
              <w:spacing w:line="320" w:lineRule="atLeast"/>
              <w:ind w:firstLineChars="100" w:firstLine="210"/>
              <w:jc w:val="center"/>
            </w:pPr>
            <w:bookmarkStart w:id="138" w:name="_Toc112922035"/>
            <w:r w:rsidRPr="008B4E53">
              <w:rPr>
                <w:rFonts w:hAnsi="宋体" w:hint="eastAsia"/>
              </w:rPr>
              <w:t>≥</w:t>
            </w:r>
            <w:r w:rsidRPr="008B4E53">
              <w:rPr>
                <w:rFonts w:hAnsi="宋体"/>
              </w:rPr>
              <w:t>0</w:t>
            </w:r>
            <w:r w:rsidRPr="008B4E53">
              <w:rPr>
                <w:rFonts w:hAnsi="宋体" w:hint="eastAsia"/>
              </w:rPr>
              <w:t>.</w:t>
            </w:r>
            <w:r w:rsidRPr="008B4E53">
              <w:rPr>
                <w:rFonts w:hAnsi="宋体"/>
              </w:rPr>
              <w:t>5</w:t>
            </w:r>
            <w:r w:rsidRPr="008B4E53">
              <w:rPr>
                <w:rFonts w:hAnsi="宋体" w:hint="eastAsia"/>
              </w:rPr>
              <w:t>mW</w:t>
            </w:r>
            <w:bookmarkEnd w:id="138"/>
          </w:p>
        </w:tc>
        <w:tc>
          <w:tcPr>
            <w:tcW w:w="1800" w:type="dxa"/>
            <w:vAlign w:val="center"/>
          </w:tcPr>
          <w:p w14:paraId="5495429A" w14:textId="77777777" w:rsidR="003D6044" w:rsidRDefault="003D6044">
            <w:pPr>
              <w:pStyle w:val="afffffff0"/>
              <w:numPr>
                <w:ilvl w:val="0"/>
                <w:numId w:val="0"/>
              </w:numPr>
              <w:snapToGrid w:val="0"/>
              <w:spacing w:line="320" w:lineRule="atLeast"/>
              <w:jc w:val="both"/>
              <w:rPr>
                <w:color w:val="FF0000"/>
              </w:rPr>
            </w:pPr>
          </w:p>
        </w:tc>
      </w:tr>
    </w:tbl>
    <w:p w14:paraId="27114785" w14:textId="77777777" w:rsidR="003D6044" w:rsidRDefault="003D6044">
      <w:pPr>
        <w:pStyle w:val="afffffff0"/>
        <w:numPr>
          <w:ilvl w:val="0"/>
          <w:numId w:val="0"/>
        </w:numPr>
        <w:snapToGrid w:val="0"/>
        <w:spacing w:line="320" w:lineRule="atLeast"/>
        <w:ind w:firstLineChars="1500" w:firstLine="3150"/>
        <w:jc w:val="both"/>
        <w:rPr>
          <w:rFonts w:ascii="黑体" w:eastAsia="黑体" w:hAnsi="黑体"/>
        </w:rPr>
      </w:pPr>
    </w:p>
    <w:p w14:paraId="5CF175C8" w14:textId="4255925D" w:rsidR="003D6044" w:rsidRDefault="00E01F72" w:rsidP="008B4E53">
      <w:pPr>
        <w:pStyle w:val="afffffff0"/>
        <w:numPr>
          <w:ilvl w:val="0"/>
          <w:numId w:val="0"/>
        </w:numPr>
        <w:snapToGrid w:val="0"/>
        <w:spacing w:afterLines="50" w:after="156" w:line="320" w:lineRule="atLeast"/>
        <w:ind w:firstLineChars="1500" w:firstLine="3150"/>
        <w:jc w:val="both"/>
        <w:rPr>
          <w:rFonts w:ascii="黑体" w:eastAsia="黑体" w:hAnsi="黑体"/>
        </w:rPr>
      </w:pPr>
      <w:bookmarkStart w:id="139" w:name="_Toc112922036"/>
      <w:r>
        <w:rPr>
          <w:rFonts w:ascii="黑体" w:eastAsia="黑体" w:hAnsi="黑体" w:hint="eastAsia"/>
        </w:rPr>
        <w:lastRenderedPageBreak/>
        <w:t>表2</w:t>
      </w:r>
      <w:r>
        <w:rPr>
          <w:rFonts w:ascii="黑体" w:eastAsia="黑体" w:hAnsi="黑体"/>
        </w:rPr>
        <w:t xml:space="preserve"> </w:t>
      </w:r>
      <w:r>
        <w:rPr>
          <w:rFonts w:ascii="黑体" w:eastAsia="黑体" w:hAnsi="黑体" w:hint="eastAsia"/>
        </w:rPr>
        <w:t>直</w:t>
      </w:r>
      <w:r>
        <w:rPr>
          <w:rFonts w:ascii="黑体" w:eastAsia="黑体" w:hAnsi="黑体"/>
        </w:rPr>
        <w:t>接式</w:t>
      </w:r>
      <w:r>
        <w:rPr>
          <w:rFonts w:ascii="黑体" w:eastAsia="黑体" w:hAnsi="黑体" w:hint="eastAsia"/>
        </w:rPr>
        <w:t>NTC温</w:t>
      </w:r>
      <w:r>
        <w:rPr>
          <w:rFonts w:ascii="黑体" w:eastAsia="黑体" w:hAnsi="黑体"/>
        </w:rPr>
        <w:t>度</w:t>
      </w:r>
      <w:r>
        <w:rPr>
          <w:rFonts w:ascii="黑体" w:eastAsia="黑体" w:hAnsi="黑体" w:hint="eastAsia"/>
        </w:rPr>
        <w:t>传</w:t>
      </w:r>
      <w:r>
        <w:rPr>
          <w:rFonts w:ascii="黑体" w:eastAsia="黑体" w:hAnsi="黑体"/>
        </w:rPr>
        <w:t>感器</w:t>
      </w:r>
      <w:r>
        <w:rPr>
          <w:rFonts w:ascii="黑体" w:eastAsia="黑体" w:hAnsi="黑体" w:hint="eastAsia"/>
        </w:rPr>
        <w:t>分级指标</w:t>
      </w:r>
      <w:bookmarkEnd w:id="139"/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1"/>
        <w:gridCol w:w="1799"/>
        <w:gridCol w:w="1800"/>
        <w:gridCol w:w="1800"/>
        <w:gridCol w:w="1800"/>
      </w:tblGrid>
      <w:tr w:rsidR="003D6044" w14:paraId="007037BA" w14:textId="77777777">
        <w:trPr>
          <w:trHeight w:val="611"/>
          <w:jc w:val="center"/>
        </w:trPr>
        <w:tc>
          <w:tcPr>
            <w:tcW w:w="1981" w:type="dxa"/>
            <w:tcBorders>
              <w:tl2br w:val="single" w:sz="4" w:space="0" w:color="auto"/>
            </w:tcBorders>
            <w:vAlign w:val="center"/>
          </w:tcPr>
          <w:p w14:paraId="364069E6" w14:textId="77777777" w:rsidR="003D6044" w:rsidRDefault="00E01F72">
            <w:pPr>
              <w:pStyle w:val="afffffff0"/>
              <w:numPr>
                <w:ilvl w:val="0"/>
                <w:numId w:val="0"/>
              </w:numPr>
              <w:snapToGrid w:val="0"/>
              <w:spacing w:line="320" w:lineRule="atLeast"/>
              <w:jc w:val="both"/>
            </w:pPr>
            <w:r>
              <w:rPr>
                <w:rFonts w:hint="eastAsia"/>
              </w:rPr>
              <w:t xml:space="preserve">     </w:t>
            </w:r>
            <w:r>
              <w:t xml:space="preserve"> </w:t>
            </w:r>
            <w:bookmarkStart w:id="140" w:name="_Toc112922037"/>
            <w:r>
              <w:rPr>
                <w:rFonts w:hint="eastAsia"/>
              </w:rPr>
              <w:t>质量</w:t>
            </w:r>
            <w:r>
              <w:t>分级</w:t>
            </w:r>
            <w:bookmarkEnd w:id="140"/>
          </w:p>
          <w:p w14:paraId="602B7A23" w14:textId="77777777" w:rsidR="003D6044" w:rsidRDefault="00E01F72">
            <w:pPr>
              <w:pStyle w:val="afffffff0"/>
              <w:numPr>
                <w:ilvl w:val="0"/>
                <w:numId w:val="0"/>
              </w:numPr>
              <w:snapToGrid w:val="0"/>
              <w:spacing w:line="320" w:lineRule="atLeast"/>
              <w:jc w:val="both"/>
            </w:pPr>
            <w:bookmarkStart w:id="141" w:name="_Toc112922038"/>
            <w:r>
              <w:rPr>
                <w:rFonts w:hint="eastAsia"/>
              </w:rPr>
              <w:t>性</w:t>
            </w:r>
            <w:r>
              <w:t>能指标</w:t>
            </w:r>
            <w:bookmarkEnd w:id="141"/>
          </w:p>
        </w:tc>
        <w:tc>
          <w:tcPr>
            <w:tcW w:w="1799" w:type="dxa"/>
            <w:vAlign w:val="center"/>
          </w:tcPr>
          <w:p w14:paraId="7EF98BE5" w14:textId="77777777" w:rsidR="003D6044" w:rsidRDefault="00E01F72">
            <w:pPr>
              <w:pStyle w:val="afffffff0"/>
              <w:numPr>
                <w:ilvl w:val="0"/>
                <w:numId w:val="0"/>
              </w:numPr>
              <w:snapToGrid w:val="0"/>
              <w:spacing w:line="320" w:lineRule="atLeast"/>
              <w:jc w:val="center"/>
            </w:pPr>
            <w:bookmarkStart w:id="142" w:name="_Toc112922039"/>
            <w:r>
              <w:rPr>
                <w:rFonts w:hint="eastAsia"/>
              </w:rPr>
              <w:t>1级</w:t>
            </w:r>
            <w:r>
              <w:t>（</w:t>
            </w:r>
            <w:r>
              <w:rPr>
                <w:rFonts w:hint="eastAsia"/>
              </w:rPr>
              <w:t>特</w:t>
            </w:r>
            <w:r>
              <w:t>等品）</w:t>
            </w:r>
            <w:bookmarkEnd w:id="142"/>
          </w:p>
        </w:tc>
        <w:tc>
          <w:tcPr>
            <w:tcW w:w="1800" w:type="dxa"/>
            <w:vAlign w:val="center"/>
          </w:tcPr>
          <w:p w14:paraId="4678C1B5" w14:textId="77777777" w:rsidR="003D6044" w:rsidRDefault="00E01F72">
            <w:pPr>
              <w:pStyle w:val="afffffff0"/>
              <w:numPr>
                <w:ilvl w:val="0"/>
                <w:numId w:val="0"/>
              </w:numPr>
              <w:snapToGrid w:val="0"/>
              <w:spacing w:line="320" w:lineRule="atLeast"/>
              <w:jc w:val="center"/>
            </w:pPr>
            <w:bookmarkStart w:id="143" w:name="_Toc112922040"/>
            <w:r>
              <w:t>2</w:t>
            </w:r>
            <w:r>
              <w:rPr>
                <w:rFonts w:hint="eastAsia"/>
              </w:rPr>
              <w:t>级</w:t>
            </w:r>
            <w:r>
              <w:t>（</w:t>
            </w:r>
            <w:r>
              <w:rPr>
                <w:rFonts w:hint="eastAsia"/>
              </w:rPr>
              <w:t>优等</w:t>
            </w:r>
            <w:r>
              <w:t>品）</w:t>
            </w:r>
            <w:bookmarkEnd w:id="143"/>
          </w:p>
        </w:tc>
        <w:tc>
          <w:tcPr>
            <w:tcW w:w="1800" w:type="dxa"/>
            <w:vAlign w:val="center"/>
          </w:tcPr>
          <w:p w14:paraId="21AC1DCA" w14:textId="77777777" w:rsidR="003D6044" w:rsidRDefault="00E01F72">
            <w:pPr>
              <w:pStyle w:val="afffffff0"/>
              <w:numPr>
                <w:ilvl w:val="0"/>
                <w:numId w:val="0"/>
              </w:numPr>
              <w:snapToGrid w:val="0"/>
              <w:spacing w:line="320" w:lineRule="atLeast"/>
              <w:jc w:val="center"/>
            </w:pPr>
            <w:bookmarkStart w:id="144" w:name="_Toc112922041"/>
            <w:r>
              <w:rPr>
                <w:rFonts w:hint="eastAsia"/>
              </w:rPr>
              <w:t>3级</w:t>
            </w:r>
            <w:r>
              <w:t>（</w:t>
            </w:r>
            <w:r>
              <w:rPr>
                <w:rFonts w:hint="eastAsia"/>
              </w:rPr>
              <w:t>合</w:t>
            </w:r>
            <w:r>
              <w:t>格品）</w:t>
            </w:r>
            <w:bookmarkEnd w:id="144"/>
          </w:p>
        </w:tc>
        <w:tc>
          <w:tcPr>
            <w:tcW w:w="1800" w:type="dxa"/>
            <w:vAlign w:val="center"/>
          </w:tcPr>
          <w:p w14:paraId="62FF8A79" w14:textId="77777777" w:rsidR="003D6044" w:rsidRDefault="00E01F72">
            <w:pPr>
              <w:pStyle w:val="afffffff0"/>
              <w:numPr>
                <w:ilvl w:val="0"/>
                <w:numId w:val="0"/>
              </w:numPr>
              <w:snapToGrid w:val="0"/>
              <w:spacing w:line="320" w:lineRule="atLeast"/>
              <w:ind w:firstLineChars="200" w:firstLine="420"/>
            </w:pPr>
            <w:bookmarkStart w:id="145" w:name="_Toc112922042"/>
            <w:r>
              <w:rPr>
                <w:rFonts w:hint="eastAsia"/>
              </w:rPr>
              <w:t>备</w:t>
            </w:r>
            <w:r>
              <w:t>注</w:t>
            </w:r>
            <w:bookmarkEnd w:id="145"/>
          </w:p>
        </w:tc>
      </w:tr>
      <w:tr w:rsidR="003D6044" w14:paraId="3337F60A" w14:textId="77777777">
        <w:trPr>
          <w:trHeight w:val="277"/>
          <w:jc w:val="center"/>
        </w:trPr>
        <w:tc>
          <w:tcPr>
            <w:tcW w:w="1981" w:type="dxa"/>
            <w:vAlign w:val="center"/>
          </w:tcPr>
          <w:p w14:paraId="6C168008" w14:textId="77777777" w:rsidR="003D6044" w:rsidRDefault="00E01F72">
            <w:pPr>
              <w:pStyle w:val="afffffff0"/>
              <w:numPr>
                <w:ilvl w:val="0"/>
                <w:numId w:val="0"/>
              </w:numPr>
              <w:snapToGrid w:val="0"/>
              <w:spacing w:line="320" w:lineRule="atLeast"/>
              <w:jc w:val="both"/>
            </w:pPr>
            <w:bookmarkStart w:id="146" w:name="_Toc112922043"/>
            <w:r>
              <w:rPr>
                <w:rFonts w:hint="eastAsia"/>
              </w:rPr>
              <w:t>R(25℃)的</w:t>
            </w:r>
            <w:r>
              <w:t>精度</w:t>
            </w:r>
            <w:bookmarkEnd w:id="146"/>
          </w:p>
        </w:tc>
        <w:tc>
          <w:tcPr>
            <w:tcW w:w="1799" w:type="dxa"/>
            <w:vAlign w:val="center"/>
          </w:tcPr>
          <w:p w14:paraId="363AAC38" w14:textId="77777777" w:rsidR="003D6044" w:rsidRDefault="00E01F72">
            <w:pPr>
              <w:pStyle w:val="afffffff0"/>
              <w:numPr>
                <w:ilvl w:val="0"/>
                <w:numId w:val="0"/>
              </w:numPr>
              <w:snapToGrid w:val="0"/>
              <w:spacing w:line="320" w:lineRule="atLeast"/>
              <w:ind w:firstLineChars="16" w:firstLine="34"/>
              <w:jc w:val="center"/>
            </w:pPr>
            <w:bookmarkStart w:id="147" w:name="_Toc112922044"/>
            <w:r>
              <w:rPr>
                <w:rFonts w:hAnsi="宋体" w:hint="eastAsia"/>
              </w:rPr>
              <w:t>≤±</w:t>
            </w:r>
            <w:r>
              <w:rPr>
                <w:rFonts w:hint="eastAsia"/>
              </w:rPr>
              <w:t>1</w:t>
            </w:r>
            <w:r>
              <w:t>%</w:t>
            </w:r>
            <w:bookmarkEnd w:id="147"/>
          </w:p>
        </w:tc>
        <w:tc>
          <w:tcPr>
            <w:tcW w:w="1800" w:type="dxa"/>
            <w:vAlign w:val="center"/>
          </w:tcPr>
          <w:p w14:paraId="03EDA25C" w14:textId="77777777" w:rsidR="003D6044" w:rsidRDefault="00E01F72">
            <w:pPr>
              <w:pStyle w:val="afffffff0"/>
              <w:numPr>
                <w:ilvl w:val="0"/>
                <w:numId w:val="0"/>
              </w:numPr>
              <w:snapToGrid w:val="0"/>
              <w:spacing w:line="320" w:lineRule="atLeast"/>
              <w:ind w:firstLineChars="16" w:firstLine="34"/>
              <w:jc w:val="center"/>
            </w:pPr>
            <w:bookmarkStart w:id="148" w:name="_Toc112922045"/>
            <w:r>
              <w:rPr>
                <w:rFonts w:hAnsi="宋体" w:hint="eastAsia"/>
              </w:rPr>
              <w:t>≤±2</w:t>
            </w:r>
            <w:r>
              <w:t>%</w:t>
            </w:r>
            <w:bookmarkEnd w:id="148"/>
          </w:p>
        </w:tc>
        <w:tc>
          <w:tcPr>
            <w:tcW w:w="1800" w:type="dxa"/>
            <w:vAlign w:val="center"/>
          </w:tcPr>
          <w:p w14:paraId="4E7A57DF" w14:textId="77777777" w:rsidR="003D6044" w:rsidRDefault="00E01F72">
            <w:pPr>
              <w:pStyle w:val="afffffff0"/>
              <w:numPr>
                <w:ilvl w:val="0"/>
                <w:numId w:val="0"/>
              </w:numPr>
              <w:snapToGrid w:val="0"/>
              <w:spacing w:line="320" w:lineRule="atLeast"/>
              <w:ind w:firstLineChars="16" w:firstLine="34"/>
              <w:jc w:val="center"/>
            </w:pPr>
            <w:bookmarkStart w:id="149" w:name="_Toc112922046"/>
            <w:r>
              <w:rPr>
                <w:rFonts w:hAnsi="宋体" w:hint="eastAsia"/>
              </w:rPr>
              <w:t>≤±2</w:t>
            </w:r>
            <w:r>
              <w:t>%</w:t>
            </w:r>
            <w:bookmarkEnd w:id="149"/>
          </w:p>
        </w:tc>
        <w:tc>
          <w:tcPr>
            <w:tcW w:w="1800" w:type="dxa"/>
            <w:vAlign w:val="center"/>
          </w:tcPr>
          <w:p w14:paraId="4689E58C" w14:textId="77777777" w:rsidR="003D6044" w:rsidRDefault="003D6044">
            <w:pPr>
              <w:pStyle w:val="afffffff0"/>
              <w:numPr>
                <w:ilvl w:val="0"/>
                <w:numId w:val="0"/>
              </w:numPr>
              <w:snapToGrid w:val="0"/>
              <w:spacing w:line="320" w:lineRule="atLeast"/>
              <w:jc w:val="both"/>
            </w:pPr>
          </w:p>
        </w:tc>
      </w:tr>
      <w:tr w:rsidR="003D6044" w14:paraId="4F00E62F" w14:textId="77777777">
        <w:trPr>
          <w:trHeight w:val="277"/>
          <w:jc w:val="center"/>
        </w:trPr>
        <w:tc>
          <w:tcPr>
            <w:tcW w:w="1981" w:type="dxa"/>
            <w:vAlign w:val="center"/>
          </w:tcPr>
          <w:p w14:paraId="04E6B0BB" w14:textId="77777777" w:rsidR="003D6044" w:rsidRDefault="00E01F72">
            <w:pPr>
              <w:pStyle w:val="afffffff0"/>
              <w:numPr>
                <w:ilvl w:val="0"/>
                <w:numId w:val="0"/>
              </w:numPr>
              <w:snapToGrid w:val="0"/>
              <w:spacing w:line="320" w:lineRule="atLeast"/>
              <w:jc w:val="both"/>
            </w:pPr>
            <w:bookmarkStart w:id="150" w:name="_Toc112922047"/>
            <w:r>
              <w:t>B</w:t>
            </w:r>
            <w:r>
              <w:rPr>
                <w:rFonts w:hint="eastAsia"/>
              </w:rPr>
              <w:t>值</w:t>
            </w:r>
            <w:r>
              <w:t>误差</w:t>
            </w:r>
            <w:bookmarkEnd w:id="150"/>
          </w:p>
        </w:tc>
        <w:tc>
          <w:tcPr>
            <w:tcW w:w="1799" w:type="dxa"/>
            <w:vAlign w:val="center"/>
          </w:tcPr>
          <w:p w14:paraId="2116BA45" w14:textId="77777777" w:rsidR="003D6044" w:rsidRDefault="00E01F72">
            <w:pPr>
              <w:pStyle w:val="afffffff0"/>
              <w:numPr>
                <w:ilvl w:val="0"/>
                <w:numId w:val="0"/>
              </w:numPr>
              <w:snapToGrid w:val="0"/>
              <w:spacing w:line="320" w:lineRule="atLeast"/>
              <w:ind w:firstLineChars="16" w:firstLine="34"/>
              <w:jc w:val="center"/>
            </w:pPr>
            <w:bookmarkStart w:id="151" w:name="_Toc112922048"/>
            <w:r>
              <w:rPr>
                <w:rFonts w:hAnsi="宋体" w:hint="eastAsia"/>
              </w:rPr>
              <w:t>≤±</w:t>
            </w:r>
            <w:r>
              <w:rPr>
                <w:rFonts w:hint="eastAsia"/>
              </w:rPr>
              <w:t>1</w:t>
            </w:r>
            <w:r>
              <w:t>%</w:t>
            </w:r>
            <w:bookmarkEnd w:id="151"/>
          </w:p>
        </w:tc>
        <w:tc>
          <w:tcPr>
            <w:tcW w:w="1800" w:type="dxa"/>
            <w:vAlign w:val="center"/>
          </w:tcPr>
          <w:p w14:paraId="7FF4B5B7" w14:textId="77777777" w:rsidR="003D6044" w:rsidRDefault="00E01F72">
            <w:pPr>
              <w:pStyle w:val="afffffff0"/>
              <w:numPr>
                <w:ilvl w:val="0"/>
                <w:numId w:val="0"/>
              </w:numPr>
              <w:snapToGrid w:val="0"/>
              <w:spacing w:line="320" w:lineRule="atLeast"/>
              <w:ind w:firstLineChars="16" w:firstLine="34"/>
              <w:jc w:val="center"/>
            </w:pPr>
            <w:bookmarkStart w:id="152" w:name="_Toc112922049"/>
            <w:r>
              <w:rPr>
                <w:rFonts w:hAnsi="宋体" w:hint="eastAsia"/>
              </w:rPr>
              <w:t>≤±1</w:t>
            </w:r>
            <w:r>
              <w:t>%</w:t>
            </w:r>
            <w:bookmarkEnd w:id="152"/>
          </w:p>
        </w:tc>
        <w:tc>
          <w:tcPr>
            <w:tcW w:w="1800" w:type="dxa"/>
            <w:vAlign w:val="center"/>
          </w:tcPr>
          <w:p w14:paraId="69EC26B6" w14:textId="77777777" w:rsidR="003D6044" w:rsidRDefault="00E01F72">
            <w:pPr>
              <w:pStyle w:val="afffffff0"/>
              <w:numPr>
                <w:ilvl w:val="0"/>
                <w:numId w:val="0"/>
              </w:numPr>
              <w:snapToGrid w:val="0"/>
              <w:spacing w:line="320" w:lineRule="atLeast"/>
              <w:ind w:firstLineChars="16" w:firstLine="34"/>
              <w:jc w:val="center"/>
            </w:pPr>
            <w:bookmarkStart w:id="153" w:name="_Toc112922050"/>
            <w:r>
              <w:rPr>
                <w:rFonts w:hAnsi="宋体" w:hint="eastAsia"/>
              </w:rPr>
              <w:t>≤±2</w:t>
            </w:r>
            <w:r>
              <w:t>%</w:t>
            </w:r>
            <w:bookmarkEnd w:id="153"/>
          </w:p>
        </w:tc>
        <w:tc>
          <w:tcPr>
            <w:tcW w:w="1800" w:type="dxa"/>
            <w:vAlign w:val="center"/>
          </w:tcPr>
          <w:p w14:paraId="2396106D" w14:textId="77777777" w:rsidR="003D6044" w:rsidRDefault="003D6044">
            <w:pPr>
              <w:pStyle w:val="afffffff0"/>
              <w:numPr>
                <w:ilvl w:val="0"/>
                <w:numId w:val="0"/>
              </w:numPr>
              <w:snapToGrid w:val="0"/>
              <w:spacing w:line="320" w:lineRule="atLeast"/>
              <w:jc w:val="both"/>
            </w:pPr>
          </w:p>
        </w:tc>
      </w:tr>
      <w:tr w:rsidR="003D6044" w14:paraId="21560635" w14:textId="77777777">
        <w:trPr>
          <w:trHeight w:val="277"/>
          <w:jc w:val="center"/>
        </w:trPr>
        <w:tc>
          <w:tcPr>
            <w:tcW w:w="1981" w:type="dxa"/>
            <w:vAlign w:val="center"/>
          </w:tcPr>
          <w:p w14:paraId="708B88F1" w14:textId="77777777" w:rsidR="003D6044" w:rsidRDefault="00E01F72">
            <w:pPr>
              <w:pStyle w:val="afffffff0"/>
              <w:numPr>
                <w:ilvl w:val="0"/>
                <w:numId w:val="0"/>
              </w:numPr>
              <w:snapToGrid w:val="0"/>
              <w:spacing w:line="320" w:lineRule="atLeast"/>
              <w:jc w:val="both"/>
            </w:pPr>
            <w:bookmarkStart w:id="154" w:name="_Toc112922051"/>
            <w:r>
              <w:rPr>
                <w:rFonts w:hint="eastAsia"/>
              </w:rPr>
              <w:t>热</w:t>
            </w:r>
            <w:r>
              <w:t>时间常数</w:t>
            </w:r>
            <w:bookmarkEnd w:id="154"/>
          </w:p>
        </w:tc>
        <w:tc>
          <w:tcPr>
            <w:tcW w:w="1799" w:type="dxa"/>
            <w:vAlign w:val="center"/>
          </w:tcPr>
          <w:p w14:paraId="341166A9" w14:textId="77777777" w:rsidR="003D6044" w:rsidRDefault="00E01F72">
            <w:pPr>
              <w:pStyle w:val="afffffff0"/>
              <w:numPr>
                <w:ilvl w:val="0"/>
                <w:numId w:val="0"/>
              </w:numPr>
              <w:snapToGrid w:val="0"/>
              <w:spacing w:line="320" w:lineRule="atLeast"/>
              <w:ind w:firstLineChars="16" w:firstLine="34"/>
              <w:jc w:val="center"/>
            </w:pPr>
            <w:bookmarkStart w:id="155" w:name="_Toc112922052"/>
            <w:r>
              <w:rPr>
                <w:rFonts w:hAnsi="宋体" w:hint="eastAsia"/>
              </w:rPr>
              <w:t>≤1s</w:t>
            </w:r>
            <w:bookmarkEnd w:id="155"/>
          </w:p>
        </w:tc>
        <w:tc>
          <w:tcPr>
            <w:tcW w:w="1800" w:type="dxa"/>
            <w:vAlign w:val="center"/>
          </w:tcPr>
          <w:p w14:paraId="1A9C2475" w14:textId="77777777" w:rsidR="003D6044" w:rsidRDefault="00E01F72">
            <w:pPr>
              <w:pStyle w:val="afffffff0"/>
              <w:numPr>
                <w:ilvl w:val="0"/>
                <w:numId w:val="0"/>
              </w:numPr>
              <w:snapToGrid w:val="0"/>
              <w:spacing w:line="320" w:lineRule="atLeast"/>
              <w:ind w:firstLineChars="16" w:firstLine="34"/>
              <w:jc w:val="center"/>
            </w:pPr>
            <w:bookmarkStart w:id="156" w:name="_Toc112922053"/>
            <w:r>
              <w:rPr>
                <w:rFonts w:hAnsi="宋体" w:hint="eastAsia"/>
              </w:rPr>
              <w:t>≤2s</w:t>
            </w:r>
            <w:bookmarkEnd w:id="156"/>
          </w:p>
        </w:tc>
        <w:tc>
          <w:tcPr>
            <w:tcW w:w="1800" w:type="dxa"/>
            <w:vAlign w:val="center"/>
          </w:tcPr>
          <w:p w14:paraId="732F65C8" w14:textId="77777777" w:rsidR="003D6044" w:rsidRDefault="00E01F72">
            <w:pPr>
              <w:pStyle w:val="afffffff0"/>
              <w:numPr>
                <w:ilvl w:val="0"/>
                <w:numId w:val="0"/>
              </w:numPr>
              <w:snapToGrid w:val="0"/>
              <w:spacing w:line="320" w:lineRule="atLeast"/>
              <w:ind w:firstLineChars="16" w:firstLine="34"/>
              <w:jc w:val="center"/>
            </w:pPr>
            <w:bookmarkStart w:id="157" w:name="_Toc112922054"/>
            <w:r>
              <w:rPr>
                <w:rFonts w:hAnsi="宋体" w:hint="eastAsia"/>
              </w:rPr>
              <w:t>≤3s</w:t>
            </w:r>
            <w:bookmarkEnd w:id="157"/>
          </w:p>
        </w:tc>
        <w:tc>
          <w:tcPr>
            <w:tcW w:w="1800" w:type="dxa"/>
            <w:vAlign w:val="center"/>
          </w:tcPr>
          <w:p w14:paraId="7C609C38" w14:textId="77777777" w:rsidR="003D6044" w:rsidRDefault="00E01F72">
            <w:pPr>
              <w:pStyle w:val="afffffff0"/>
              <w:numPr>
                <w:ilvl w:val="0"/>
                <w:numId w:val="0"/>
              </w:numPr>
              <w:snapToGrid w:val="0"/>
              <w:spacing w:line="320" w:lineRule="atLeast"/>
              <w:jc w:val="both"/>
            </w:pPr>
            <w:bookmarkStart w:id="158" w:name="_Toc112922055"/>
            <w:r>
              <w:rPr>
                <w:rFonts w:hint="eastAsia"/>
              </w:rPr>
              <w:t>在水介质</w:t>
            </w:r>
            <w:r>
              <w:t>中测试</w:t>
            </w:r>
            <w:bookmarkEnd w:id="158"/>
            <w:r>
              <w:rPr>
                <w:rFonts w:hint="eastAsia"/>
              </w:rPr>
              <w:t xml:space="preserve">  </w:t>
            </w:r>
          </w:p>
        </w:tc>
      </w:tr>
      <w:tr w:rsidR="003D6044" w14:paraId="729F1382" w14:textId="77777777">
        <w:trPr>
          <w:trHeight w:val="277"/>
          <w:jc w:val="center"/>
        </w:trPr>
        <w:tc>
          <w:tcPr>
            <w:tcW w:w="1981" w:type="dxa"/>
            <w:vAlign w:val="center"/>
          </w:tcPr>
          <w:p w14:paraId="7C38EE73" w14:textId="77777777" w:rsidR="003D6044" w:rsidRDefault="00E01F72">
            <w:pPr>
              <w:pStyle w:val="afffffff0"/>
              <w:numPr>
                <w:ilvl w:val="0"/>
                <w:numId w:val="0"/>
              </w:numPr>
              <w:snapToGrid w:val="0"/>
              <w:spacing w:line="320" w:lineRule="atLeast"/>
              <w:jc w:val="both"/>
            </w:pPr>
            <w:bookmarkStart w:id="159" w:name="_Toc112922056"/>
            <w:r>
              <w:rPr>
                <w:rFonts w:hint="eastAsia"/>
              </w:rPr>
              <w:t>耗</w:t>
            </w:r>
            <w:r>
              <w:t>散系数</w:t>
            </w:r>
            <w:r>
              <w:rPr>
                <w:rFonts w:hAnsi="宋体" w:hint="eastAsia"/>
              </w:rPr>
              <w:t>δ</w:t>
            </w:r>
            <w:bookmarkEnd w:id="159"/>
          </w:p>
        </w:tc>
        <w:tc>
          <w:tcPr>
            <w:tcW w:w="1799" w:type="dxa"/>
            <w:vAlign w:val="center"/>
          </w:tcPr>
          <w:p w14:paraId="2F20B1C2" w14:textId="77777777" w:rsidR="003D6044" w:rsidRDefault="00E01F72">
            <w:pPr>
              <w:pStyle w:val="afffffff0"/>
              <w:numPr>
                <w:ilvl w:val="0"/>
                <w:numId w:val="0"/>
              </w:numPr>
              <w:snapToGrid w:val="0"/>
              <w:spacing w:line="320" w:lineRule="atLeast"/>
              <w:ind w:firstLineChars="16" w:firstLine="34"/>
              <w:jc w:val="center"/>
            </w:pPr>
            <w:bookmarkStart w:id="160" w:name="_Toc112922057"/>
            <w:r>
              <w:rPr>
                <w:rFonts w:hAnsi="宋体" w:hint="eastAsia"/>
              </w:rPr>
              <w:t>≥0.</w:t>
            </w:r>
            <w:r>
              <w:rPr>
                <w:rFonts w:hAnsi="宋体"/>
              </w:rPr>
              <w:t>5mW</w:t>
            </w:r>
            <w:bookmarkEnd w:id="160"/>
          </w:p>
        </w:tc>
        <w:tc>
          <w:tcPr>
            <w:tcW w:w="1800" w:type="dxa"/>
            <w:vAlign w:val="center"/>
          </w:tcPr>
          <w:p w14:paraId="14501C3F" w14:textId="77777777" w:rsidR="003D6044" w:rsidRDefault="00E01F72">
            <w:pPr>
              <w:pStyle w:val="afffffff0"/>
              <w:numPr>
                <w:ilvl w:val="0"/>
                <w:numId w:val="0"/>
              </w:numPr>
              <w:snapToGrid w:val="0"/>
              <w:spacing w:line="320" w:lineRule="atLeast"/>
              <w:ind w:firstLineChars="16" w:firstLine="34"/>
              <w:jc w:val="center"/>
            </w:pPr>
            <w:bookmarkStart w:id="161" w:name="_Toc112922058"/>
            <w:r>
              <w:rPr>
                <w:rFonts w:hAnsi="宋体" w:hint="eastAsia"/>
              </w:rPr>
              <w:t>≥0.</w:t>
            </w:r>
            <w:r>
              <w:rPr>
                <w:rFonts w:hAnsi="宋体"/>
              </w:rPr>
              <w:t>4mW</w:t>
            </w:r>
            <w:bookmarkEnd w:id="161"/>
          </w:p>
        </w:tc>
        <w:tc>
          <w:tcPr>
            <w:tcW w:w="1800" w:type="dxa"/>
            <w:vAlign w:val="center"/>
          </w:tcPr>
          <w:p w14:paraId="60585C46" w14:textId="77777777" w:rsidR="003D6044" w:rsidRDefault="00E01F72">
            <w:pPr>
              <w:pStyle w:val="afffffff0"/>
              <w:numPr>
                <w:ilvl w:val="0"/>
                <w:numId w:val="0"/>
              </w:numPr>
              <w:snapToGrid w:val="0"/>
              <w:spacing w:line="320" w:lineRule="atLeast"/>
              <w:ind w:firstLineChars="16" w:firstLine="34"/>
              <w:jc w:val="center"/>
              <w:rPr>
                <w:color w:val="00B050"/>
              </w:rPr>
            </w:pPr>
            <w:bookmarkStart w:id="162" w:name="_Toc112922059"/>
            <w:r w:rsidRPr="008B4E53">
              <w:rPr>
                <w:rFonts w:hAnsi="宋体" w:hint="eastAsia"/>
              </w:rPr>
              <w:t>≥0.</w:t>
            </w:r>
            <w:r w:rsidRPr="008B4E53">
              <w:rPr>
                <w:rFonts w:hAnsi="宋体"/>
              </w:rPr>
              <w:t>3mW</w:t>
            </w:r>
            <w:bookmarkEnd w:id="162"/>
          </w:p>
        </w:tc>
        <w:tc>
          <w:tcPr>
            <w:tcW w:w="1800" w:type="dxa"/>
            <w:vAlign w:val="center"/>
          </w:tcPr>
          <w:p w14:paraId="38D8DCE5" w14:textId="77777777" w:rsidR="003D6044" w:rsidRDefault="003D6044">
            <w:pPr>
              <w:pStyle w:val="afffffff0"/>
              <w:numPr>
                <w:ilvl w:val="0"/>
                <w:numId w:val="0"/>
              </w:numPr>
              <w:snapToGrid w:val="0"/>
              <w:spacing w:line="320" w:lineRule="atLeast"/>
              <w:jc w:val="both"/>
              <w:rPr>
                <w:color w:val="FF0000"/>
              </w:rPr>
            </w:pPr>
          </w:p>
        </w:tc>
      </w:tr>
    </w:tbl>
    <w:p w14:paraId="5BBC45A8" w14:textId="77777777" w:rsidR="003D6044" w:rsidRDefault="00E01F72" w:rsidP="008B4E53">
      <w:pPr>
        <w:pStyle w:val="a4"/>
        <w:snapToGrid w:val="0"/>
        <w:spacing w:beforeLines="0" w:before="100" w:beforeAutospacing="1" w:afterLines="50" w:after="156" w:line="320" w:lineRule="atLeast"/>
        <w:ind w:left="0"/>
        <w:rPr>
          <w:szCs w:val="21"/>
        </w:rPr>
      </w:pPr>
      <w:r>
        <w:rPr>
          <w:szCs w:val="21"/>
        </w:rPr>
        <w:t xml:space="preserve"> </w:t>
      </w:r>
      <w:bookmarkStart w:id="163" w:name="_Toc112922060"/>
      <w:r>
        <w:rPr>
          <w:rFonts w:hint="eastAsia"/>
          <w:szCs w:val="21"/>
        </w:rPr>
        <w:t>要求</w:t>
      </w:r>
      <w:bookmarkEnd w:id="163"/>
    </w:p>
    <w:p w14:paraId="60C9195E" w14:textId="77777777" w:rsidR="003D6044" w:rsidRDefault="00E01F72" w:rsidP="008B4E53">
      <w:pPr>
        <w:pStyle w:val="a5"/>
        <w:snapToGrid w:val="0"/>
        <w:spacing w:beforeLines="0" w:before="0" w:line="320" w:lineRule="atLeast"/>
        <w:jc w:val="both"/>
      </w:pPr>
      <w:bookmarkStart w:id="164" w:name="_Toc112922061"/>
      <w:bookmarkStart w:id="165" w:name="_Toc2230277"/>
      <w:bookmarkStart w:id="166" w:name="_Toc11240706"/>
      <w:bookmarkStart w:id="167" w:name="_Toc507629720"/>
      <w:bookmarkStart w:id="168" w:name="_Toc398489384"/>
      <w:r>
        <w:rPr>
          <w:rFonts w:hint="eastAsia"/>
        </w:rPr>
        <w:t>一般要求</w:t>
      </w:r>
      <w:bookmarkEnd w:id="164"/>
    </w:p>
    <w:p w14:paraId="1DDF1519" w14:textId="77777777" w:rsidR="003D6044" w:rsidRDefault="00E01F72">
      <w:pPr>
        <w:pStyle w:val="a5"/>
        <w:numPr>
          <w:ilvl w:val="0"/>
          <w:numId w:val="0"/>
        </w:numPr>
        <w:snapToGrid w:val="0"/>
        <w:spacing w:beforeLines="0" w:before="0" w:afterLines="0" w:after="0" w:line="320" w:lineRule="atLeast"/>
        <w:jc w:val="both"/>
        <w:rPr>
          <w:rFonts w:ascii="宋体" w:eastAsia="宋体" w:hAnsi="宋体"/>
        </w:rPr>
      </w:pPr>
      <w:bookmarkStart w:id="169" w:name="_Toc112922062"/>
      <w:r>
        <w:rPr>
          <w:rFonts w:hint="eastAsia"/>
        </w:rPr>
        <w:t>6</w:t>
      </w:r>
      <w:r>
        <w:t>.1.1</w:t>
      </w:r>
      <w:bookmarkEnd w:id="165"/>
      <w:bookmarkEnd w:id="166"/>
      <w:bookmarkEnd w:id="167"/>
      <w:r>
        <w:t xml:space="preserve"> </w:t>
      </w:r>
      <w:r>
        <w:rPr>
          <w:rFonts w:ascii="宋体" w:eastAsia="宋体" w:hAnsi="宋体" w:hint="eastAsia"/>
        </w:rPr>
        <w:t>外观无损伤，无毛刺、锈斑、裂纹等缺陷，标志清晰，外形尺寸、线长、连接端子和外壳符合图纸要求。</w:t>
      </w:r>
      <w:bookmarkEnd w:id="169"/>
    </w:p>
    <w:p w14:paraId="123933C8" w14:textId="77777777" w:rsidR="003D6044" w:rsidRDefault="00E01F72">
      <w:pPr>
        <w:pStyle w:val="afff3"/>
        <w:snapToGrid w:val="0"/>
        <w:spacing w:after="0" w:line="320" w:lineRule="exact"/>
        <w:ind w:firstLineChars="0" w:firstLine="0"/>
        <w:rPr>
          <w:rFonts w:ascii="黑体" w:eastAsia="黑体" w:hAnsi="黑体"/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6</w:t>
      </w:r>
      <w:r>
        <w:rPr>
          <w:color w:val="000000" w:themeColor="text1"/>
          <w:szCs w:val="21"/>
        </w:rPr>
        <w:t xml:space="preserve">.1.2 </w:t>
      </w:r>
      <w:r>
        <w:rPr>
          <w:rFonts w:ascii="黑体" w:eastAsia="黑体" w:hAnsi="黑体" w:hint="eastAsia"/>
          <w:color w:val="000000" w:themeColor="text1"/>
          <w:szCs w:val="21"/>
        </w:rPr>
        <w:t>连</w:t>
      </w:r>
      <w:r>
        <w:rPr>
          <w:rFonts w:ascii="黑体" w:eastAsia="黑体" w:hAnsi="黑体"/>
          <w:color w:val="000000" w:themeColor="text1"/>
          <w:szCs w:val="21"/>
        </w:rPr>
        <w:t>接</w:t>
      </w:r>
      <w:r>
        <w:rPr>
          <w:rFonts w:ascii="黑体" w:eastAsia="黑体" w:hAnsi="黑体" w:hint="eastAsia"/>
          <w:color w:val="000000" w:themeColor="text1"/>
          <w:szCs w:val="21"/>
        </w:rPr>
        <w:t>器</w:t>
      </w:r>
    </w:p>
    <w:p w14:paraId="37842F03" w14:textId="77777777" w:rsidR="003D6044" w:rsidRDefault="00E01F72">
      <w:pPr>
        <w:pStyle w:val="afff3"/>
        <w:snapToGrid w:val="0"/>
        <w:spacing w:after="0" w:line="320" w:lineRule="exact"/>
        <w:ind w:firstLineChars="0" w:firstLine="0"/>
        <w:rPr>
          <w:rFonts w:hAnsi="宋体"/>
          <w:szCs w:val="21"/>
        </w:rPr>
      </w:pPr>
      <w:r>
        <w:rPr>
          <w:rFonts w:ascii="黑体" w:eastAsia="黑体" w:hAnsi="黑体"/>
          <w:szCs w:val="21"/>
        </w:rPr>
        <w:t>6.1.2.1</w:t>
      </w:r>
      <w:r>
        <w:rPr>
          <w:rFonts w:ascii="黑体" w:eastAsia="黑体" w:hAnsi="黑体" w:hint="eastAsia"/>
          <w:szCs w:val="21"/>
        </w:rPr>
        <w:t xml:space="preserve"> </w:t>
      </w:r>
      <w:r>
        <w:rPr>
          <w:rFonts w:hAnsi="宋体" w:hint="eastAsia"/>
          <w:szCs w:val="21"/>
        </w:rPr>
        <w:t>引线式温度传感器</w:t>
      </w:r>
      <w:r>
        <w:rPr>
          <w:rFonts w:hint="eastAsia"/>
          <w:szCs w:val="21"/>
        </w:rPr>
        <w:t>宜</w:t>
      </w:r>
      <w:r>
        <w:rPr>
          <w:rFonts w:hAnsi="宋体" w:hint="eastAsia"/>
          <w:szCs w:val="21"/>
        </w:rPr>
        <w:t>用HX250</w:t>
      </w:r>
      <w:r>
        <w:rPr>
          <w:rFonts w:hAnsi="宋体"/>
          <w:szCs w:val="21"/>
        </w:rPr>
        <w:t>22</w:t>
      </w:r>
      <w:r>
        <w:rPr>
          <w:rFonts w:hAnsi="宋体" w:hint="eastAsia"/>
          <w:szCs w:val="21"/>
        </w:rPr>
        <w:t>-2</w:t>
      </w:r>
      <w:r>
        <w:rPr>
          <w:rFonts w:hAnsi="宋体"/>
          <w:szCs w:val="21"/>
        </w:rPr>
        <w:t>P</w:t>
      </w:r>
      <w:r>
        <w:rPr>
          <w:rFonts w:hAnsi="宋体" w:hint="eastAsia"/>
          <w:szCs w:val="21"/>
        </w:rPr>
        <w:t>（SM）或</w:t>
      </w:r>
      <w:r>
        <w:rPr>
          <w:rFonts w:hAnsi="宋体"/>
          <w:szCs w:val="21"/>
        </w:rPr>
        <w:t>相同连接方式的</w:t>
      </w:r>
      <w:r>
        <w:rPr>
          <w:rFonts w:hAnsi="宋体" w:hint="eastAsia"/>
          <w:szCs w:val="21"/>
        </w:rPr>
        <w:t>连</w:t>
      </w:r>
      <w:r>
        <w:rPr>
          <w:rFonts w:hAnsi="宋体"/>
          <w:szCs w:val="21"/>
        </w:rPr>
        <w:t>接器</w:t>
      </w:r>
      <w:r>
        <w:rPr>
          <w:rFonts w:hAnsi="宋体" w:hint="eastAsia"/>
          <w:szCs w:val="21"/>
        </w:rPr>
        <w:t>；</w:t>
      </w:r>
    </w:p>
    <w:p w14:paraId="650C5822" w14:textId="77777777" w:rsidR="003D6044" w:rsidRDefault="00E01F72">
      <w:pPr>
        <w:pStyle w:val="afff3"/>
        <w:snapToGrid w:val="0"/>
        <w:spacing w:after="0" w:line="320" w:lineRule="exact"/>
        <w:ind w:firstLineChars="0" w:firstLine="0"/>
        <w:rPr>
          <w:szCs w:val="21"/>
        </w:rPr>
      </w:pPr>
      <w:r>
        <w:rPr>
          <w:rFonts w:ascii="黑体" w:eastAsia="黑体" w:hAnsi="黑体"/>
          <w:szCs w:val="21"/>
        </w:rPr>
        <w:t>6.1.2.2</w:t>
      </w:r>
      <w:r>
        <w:rPr>
          <w:szCs w:val="21"/>
        </w:rPr>
        <w:t xml:space="preserve"> </w:t>
      </w:r>
      <w:proofErr w:type="gramStart"/>
      <w:r>
        <w:rPr>
          <w:rFonts w:hint="eastAsia"/>
          <w:szCs w:val="21"/>
        </w:rPr>
        <w:t>针座式</w:t>
      </w:r>
      <w:proofErr w:type="gramEnd"/>
      <w:r>
        <w:rPr>
          <w:rFonts w:hint="eastAsia"/>
          <w:szCs w:val="21"/>
        </w:rPr>
        <w:t>温度传感器</w:t>
      </w:r>
      <w:r>
        <w:rPr>
          <w:szCs w:val="21"/>
        </w:rPr>
        <w:t>应配连接线</w:t>
      </w:r>
      <w:r>
        <w:rPr>
          <w:rFonts w:hint="eastAsia"/>
          <w:szCs w:val="21"/>
        </w:rPr>
        <w:t>束，</w:t>
      </w:r>
      <w:r>
        <w:rPr>
          <w:szCs w:val="21"/>
        </w:rPr>
        <w:t>线束的另一端配</w:t>
      </w:r>
      <w:r>
        <w:rPr>
          <w:rFonts w:hint="eastAsia"/>
          <w:szCs w:val="21"/>
        </w:rPr>
        <w:t>HX250</w:t>
      </w:r>
      <w:r>
        <w:rPr>
          <w:szCs w:val="21"/>
        </w:rPr>
        <w:t>36</w:t>
      </w:r>
      <w:r>
        <w:rPr>
          <w:rFonts w:hint="eastAsia"/>
          <w:szCs w:val="21"/>
        </w:rPr>
        <w:t>-2</w:t>
      </w:r>
      <w:r>
        <w:rPr>
          <w:szCs w:val="21"/>
        </w:rPr>
        <w:t>Y</w:t>
      </w:r>
      <w:r>
        <w:rPr>
          <w:rFonts w:hint="eastAsia"/>
          <w:szCs w:val="21"/>
        </w:rPr>
        <w:t>（</w:t>
      </w:r>
      <w:r>
        <w:rPr>
          <w:szCs w:val="21"/>
        </w:rPr>
        <w:t>TJC26</w:t>
      </w:r>
      <w:r>
        <w:rPr>
          <w:rFonts w:hint="eastAsia"/>
          <w:szCs w:val="21"/>
        </w:rPr>
        <w:t>）或</w:t>
      </w:r>
      <w:r>
        <w:rPr>
          <w:szCs w:val="21"/>
        </w:rPr>
        <w:t>相同连接方式的</w:t>
      </w:r>
      <w:r>
        <w:rPr>
          <w:rFonts w:hint="eastAsia"/>
          <w:szCs w:val="21"/>
        </w:rPr>
        <w:t>连</w:t>
      </w:r>
      <w:r>
        <w:rPr>
          <w:szCs w:val="21"/>
        </w:rPr>
        <w:t>接器</w:t>
      </w:r>
      <w:r>
        <w:rPr>
          <w:rFonts w:hint="eastAsia"/>
          <w:szCs w:val="21"/>
        </w:rPr>
        <w:t>。</w:t>
      </w:r>
    </w:p>
    <w:p w14:paraId="259E0C96" w14:textId="77777777" w:rsidR="003D6044" w:rsidRDefault="00E01F72" w:rsidP="008B4E53">
      <w:pPr>
        <w:pStyle w:val="a5"/>
        <w:snapToGrid w:val="0"/>
        <w:spacing w:line="320" w:lineRule="atLeast"/>
        <w:jc w:val="both"/>
      </w:pPr>
      <w:bookmarkStart w:id="170" w:name="_Toc112922063"/>
      <w:bookmarkEnd w:id="168"/>
      <w:r>
        <w:rPr>
          <w:rFonts w:hint="eastAsia"/>
        </w:rPr>
        <w:t>热敏电阻特性</w:t>
      </w:r>
      <w:bookmarkEnd w:id="170"/>
    </w:p>
    <w:p w14:paraId="3B55901D" w14:textId="77777777" w:rsidR="003D6044" w:rsidRDefault="00E01F72">
      <w:pPr>
        <w:pStyle w:val="a6"/>
        <w:snapToGrid w:val="0"/>
        <w:spacing w:beforeLines="0" w:before="0" w:afterLines="0" w:after="0" w:line="320" w:lineRule="atLeast"/>
        <w:jc w:val="both"/>
      </w:pPr>
      <w:r>
        <w:rPr>
          <w:rFonts w:hint="eastAsia"/>
        </w:rPr>
        <w:t>B值</w:t>
      </w:r>
    </w:p>
    <w:p w14:paraId="5C867629" w14:textId="77777777" w:rsidR="003D6044" w:rsidRDefault="00E01F72">
      <w:pPr>
        <w:snapToGrid w:val="0"/>
        <w:spacing w:after="0" w:line="320" w:lineRule="atLeast"/>
        <w:ind w:firstLineChars="200" w:firstLine="42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B</w:t>
      </w:r>
      <w:r>
        <w:rPr>
          <w:rFonts w:hint="eastAsia"/>
          <w:sz w:val="21"/>
          <w:szCs w:val="21"/>
        </w:rPr>
        <w:t>值的偏差应符合制造厂商的标称要求，不</w:t>
      </w:r>
      <w:r>
        <w:rPr>
          <w:sz w:val="21"/>
          <w:szCs w:val="21"/>
        </w:rPr>
        <w:t>应超过</w:t>
      </w:r>
      <w:r>
        <w:rPr>
          <w:rFonts w:hint="eastAsia"/>
          <w:sz w:val="21"/>
          <w:szCs w:val="21"/>
        </w:rPr>
        <w:t>标</w:t>
      </w:r>
      <w:r>
        <w:rPr>
          <w:sz w:val="21"/>
          <w:szCs w:val="21"/>
        </w:rPr>
        <w:t>称值</w:t>
      </w:r>
      <w:r>
        <w:rPr>
          <w:rFonts w:ascii="宋体" w:hAnsi="宋体"/>
          <w:sz w:val="21"/>
          <w:szCs w:val="21"/>
        </w:rPr>
        <w:t>的</w:t>
      </w:r>
      <w:r>
        <w:rPr>
          <w:rFonts w:ascii="宋体" w:hAnsi="宋体" w:hint="eastAsia"/>
          <w:sz w:val="21"/>
          <w:szCs w:val="21"/>
        </w:rPr>
        <w:t>±2</w:t>
      </w:r>
      <w:r>
        <w:rPr>
          <w:rFonts w:ascii="宋体" w:hAnsi="宋体"/>
          <w:sz w:val="21"/>
          <w:szCs w:val="21"/>
        </w:rPr>
        <w:t>%</w:t>
      </w:r>
      <w:r>
        <w:rPr>
          <w:rFonts w:ascii="宋体" w:hAnsi="宋体" w:hint="eastAsia"/>
          <w:sz w:val="21"/>
          <w:szCs w:val="21"/>
        </w:rPr>
        <w:t>。</w:t>
      </w:r>
    </w:p>
    <w:p w14:paraId="2D6FE3A1" w14:textId="77777777" w:rsidR="003D6044" w:rsidRDefault="00E01F72">
      <w:pPr>
        <w:pStyle w:val="a6"/>
        <w:snapToGrid w:val="0"/>
        <w:spacing w:beforeLines="0" w:before="0" w:afterLines="0" w:after="0" w:line="320" w:lineRule="atLeast"/>
        <w:jc w:val="both"/>
      </w:pPr>
      <w:r>
        <w:rPr>
          <w:rFonts w:hint="eastAsia"/>
        </w:rPr>
        <w:t>热时间常数</w:t>
      </w:r>
    </w:p>
    <w:p w14:paraId="387C5E12" w14:textId="77777777" w:rsidR="003D6044" w:rsidRDefault="00E01F72">
      <w:pPr>
        <w:pStyle w:val="afff3"/>
        <w:snapToGrid w:val="0"/>
        <w:spacing w:after="0" w:line="320" w:lineRule="atLeast"/>
        <w:rPr>
          <w:szCs w:val="21"/>
        </w:rPr>
      </w:pPr>
      <w:r>
        <w:rPr>
          <w:rFonts w:hint="eastAsia"/>
          <w:szCs w:val="21"/>
        </w:rPr>
        <w:t>当环境温度发生变化时，记录温度传感器响应温度变化的63.</w:t>
      </w:r>
      <w:r>
        <w:rPr>
          <w:szCs w:val="21"/>
        </w:rPr>
        <w:t>2%所需的时间，其中：</w:t>
      </w:r>
    </w:p>
    <w:p w14:paraId="1631B66D" w14:textId="77777777" w:rsidR="003D6044" w:rsidRDefault="00E01F72">
      <w:pPr>
        <w:pStyle w:val="afff3"/>
        <w:snapToGrid w:val="0"/>
        <w:spacing w:after="0" w:line="320" w:lineRule="atLeast"/>
        <w:rPr>
          <w:color w:val="FF0000"/>
          <w:szCs w:val="21"/>
        </w:rPr>
      </w:pPr>
      <w:r>
        <w:rPr>
          <w:rFonts w:hint="eastAsia"/>
          <w:szCs w:val="21"/>
        </w:rPr>
        <w:t>——直</w:t>
      </w:r>
      <w:r>
        <w:rPr>
          <w:szCs w:val="21"/>
        </w:rPr>
        <w:t>接式温度传感器的热时间常数</w:t>
      </w:r>
      <w:r>
        <w:rPr>
          <w:rFonts w:hAnsi="宋体" w:hint="eastAsia"/>
          <w:szCs w:val="21"/>
        </w:rPr>
        <w:t>≤3</w:t>
      </w:r>
      <w:r>
        <w:rPr>
          <w:rFonts w:hint="eastAsia"/>
          <w:szCs w:val="21"/>
        </w:rPr>
        <w:t>秒；</w:t>
      </w:r>
    </w:p>
    <w:p w14:paraId="0C303DEE" w14:textId="77777777" w:rsidR="003D6044" w:rsidRDefault="00E01F72">
      <w:pPr>
        <w:tabs>
          <w:tab w:val="center" w:pos="4201"/>
          <w:tab w:val="right" w:leader="dot" w:pos="9298"/>
        </w:tabs>
        <w:autoSpaceDE w:val="0"/>
        <w:autoSpaceDN w:val="0"/>
        <w:snapToGrid w:val="0"/>
        <w:spacing w:after="0" w:line="320" w:lineRule="atLeast"/>
        <w:ind w:firstLineChars="200" w:firstLine="420"/>
        <w:jc w:val="both"/>
        <w:rPr>
          <w:sz w:val="21"/>
          <w:szCs w:val="21"/>
        </w:rPr>
      </w:pPr>
      <w:r>
        <w:rPr>
          <w:rFonts w:ascii="宋体" w:hint="eastAsia"/>
          <w:sz w:val="21"/>
          <w:szCs w:val="21"/>
        </w:rPr>
        <w:t>——</w:t>
      </w:r>
      <w:r>
        <w:rPr>
          <w:rFonts w:ascii="宋体"/>
          <w:sz w:val="21"/>
          <w:szCs w:val="21"/>
        </w:rPr>
        <w:t>间接测温式温度传感器的热时间常数</w:t>
      </w:r>
      <w:r>
        <w:rPr>
          <w:rFonts w:ascii="宋体" w:hAnsi="宋体" w:hint="eastAsia"/>
          <w:sz w:val="21"/>
          <w:szCs w:val="21"/>
        </w:rPr>
        <w:t>≤7</w:t>
      </w:r>
      <w:r>
        <w:rPr>
          <w:rFonts w:ascii="宋体" w:hint="eastAsia"/>
          <w:sz w:val="21"/>
          <w:szCs w:val="21"/>
        </w:rPr>
        <w:t>秒；</w:t>
      </w:r>
    </w:p>
    <w:p w14:paraId="31C48E22" w14:textId="77777777" w:rsidR="003D6044" w:rsidRDefault="00E01F72">
      <w:pPr>
        <w:pStyle w:val="a6"/>
        <w:snapToGrid w:val="0"/>
        <w:spacing w:beforeLines="0" w:before="0" w:afterLines="0" w:after="0" w:line="320" w:lineRule="atLeast"/>
        <w:jc w:val="both"/>
      </w:pPr>
      <w:r>
        <w:rPr>
          <w:rFonts w:hint="eastAsia"/>
        </w:rPr>
        <w:t>电阻温度特性</w:t>
      </w:r>
    </w:p>
    <w:p w14:paraId="5C8D6A71" w14:textId="77777777" w:rsidR="003D6044" w:rsidRDefault="00E01F72">
      <w:pPr>
        <w:snapToGrid w:val="0"/>
        <w:spacing w:after="0" w:line="320" w:lineRule="atLeast"/>
        <w:ind w:firstLineChars="200" w:firstLine="420"/>
        <w:jc w:val="both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分别选择-</w:t>
      </w:r>
      <w:r>
        <w:rPr>
          <w:rFonts w:ascii="宋体" w:hAnsi="宋体"/>
          <w:sz w:val="21"/>
          <w:szCs w:val="21"/>
        </w:rPr>
        <w:t>20</w:t>
      </w:r>
      <w:r>
        <w:rPr>
          <w:rFonts w:ascii="宋体" w:hAnsi="宋体" w:hint="eastAsia"/>
          <w:sz w:val="21"/>
          <w:szCs w:val="21"/>
        </w:rPr>
        <w:t>℃</w:t>
      </w:r>
      <w:r>
        <w:rPr>
          <w:rFonts w:ascii="宋体" w:hAnsi="宋体"/>
          <w:sz w:val="21"/>
          <w:szCs w:val="21"/>
        </w:rPr>
        <w:t>、</w:t>
      </w:r>
      <w:r>
        <w:rPr>
          <w:rFonts w:ascii="宋体" w:hAnsi="宋体" w:hint="eastAsia"/>
          <w:sz w:val="21"/>
          <w:szCs w:val="21"/>
        </w:rPr>
        <w:t>0℃、25℃、40℃、60℃、85℃、95℃对电阻值进行测量，测量结果应符合制造厂随产品提供的R-T特性对照表及其偏差要求。</w:t>
      </w:r>
    </w:p>
    <w:p w14:paraId="383964D1" w14:textId="77777777" w:rsidR="003D6044" w:rsidRDefault="00E01F72">
      <w:pPr>
        <w:pStyle w:val="a6"/>
        <w:snapToGrid w:val="0"/>
        <w:spacing w:beforeLines="0" w:before="0" w:afterLines="0" w:after="0" w:line="320" w:lineRule="atLeast"/>
        <w:jc w:val="both"/>
        <w:rPr>
          <w:rFonts w:ascii="宋体" w:hAnsi="宋体"/>
        </w:rPr>
      </w:pPr>
      <w:r>
        <w:rPr>
          <w:rFonts w:hint="eastAsia"/>
        </w:rPr>
        <w:t>耗</w:t>
      </w:r>
      <w:r>
        <w:t>散</w:t>
      </w:r>
      <w:r>
        <w:rPr>
          <w:rFonts w:hint="eastAsia"/>
        </w:rPr>
        <w:t>系</w:t>
      </w:r>
      <w:r>
        <w:t>数</w:t>
      </w:r>
      <w:r>
        <w:rPr>
          <w:rFonts w:hint="eastAsia"/>
        </w:rPr>
        <w:t>δ</w:t>
      </w:r>
    </w:p>
    <w:p w14:paraId="0CDD71C2" w14:textId="77777777" w:rsidR="003D6044" w:rsidRDefault="00E01F72">
      <w:pPr>
        <w:pStyle w:val="afff3"/>
        <w:snapToGrid w:val="0"/>
        <w:spacing w:after="0" w:line="320" w:lineRule="atLeast"/>
        <w:ind w:left="284" w:firstLineChars="100" w:firstLine="210"/>
        <w:rPr>
          <w:szCs w:val="21"/>
        </w:rPr>
      </w:pPr>
      <w:r>
        <w:rPr>
          <w:rFonts w:hint="eastAsia"/>
          <w:szCs w:val="21"/>
        </w:rPr>
        <w:t>耗散</w:t>
      </w:r>
      <w:r>
        <w:rPr>
          <w:szCs w:val="21"/>
        </w:rPr>
        <w:t>系数符合</w:t>
      </w:r>
      <w:r>
        <w:rPr>
          <w:rFonts w:hint="eastAsia"/>
          <w:szCs w:val="21"/>
        </w:rPr>
        <w:t>制造</w:t>
      </w:r>
      <w:r>
        <w:rPr>
          <w:szCs w:val="21"/>
        </w:rPr>
        <w:t>厂商的标称值</w:t>
      </w:r>
      <w:r>
        <w:rPr>
          <w:rFonts w:hint="eastAsia"/>
          <w:szCs w:val="21"/>
        </w:rPr>
        <w:t>。</w:t>
      </w:r>
    </w:p>
    <w:p w14:paraId="381F4483" w14:textId="77777777" w:rsidR="003D6044" w:rsidRDefault="00E01F72" w:rsidP="008B4E53">
      <w:pPr>
        <w:pStyle w:val="a5"/>
        <w:snapToGrid w:val="0"/>
        <w:spacing w:line="320" w:lineRule="atLeast"/>
        <w:jc w:val="both"/>
      </w:pPr>
      <w:bookmarkStart w:id="171" w:name="_Toc507629722"/>
      <w:bookmarkStart w:id="172" w:name="_Toc2230281"/>
      <w:bookmarkStart w:id="173" w:name="_Toc11240708"/>
      <w:bookmarkStart w:id="174" w:name="_Toc398489385"/>
      <w:bookmarkStart w:id="175" w:name="_Toc112922064"/>
      <w:r>
        <w:rPr>
          <w:rFonts w:hint="eastAsia"/>
        </w:rPr>
        <w:t>电气安全</w:t>
      </w:r>
      <w:bookmarkEnd w:id="171"/>
      <w:bookmarkEnd w:id="172"/>
      <w:bookmarkEnd w:id="173"/>
      <w:bookmarkEnd w:id="174"/>
      <w:bookmarkEnd w:id="175"/>
    </w:p>
    <w:p w14:paraId="229427B7" w14:textId="77777777" w:rsidR="003D6044" w:rsidRPr="007E493D" w:rsidRDefault="00E01F72">
      <w:pPr>
        <w:pStyle w:val="affff5"/>
        <w:snapToGrid w:val="0"/>
        <w:spacing w:line="320" w:lineRule="atLeast"/>
        <w:jc w:val="both"/>
        <w:rPr>
          <w:rFonts w:ascii="黑体" w:eastAsia="黑体" w:hAnsi="黑体"/>
        </w:rPr>
      </w:pPr>
      <w:bookmarkStart w:id="176" w:name="_Hlk507473063"/>
      <w:r w:rsidRPr="007E493D">
        <w:rPr>
          <w:rFonts w:ascii="黑体" w:eastAsia="黑体" w:hAnsi="黑体" w:hint="eastAsia"/>
        </w:rPr>
        <w:t>电气强度</w:t>
      </w:r>
    </w:p>
    <w:p w14:paraId="28C44DF5" w14:textId="77777777" w:rsidR="003D6044" w:rsidRDefault="00E01F72">
      <w:pPr>
        <w:pStyle w:val="affff5"/>
        <w:numPr>
          <w:ilvl w:val="0"/>
          <w:numId w:val="0"/>
        </w:numPr>
        <w:snapToGrid w:val="0"/>
        <w:spacing w:line="320" w:lineRule="atLeast"/>
        <w:jc w:val="both"/>
      </w:pPr>
      <w:r>
        <w:rPr>
          <w:rFonts w:hint="eastAsia"/>
        </w:rPr>
        <w:t xml:space="preserve"> </w:t>
      </w:r>
      <w:r>
        <w:t xml:space="preserve">     按照</w:t>
      </w:r>
      <w:r>
        <w:rPr>
          <w:rFonts w:hint="eastAsia"/>
        </w:rPr>
        <w:t>7.</w:t>
      </w:r>
      <w:r>
        <w:t>3.1试验方法测试，试验期间不应出现闪络或击穿现象。</w:t>
      </w:r>
    </w:p>
    <w:p w14:paraId="0DEF6582" w14:textId="77777777" w:rsidR="003D6044" w:rsidRPr="007E493D" w:rsidRDefault="00E01F72">
      <w:pPr>
        <w:pStyle w:val="affff5"/>
        <w:snapToGrid w:val="0"/>
        <w:spacing w:line="320" w:lineRule="atLeast"/>
        <w:jc w:val="both"/>
        <w:rPr>
          <w:rFonts w:ascii="黑体" w:eastAsia="黑体" w:hAnsi="黑体"/>
        </w:rPr>
      </w:pPr>
      <w:r w:rsidRPr="007E493D">
        <w:rPr>
          <w:rFonts w:ascii="黑体" w:eastAsia="黑体" w:hAnsi="黑体" w:hint="eastAsia"/>
        </w:rPr>
        <w:t>绝缘电阻</w:t>
      </w:r>
      <w:bookmarkEnd w:id="176"/>
    </w:p>
    <w:p w14:paraId="3415D3DD" w14:textId="77777777" w:rsidR="003D6044" w:rsidRDefault="00E01F72">
      <w:pPr>
        <w:snapToGrid w:val="0"/>
        <w:spacing w:after="0" w:line="320" w:lineRule="atLeast"/>
        <w:jc w:val="both"/>
        <w:rPr>
          <w:rFonts w:ascii="宋体" w:hAnsi="宋体" w:cs="Arial"/>
          <w:sz w:val="21"/>
          <w:szCs w:val="21"/>
        </w:rPr>
      </w:pPr>
      <w:r>
        <w:rPr>
          <w:rFonts w:hint="eastAsia"/>
          <w:sz w:val="21"/>
          <w:szCs w:val="21"/>
        </w:rPr>
        <w:t xml:space="preserve">      </w:t>
      </w:r>
      <w:r>
        <w:rPr>
          <w:rFonts w:ascii="宋体" w:hAnsi="宋体" w:hint="eastAsia"/>
          <w:sz w:val="21"/>
          <w:szCs w:val="21"/>
        </w:rPr>
        <w:t>按照7.</w:t>
      </w:r>
      <w:r>
        <w:rPr>
          <w:rFonts w:ascii="宋体" w:hAnsi="宋体"/>
          <w:sz w:val="21"/>
          <w:szCs w:val="21"/>
        </w:rPr>
        <w:t>3.2试验方法测试，绝缘电阻应</w:t>
      </w:r>
      <w:r>
        <w:rPr>
          <w:rFonts w:ascii="宋体" w:hAnsi="宋体" w:hint="eastAsia"/>
          <w:sz w:val="21"/>
          <w:szCs w:val="21"/>
        </w:rPr>
        <w:t>不小</w:t>
      </w:r>
      <w:r>
        <w:rPr>
          <w:rFonts w:ascii="宋体" w:hAnsi="宋体"/>
          <w:sz w:val="21"/>
          <w:szCs w:val="21"/>
        </w:rPr>
        <w:t>于</w:t>
      </w:r>
      <w:r>
        <w:rPr>
          <w:rFonts w:ascii="宋体" w:hAnsi="宋体" w:hint="eastAsia"/>
          <w:sz w:val="21"/>
          <w:szCs w:val="21"/>
        </w:rPr>
        <w:t>100M</w:t>
      </w:r>
      <w:r>
        <w:rPr>
          <w:rFonts w:ascii="宋体" w:hAnsi="宋体" w:cs="Arial"/>
          <w:sz w:val="21"/>
          <w:szCs w:val="21"/>
        </w:rPr>
        <w:t>Ω。</w:t>
      </w:r>
    </w:p>
    <w:p w14:paraId="446DA27F" w14:textId="77777777" w:rsidR="003D6044" w:rsidRDefault="00E01F72" w:rsidP="008B4E53">
      <w:pPr>
        <w:pStyle w:val="a5"/>
        <w:snapToGrid w:val="0"/>
        <w:spacing w:line="320" w:lineRule="atLeast"/>
        <w:jc w:val="both"/>
      </w:pPr>
      <w:bookmarkStart w:id="177" w:name="_Toc112922065"/>
      <w:r>
        <w:rPr>
          <w:rFonts w:hint="eastAsia"/>
        </w:rPr>
        <w:t>机械性能</w:t>
      </w:r>
      <w:bookmarkEnd w:id="177"/>
    </w:p>
    <w:p w14:paraId="3CFFBA7A" w14:textId="77777777" w:rsidR="003D6044" w:rsidRPr="007E493D" w:rsidRDefault="00E01F72">
      <w:pPr>
        <w:pStyle w:val="affff5"/>
        <w:snapToGrid w:val="0"/>
        <w:spacing w:line="320" w:lineRule="atLeast"/>
        <w:jc w:val="both"/>
        <w:rPr>
          <w:rFonts w:ascii="黑体" w:eastAsia="黑体" w:hAnsi="黑体"/>
        </w:rPr>
      </w:pPr>
      <w:r w:rsidRPr="007E493D">
        <w:rPr>
          <w:rFonts w:ascii="黑体" w:eastAsia="黑体" w:hAnsi="黑体" w:hint="eastAsia"/>
        </w:rPr>
        <w:t>自由跌落</w:t>
      </w:r>
    </w:p>
    <w:p w14:paraId="39A1BA14" w14:textId="77777777" w:rsidR="003D6044" w:rsidRDefault="00E01F72">
      <w:pPr>
        <w:snapToGrid w:val="0"/>
        <w:spacing w:after="0" w:line="320" w:lineRule="atLeast"/>
        <w:jc w:val="both"/>
        <w:rPr>
          <w:rFonts w:ascii="宋体" w:hAnsi="宋体"/>
          <w:sz w:val="21"/>
          <w:szCs w:val="21"/>
        </w:rPr>
      </w:pPr>
      <w:r>
        <w:rPr>
          <w:sz w:val="21"/>
          <w:szCs w:val="21"/>
        </w:rPr>
        <w:t xml:space="preserve">    </w:t>
      </w:r>
      <w:r>
        <w:rPr>
          <w:rFonts w:ascii="宋体" w:hAnsi="宋体"/>
          <w:sz w:val="21"/>
          <w:szCs w:val="21"/>
        </w:rPr>
        <w:t>按照</w:t>
      </w:r>
      <w:r>
        <w:rPr>
          <w:rFonts w:ascii="宋体" w:hAnsi="宋体" w:hint="eastAsia"/>
          <w:sz w:val="21"/>
          <w:szCs w:val="21"/>
        </w:rPr>
        <w:t>7.</w:t>
      </w:r>
      <w:r>
        <w:rPr>
          <w:rFonts w:ascii="宋体" w:hAnsi="宋体"/>
          <w:sz w:val="21"/>
          <w:szCs w:val="21"/>
        </w:rPr>
        <w:t>4.1自由跌落后，应无破损、爆裂现象，并符合</w:t>
      </w:r>
      <w:r>
        <w:rPr>
          <w:rFonts w:ascii="宋体" w:hAnsi="宋体" w:hint="eastAsia"/>
          <w:sz w:val="21"/>
          <w:szCs w:val="21"/>
        </w:rPr>
        <w:t>6.</w:t>
      </w:r>
      <w:r>
        <w:rPr>
          <w:rFonts w:ascii="宋体" w:hAnsi="宋体"/>
          <w:sz w:val="21"/>
          <w:szCs w:val="21"/>
        </w:rPr>
        <w:t>2.3的要求</w:t>
      </w:r>
      <w:r>
        <w:rPr>
          <w:rFonts w:ascii="宋体" w:hAnsi="宋体" w:hint="eastAsia"/>
          <w:sz w:val="21"/>
          <w:szCs w:val="21"/>
        </w:rPr>
        <w:t xml:space="preserve">      </w:t>
      </w:r>
    </w:p>
    <w:p w14:paraId="0C6C705A" w14:textId="77777777" w:rsidR="003D6044" w:rsidRPr="007E493D" w:rsidRDefault="00E01F72">
      <w:pPr>
        <w:pStyle w:val="affff5"/>
        <w:snapToGrid w:val="0"/>
        <w:spacing w:line="320" w:lineRule="atLeast"/>
        <w:jc w:val="both"/>
        <w:rPr>
          <w:rFonts w:ascii="黑体" w:eastAsia="黑体" w:hAnsi="黑体"/>
        </w:rPr>
      </w:pPr>
      <w:r w:rsidRPr="007E493D">
        <w:rPr>
          <w:rFonts w:ascii="黑体" w:eastAsia="黑体" w:hAnsi="黑体" w:hint="eastAsia"/>
        </w:rPr>
        <w:t>拉力试验</w:t>
      </w:r>
    </w:p>
    <w:p w14:paraId="371EF36E" w14:textId="5219C107" w:rsidR="003D6044" w:rsidRDefault="00E01F72">
      <w:pPr>
        <w:snapToGrid w:val="0"/>
        <w:spacing w:after="0" w:line="320" w:lineRule="atLeast"/>
        <w:jc w:val="both"/>
        <w:rPr>
          <w:sz w:val="21"/>
          <w:szCs w:val="21"/>
        </w:rPr>
      </w:pPr>
      <w:r w:rsidRPr="007E493D">
        <w:rPr>
          <w:rFonts w:ascii="黑体" w:eastAsia="黑体" w:hAnsi="黑体"/>
          <w:sz w:val="21"/>
          <w:szCs w:val="21"/>
        </w:rPr>
        <w:lastRenderedPageBreak/>
        <w:t>6</w:t>
      </w:r>
      <w:r w:rsidRPr="007E493D">
        <w:rPr>
          <w:rFonts w:ascii="黑体" w:eastAsia="黑体" w:hAnsi="黑体" w:hint="eastAsia"/>
          <w:sz w:val="21"/>
          <w:szCs w:val="21"/>
        </w:rPr>
        <w:t>.4.2.1</w:t>
      </w:r>
      <w:r>
        <w:rPr>
          <w:sz w:val="21"/>
          <w:szCs w:val="21"/>
        </w:rPr>
        <w:t>传感器头部和引</w:t>
      </w:r>
      <w:r>
        <w:rPr>
          <w:rFonts w:ascii="宋体" w:hAnsi="宋体"/>
          <w:sz w:val="21"/>
          <w:szCs w:val="21"/>
        </w:rPr>
        <w:t>线</w:t>
      </w:r>
      <w:r>
        <w:rPr>
          <w:rFonts w:ascii="宋体" w:hAnsi="宋体" w:hint="eastAsia"/>
          <w:sz w:val="21"/>
          <w:szCs w:val="21"/>
        </w:rPr>
        <w:t>在</w:t>
      </w:r>
      <w:r>
        <w:rPr>
          <w:rFonts w:ascii="宋体" w:hAnsi="宋体"/>
          <w:sz w:val="21"/>
          <w:szCs w:val="21"/>
        </w:rPr>
        <w:t>最不利的位置下经受</w:t>
      </w:r>
      <w:r>
        <w:rPr>
          <w:rFonts w:ascii="宋体" w:hAnsi="宋体" w:hint="eastAsia"/>
          <w:sz w:val="21"/>
          <w:szCs w:val="21"/>
        </w:rPr>
        <w:t>20N的拉力，无脱落、无裂痕；</w:t>
      </w:r>
    </w:p>
    <w:p w14:paraId="396D886C" w14:textId="3142C177" w:rsidR="003D6044" w:rsidRDefault="00E01F72">
      <w:pPr>
        <w:snapToGrid w:val="0"/>
        <w:spacing w:after="0" w:line="320" w:lineRule="atLeast"/>
        <w:jc w:val="both"/>
        <w:rPr>
          <w:sz w:val="21"/>
          <w:szCs w:val="21"/>
        </w:rPr>
      </w:pPr>
      <w:r w:rsidRPr="007E493D">
        <w:rPr>
          <w:rFonts w:ascii="黑体" w:eastAsia="黑体" w:hAnsi="黑体"/>
          <w:sz w:val="21"/>
          <w:szCs w:val="21"/>
        </w:rPr>
        <w:t>6.4.2.2</w:t>
      </w:r>
      <w:r>
        <w:rPr>
          <w:rFonts w:ascii="宋体" w:hAnsi="宋体"/>
          <w:sz w:val="21"/>
          <w:szCs w:val="21"/>
        </w:rPr>
        <w:t>端子和插座间经受</w:t>
      </w:r>
      <w:r>
        <w:rPr>
          <w:rFonts w:ascii="宋体" w:hAnsi="宋体" w:hint="eastAsia"/>
          <w:sz w:val="21"/>
          <w:szCs w:val="21"/>
        </w:rPr>
        <w:t>20N的拉力，无脱落、无裂痕。</w:t>
      </w:r>
    </w:p>
    <w:p w14:paraId="3A175952" w14:textId="77777777" w:rsidR="003D6044" w:rsidRDefault="00E01F72">
      <w:pPr>
        <w:pStyle w:val="affff5"/>
        <w:numPr>
          <w:ilvl w:val="0"/>
          <w:numId w:val="0"/>
        </w:numPr>
        <w:snapToGrid w:val="0"/>
        <w:spacing w:line="320" w:lineRule="atLeast"/>
        <w:jc w:val="both"/>
      </w:pPr>
      <w:r w:rsidRPr="007E493D">
        <w:rPr>
          <w:rFonts w:ascii="黑体" w:eastAsia="黑体" w:hAnsi="黑体"/>
          <w:bCs/>
        </w:rPr>
        <w:t>6</w:t>
      </w:r>
      <w:r w:rsidRPr="007E493D">
        <w:rPr>
          <w:rFonts w:ascii="黑体" w:eastAsia="黑体" w:hAnsi="黑体" w:hint="eastAsia"/>
          <w:bCs/>
        </w:rPr>
        <w:t>.</w:t>
      </w:r>
      <w:r w:rsidRPr="007E493D">
        <w:rPr>
          <w:rFonts w:ascii="黑体" w:eastAsia="黑体" w:hAnsi="黑体"/>
          <w:bCs/>
        </w:rPr>
        <w:t xml:space="preserve">4.3 </w:t>
      </w:r>
      <w:r>
        <w:t xml:space="preserve"> </w:t>
      </w:r>
      <w:r w:rsidRPr="007E493D">
        <w:rPr>
          <w:rFonts w:ascii="黑体" w:eastAsia="黑体" w:hAnsi="黑体"/>
        </w:rPr>
        <w:t>振动</w:t>
      </w:r>
    </w:p>
    <w:p w14:paraId="2CCA8092" w14:textId="77777777" w:rsidR="003D6044" w:rsidRDefault="00E01F72">
      <w:pPr>
        <w:pStyle w:val="affff5"/>
        <w:numPr>
          <w:ilvl w:val="0"/>
          <w:numId w:val="0"/>
        </w:numPr>
        <w:snapToGrid w:val="0"/>
        <w:spacing w:line="320" w:lineRule="atLeast"/>
        <w:jc w:val="both"/>
      </w:pPr>
      <w:r>
        <w:rPr>
          <w:rFonts w:hint="eastAsia"/>
        </w:rPr>
        <w:t xml:space="preserve">    按7.4.3做振动试验，试验后其性能符合6.</w:t>
      </w:r>
      <w:r>
        <w:t>2.3、</w:t>
      </w:r>
      <w:r>
        <w:rPr>
          <w:rFonts w:hint="eastAsia"/>
        </w:rPr>
        <w:t>6.</w:t>
      </w:r>
      <w:r>
        <w:t>3的要求。</w:t>
      </w:r>
    </w:p>
    <w:p w14:paraId="6FB33C73" w14:textId="77777777" w:rsidR="003D6044" w:rsidRDefault="00E01F72" w:rsidP="007E493D">
      <w:pPr>
        <w:pStyle w:val="a5"/>
        <w:snapToGrid w:val="0"/>
        <w:spacing w:line="320" w:lineRule="atLeast"/>
        <w:jc w:val="both"/>
      </w:pPr>
      <w:bookmarkStart w:id="178" w:name="_Toc112922066"/>
      <w:r>
        <w:t>环境适应性</w:t>
      </w:r>
      <w:bookmarkEnd w:id="178"/>
    </w:p>
    <w:p w14:paraId="4A22F8B2" w14:textId="77777777" w:rsidR="003D6044" w:rsidRDefault="00E01F72">
      <w:pPr>
        <w:pStyle w:val="a6"/>
        <w:snapToGrid w:val="0"/>
        <w:spacing w:beforeLines="0" w:before="0" w:afterLines="0" w:after="0" w:line="320" w:lineRule="atLeast"/>
        <w:jc w:val="both"/>
      </w:pPr>
      <w:r>
        <w:t>高温贮存</w:t>
      </w:r>
    </w:p>
    <w:p w14:paraId="3AAB9450" w14:textId="77777777" w:rsidR="003D6044" w:rsidRDefault="00E01F72">
      <w:pPr>
        <w:tabs>
          <w:tab w:val="left" w:pos="426"/>
        </w:tabs>
        <w:snapToGrid w:val="0"/>
        <w:spacing w:after="0" w:line="320" w:lineRule="atLeast"/>
        <w:jc w:val="both"/>
        <w:rPr>
          <w:rFonts w:ascii="宋体" w:hAnsi="宋体"/>
          <w:sz w:val="21"/>
          <w:szCs w:val="21"/>
        </w:rPr>
      </w:pPr>
      <w:r>
        <w:rPr>
          <w:rFonts w:hint="eastAsia"/>
          <w:sz w:val="21"/>
          <w:szCs w:val="21"/>
        </w:rPr>
        <w:t xml:space="preserve">   </w:t>
      </w:r>
      <w:r>
        <w:rPr>
          <w:rFonts w:ascii="宋体" w:hAnsi="宋体"/>
          <w:sz w:val="21"/>
          <w:szCs w:val="21"/>
        </w:rPr>
        <w:t xml:space="preserve"> </w:t>
      </w:r>
      <w:r>
        <w:rPr>
          <w:rFonts w:ascii="宋体" w:hAnsi="宋体" w:hint="eastAsia"/>
          <w:sz w:val="21"/>
          <w:szCs w:val="21"/>
        </w:rPr>
        <w:t>按照7.5.1试验后，其性能符合6.</w:t>
      </w:r>
      <w:r>
        <w:rPr>
          <w:rFonts w:ascii="宋体" w:hAnsi="宋体"/>
          <w:sz w:val="21"/>
          <w:szCs w:val="21"/>
        </w:rPr>
        <w:t>2.3、</w:t>
      </w:r>
      <w:r>
        <w:rPr>
          <w:rFonts w:ascii="宋体" w:hAnsi="宋体" w:hint="eastAsia"/>
          <w:sz w:val="21"/>
          <w:szCs w:val="21"/>
        </w:rPr>
        <w:t>6.</w:t>
      </w:r>
      <w:r>
        <w:rPr>
          <w:rFonts w:ascii="宋体" w:hAnsi="宋体"/>
          <w:sz w:val="21"/>
          <w:szCs w:val="21"/>
        </w:rPr>
        <w:t>3的要求。</w:t>
      </w:r>
    </w:p>
    <w:p w14:paraId="63659E1F" w14:textId="77777777" w:rsidR="003D6044" w:rsidRDefault="00E01F72">
      <w:pPr>
        <w:pStyle w:val="a6"/>
        <w:snapToGrid w:val="0"/>
        <w:spacing w:beforeLines="0" w:before="0" w:afterLines="0" w:after="0" w:line="320" w:lineRule="atLeast"/>
        <w:jc w:val="both"/>
      </w:pPr>
      <w:r>
        <w:t>低温贮存</w:t>
      </w:r>
      <w:r>
        <w:rPr>
          <w:rFonts w:hint="eastAsia"/>
        </w:rPr>
        <w:t xml:space="preserve"> </w:t>
      </w:r>
    </w:p>
    <w:p w14:paraId="4C6FFC07" w14:textId="77777777" w:rsidR="003D6044" w:rsidRDefault="00E01F72">
      <w:pPr>
        <w:snapToGrid w:val="0"/>
        <w:spacing w:after="0" w:line="320" w:lineRule="atLeast"/>
        <w:ind w:firstLineChars="202" w:firstLine="424"/>
        <w:jc w:val="both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按照7.5.</w:t>
      </w:r>
      <w:r>
        <w:rPr>
          <w:rFonts w:ascii="宋体" w:hAnsi="宋体"/>
          <w:sz w:val="21"/>
          <w:szCs w:val="21"/>
        </w:rPr>
        <w:t>2</w:t>
      </w:r>
      <w:r>
        <w:rPr>
          <w:rFonts w:ascii="宋体" w:hAnsi="宋体" w:hint="eastAsia"/>
          <w:sz w:val="21"/>
          <w:szCs w:val="21"/>
        </w:rPr>
        <w:t>试验后，其性能符合6.</w:t>
      </w:r>
      <w:r>
        <w:rPr>
          <w:rFonts w:ascii="宋体" w:hAnsi="宋体"/>
          <w:sz w:val="21"/>
          <w:szCs w:val="21"/>
        </w:rPr>
        <w:t>2.3、</w:t>
      </w:r>
      <w:r>
        <w:rPr>
          <w:rFonts w:ascii="宋体" w:hAnsi="宋体" w:hint="eastAsia"/>
          <w:sz w:val="21"/>
          <w:szCs w:val="21"/>
        </w:rPr>
        <w:t>6.</w:t>
      </w:r>
      <w:r>
        <w:rPr>
          <w:rFonts w:ascii="宋体" w:hAnsi="宋体"/>
          <w:sz w:val="21"/>
          <w:szCs w:val="21"/>
        </w:rPr>
        <w:t>3的要求。</w:t>
      </w:r>
    </w:p>
    <w:p w14:paraId="7F24808A" w14:textId="77777777" w:rsidR="003D6044" w:rsidRDefault="00E01F72">
      <w:pPr>
        <w:pStyle w:val="a6"/>
        <w:snapToGrid w:val="0"/>
        <w:spacing w:beforeLines="0" w:before="0" w:afterLines="0" w:after="0" w:line="320" w:lineRule="atLeast"/>
        <w:jc w:val="both"/>
      </w:pPr>
      <w:r>
        <w:t>湿热贮存</w:t>
      </w:r>
    </w:p>
    <w:p w14:paraId="366432D5" w14:textId="77777777" w:rsidR="003D6044" w:rsidRDefault="00E01F72">
      <w:pPr>
        <w:snapToGrid w:val="0"/>
        <w:spacing w:after="0" w:line="320" w:lineRule="atLeast"/>
        <w:ind w:firstLineChars="200" w:firstLine="420"/>
        <w:jc w:val="both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按照7.5.</w:t>
      </w:r>
      <w:r>
        <w:rPr>
          <w:rFonts w:ascii="宋体" w:hAnsi="宋体"/>
          <w:sz w:val="21"/>
          <w:szCs w:val="21"/>
        </w:rPr>
        <w:t>3</w:t>
      </w:r>
      <w:r>
        <w:rPr>
          <w:rFonts w:ascii="宋体" w:hAnsi="宋体" w:hint="eastAsia"/>
          <w:sz w:val="21"/>
          <w:szCs w:val="21"/>
        </w:rPr>
        <w:t>试验后，其性能符合6.</w:t>
      </w:r>
      <w:r>
        <w:rPr>
          <w:rFonts w:ascii="宋体" w:hAnsi="宋体"/>
          <w:sz w:val="21"/>
          <w:szCs w:val="21"/>
        </w:rPr>
        <w:t>2.3、</w:t>
      </w:r>
      <w:r>
        <w:rPr>
          <w:rFonts w:ascii="宋体" w:hAnsi="宋体" w:hint="eastAsia"/>
          <w:sz w:val="21"/>
          <w:szCs w:val="21"/>
        </w:rPr>
        <w:t>6.</w:t>
      </w:r>
      <w:r>
        <w:rPr>
          <w:rFonts w:ascii="宋体" w:hAnsi="宋体"/>
          <w:sz w:val="21"/>
          <w:szCs w:val="21"/>
        </w:rPr>
        <w:t>3的要求。</w:t>
      </w:r>
    </w:p>
    <w:p w14:paraId="3CFEE33B" w14:textId="77777777" w:rsidR="003D6044" w:rsidRDefault="00E01F72">
      <w:pPr>
        <w:pStyle w:val="a6"/>
        <w:snapToGrid w:val="0"/>
        <w:spacing w:beforeLines="0" w:before="0" w:afterLines="0" w:after="0" w:line="320" w:lineRule="atLeast"/>
        <w:jc w:val="both"/>
      </w:pPr>
      <w:r>
        <w:t>冷热冲击</w:t>
      </w:r>
    </w:p>
    <w:p w14:paraId="19601DB6" w14:textId="77777777" w:rsidR="003D6044" w:rsidRDefault="00E01F72">
      <w:pPr>
        <w:snapToGrid w:val="0"/>
        <w:spacing w:after="0" w:line="320" w:lineRule="atLeast"/>
        <w:ind w:firstLineChars="200" w:firstLine="420"/>
        <w:jc w:val="both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按照</w:t>
      </w:r>
      <w:r>
        <w:rPr>
          <w:rFonts w:ascii="宋体" w:hAnsi="宋体" w:hint="eastAsia"/>
          <w:sz w:val="21"/>
          <w:szCs w:val="21"/>
        </w:rPr>
        <w:t>7.</w:t>
      </w:r>
      <w:r>
        <w:rPr>
          <w:rFonts w:ascii="宋体" w:hAnsi="宋体"/>
          <w:sz w:val="21"/>
          <w:szCs w:val="21"/>
        </w:rPr>
        <w:t>5.4试验后，</w:t>
      </w:r>
      <w:r>
        <w:rPr>
          <w:rFonts w:ascii="宋体" w:hAnsi="宋体" w:hint="eastAsia"/>
          <w:sz w:val="21"/>
          <w:szCs w:val="21"/>
        </w:rPr>
        <w:t>其性能符合6.</w:t>
      </w:r>
      <w:r>
        <w:rPr>
          <w:rFonts w:ascii="宋体" w:hAnsi="宋体"/>
          <w:sz w:val="21"/>
          <w:szCs w:val="21"/>
        </w:rPr>
        <w:t>2.3、</w:t>
      </w:r>
      <w:r>
        <w:rPr>
          <w:rFonts w:ascii="宋体" w:hAnsi="宋体" w:hint="eastAsia"/>
          <w:sz w:val="21"/>
          <w:szCs w:val="21"/>
        </w:rPr>
        <w:t>6.</w:t>
      </w:r>
      <w:r>
        <w:rPr>
          <w:rFonts w:ascii="宋体" w:hAnsi="宋体"/>
          <w:sz w:val="21"/>
          <w:szCs w:val="21"/>
        </w:rPr>
        <w:t>3的要求。</w:t>
      </w:r>
    </w:p>
    <w:p w14:paraId="17608957" w14:textId="77777777" w:rsidR="003D6044" w:rsidRDefault="00E01F72">
      <w:pPr>
        <w:pStyle w:val="a6"/>
        <w:snapToGrid w:val="0"/>
        <w:spacing w:beforeLines="0" w:before="0" w:afterLines="0" w:after="0" w:line="320" w:lineRule="atLeast"/>
        <w:jc w:val="both"/>
      </w:pPr>
      <w:r>
        <w:t>耐盐雾</w:t>
      </w:r>
    </w:p>
    <w:p w14:paraId="6D818740" w14:textId="77777777" w:rsidR="003D6044" w:rsidRDefault="00E01F72">
      <w:pPr>
        <w:pStyle w:val="afff3"/>
        <w:snapToGrid w:val="0"/>
        <w:spacing w:after="0" w:line="320" w:lineRule="atLeast"/>
        <w:ind w:firstLineChars="0" w:firstLine="0"/>
        <w:rPr>
          <w:szCs w:val="21"/>
        </w:rPr>
      </w:pPr>
      <w:r>
        <w:rPr>
          <w:rFonts w:hint="eastAsia"/>
          <w:szCs w:val="21"/>
        </w:rPr>
        <w:t xml:space="preserve">  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按照7.5.5试验后，其性能符合6.</w:t>
      </w:r>
      <w:r>
        <w:rPr>
          <w:szCs w:val="21"/>
        </w:rPr>
        <w:t>2.3、</w:t>
      </w:r>
      <w:r>
        <w:rPr>
          <w:rFonts w:hint="eastAsia"/>
          <w:szCs w:val="21"/>
        </w:rPr>
        <w:t>6.</w:t>
      </w:r>
      <w:r>
        <w:rPr>
          <w:szCs w:val="21"/>
        </w:rPr>
        <w:t>3的要求。</w:t>
      </w:r>
    </w:p>
    <w:p w14:paraId="1D2E8861" w14:textId="77777777" w:rsidR="003D6044" w:rsidRDefault="00E01F72">
      <w:pPr>
        <w:pStyle w:val="a6"/>
        <w:snapToGrid w:val="0"/>
        <w:spacing w:beforeLines="0" w:before="0" w:afterLines="0" w:after="0" w:line="320" w:lineRule="atLeast"/>
        <w:jc w:val="both"/>
      </w:pPr>
      <w:r>
        <w:rPr>
          <w:rFonts w:hint="eastAsia"/>
        </w:rPr>
        <w:t>浸水</w:t>
      </w:r>
      <w:r>
        <w:t>试验</w:t>
      </w:r>
    </w:p>
    <w:p w14:paraId="1D32BAE5" w14:textId="77777777" w:rsidR="003D6044" w:rsidRDefault="00E01F72">
      <w:pPr>
        <w:pStyle w:val="afff3"/>
        <w:snapToGrid w:val="0"/>
        <w:spacing w:after="0" w:line="320" w:lineRule="atLeast"/>
        <w:ind w:firstLineChars="0" w:firstLine="0"/>
        <w:rPr>
          <w:rFonts w:hAnsi="宋体"/>
          <w:szCs w:val="21"/>
        </w:rPr>
      </w:pPr>
      <w:r>
        <w:rPr>
          <w:rFonts w:hint="eastAsia"/>
          <w:color w:val="FF0000"/>
          <w:szCs w:val="21"/>
        </w:rPr>
        <w:t xml:space="preserve">  </w:t>
      </w:r>
      <w:r>
        <w:rPr>
          <w:color w:val="FF0000"/>
          <w:szCs w:val="21"/>
        </w:rPr>
        <w:t xml:space="preserve">  </w:t>
      </w:r>
      <w:r>
        <w:rPr>
          <w:rFonts w:hAnsi="宋体" w:hint="eastAsia"/>
          <w:szCs w:val="21"/>
        </w:rPr>
        <w:t>按照7.5.</w:t>
      </w:r>
      <w:r>
        <w:rPr>
          <w:rFonts w:hAnsi="宋体"/>
          <w:szCs w:val="21"/>
        </w:rPr>
        <w:t>6</w:t>
      </w:r>
      <w:r>
        <w:rPr>
          <w:rFonts w:hAnsi="宋体" w:hint="eastAsia"/>
          <w:szCs w:val="21"/>
        </w:rPr>
        <w:t>试验后阻</w:t>
      </w:r>
      <w:r>
        <w:rPr>
          <w:rFonts w:hAnsi="宋体"/>
          <w:szCs w:val="21"/>
        </w:rPr>
        <w:t>值</w:t>
      </w:r>
      <w:r>
        <w:rPr>
          <w:rFonts w:hAnsi="宋体" w:hint="eastAsia"/>
          <w:szCs w:val="21"/>
        </w:rPr>
        <w:t>变</w:t>
      </w:r>
      <w:r>
        <w:rPr>
          <w:rFonts w:hAnsi="宋体"/>
          <w:szCs w:val="21"/>
        </w:rPr>
        <w:t>化率小于±3%</w:t>
      </w:r>
      <w:r>
        <w:rPr>
          <w:rFonts w:hAnsi="宋体" w:hint="eastAsia"/>
          <w:szCs w:val="21"/>
        </w:rPr>
        <w:t>，绝</w:t>
      </w:r>
      <w:r>
        <w:rPr>
          <w:rFonts w:hAnsi="宋体"/>
          <w:szCs w:val="21"/>
        </w:rPr>
        <w:t>缘电阻大于</w:t>
      </w:r>
      <w:r>
        <w:rPr>
          <w:rFonts w:hAnsi="宋体" w:hint="eastAsia"/>
          <w:szCs w:val="21"/>
        </w:rPr>
        <w:t>10MΩ</w:t>
      </w:r>
      <w:r>
        <w:rPr>
          <w:rFonts w:hAnsi="宋体"/>
          <w:szCs w:val="21"/>
        </w:rPr>
        <w:t>。</w:t>
      </w:r>
    </w:p>
    <w:p w14:paraId="3E38ABDF" w14:textId="77777777" w:rsidR="003D6044" w:rsidRDefault="00E01F72" w:rsidP="007E493D">
      <w:pPr>
        <w:pStyle w:val="a5"/>
        <w:snapToGrid w:val="0"/>
        <w:spacing w:line="320" w:lineRule="atLeast"/>
        <w:jc w:val="both"/>
      </w:pPr>
      <w:bookmarkStart w:id="179" w:name="_Toc112922067"/>
      <w:r>
        <w:t>耐久性</w:t>
      </w:r>
      <w:bookmarkEnd w:id="179"/>
    </w:p>
    <w:p w14:paraId="1F266B32" w14:textId="77777777" w:rsidR="003D6044" w:rsidRDefault="00E01F72">
      <w:pPr>
        <w:snapToGrid w:val="0"/>
        <w:spacing w:after="0" w:line="320" w:lineRule="atLeast"/>
        <w:jc w:val="both"/>
        <w:rPr>
          <w:rFonts w:ascii="宋体" w:hAnsi="宋体"/>
          <w:sz w:val="21"/>
          <w:szCs w:val="21"/>
        </w:rPr>
      </w:pPr>
      <w:r>
        <w:rPr>
          <w:rFonts w:hint="eastAsia"/>
          <w:sz w:val="21"/>
          <w:szCs w:val="21"/>
        </w:rPr>
        <w:t xml:space="preserve">    </w:t>
      </w:r>
      <w:r>
        <w:rPr>
          <w:rFonts w:ascii="宋体" w:hAnsi="宋体" w:hint="eastAsia"/>
          <w:sz w:val="21"/>
          <w:szCs w:val="21"/>
        </w:rPr>
        <w:t>按7.</w:t>
      </w:r>
      <w:r>
        <w:rPr>
          <w:rFonts w:ascii="宋体" w:hAnsi="宋体"/>
          <w:sz w:val="21"/>
          <w:szCs w:val="21"/>
        </w:rPr>
        <w:t>6做耐久性试验后，其在</w:t>
      </w:r>
      <w:r>
        <w:rPr>
          <w:rFonts w:ascii="宋体" w:hAnsi="宋体" w:hint="eastAsia"/>
          <w:sz w:val="21"/>
          <w:szCs w:val="21"/>
        </w:rPr>
        <w:t>25℃和85℃（或制造商声明的其它一对温度）的电阻变化率≤</w:t>
      </w:r>
      <w:r>
        <w:rPr>
          <w:rFonts w:ascii="宋体" w:hAnsi="宋体"/>
          <w:sz w:val="21"/>
          <w:szCs w:val="21"/>
        </w:rPr>
        <w:t>±3%，并符合</w:t>
      </w:r>
      <w:r>
        <w:rPr>
          <w:rFonts w:ascii="宋体" w:hAnsi="宋体" w:hint="eastAsia"/>
          <w:sz w:val="21"/>
          <w:szCs w:val="21"/>
        </w:rPr>
        <w:t>6.</w:t>
      </w:r>
      <w:r>
        <w:rPr>
          <w:rFonts w:ascii="宋体" w:hAnsi="宋体"/>
          <w:sz w:val="21"/>
          <w:szCs w:val="21"/>
        </w:rPr>
        <w:t>2.3的要求。</w:t>
      </w:r>
    </w:p>
    <w:p w14:paraId="1FEB2732" w14:textId="77777777" w:rsidR="003D6044" w:rsidRDefault="00E01F72" w:rsidP="007E493D">
      <w:pPr>
        <w:pStyle w:val="a4"/>
        <w:snapToGrid w:val="0"/>
        <w:spacing w:beforeLines="50" w:before="156" w:afterLines="50" w:after="156" w:line="320" w:lineRule="atLeast"/>
        <w:ind w:left="0"/>
        <w:rPr>
          <w:szCs w:val="21"/>
        </w:rPr>
      </w:pPr>
      <w:bookmarkStart w:id="180" w:name="_Toc11240709"/>
      <w:bookmarkStart w:id="181" w:name="_Toc112922068"/>
      <w:r>
        <w:rPr>
          <w:rFonts w:hint="eastAsia"/>
          <w:szCs w:val="21"/>
        </w:rPr>
        <w:t>试验方法</w:t>
      </w:r>
      <w:bookmarkEnd w:id="180"/>
      <w:bookmarkEnd w:id="181"/>
    </w:p>
    <w:p w14:paraId="1B4B6E53" w14:textId="77777777" w:rsidR="003D6044" w:rsidRDefault="00E01F72">
      <w:pPr>
        <w:pStyle w:val="a5"/>
        <w:snapToGrid w:val="0"/>
        <w:spacing w:beforeLines="0" w:before="0" w:afterLines="0" w:after="0" w:line="320" w:lineRule="atLeast"/>
        <w:jc w:val="both"/>
        <w:rPr>
          <w:rFonts w:hAnsi="黑体"/>
        </w:rPr>
      </w:pPr>
      <w:bookmarkStart w:id="182" w:name="_Toc294794444"/>
      <w:bookmarkStart w:id="183" w:name="_Toc319661450"/>
      <w:bookmarkStart w:id="184" w:name="_Toc507629725"/>
      <w:bookmarkStart w:id="185" w:name="_Toc302737847"/>
      <w:bookmarkStart w:id="186" w:name="_Toc339975718"/>
      <w:bookmarkStart w:id="187" w:name="_Toc323897271"/>
      <w:bookmarkStart w:id="188" w:name="_Toc2230283"/>
      <w:bookmarkStart w:id="189" w:name="_Toc329245751"/>
      <w:bookmarkStart w:id="190" w:name="_Toc289422363"/>
      <w:bookmarkStart w:id="191" w:name="_Toc329863431"/>
      <w:bookmarkStart w:id="192" w:name="_Toc339975471"/>
      <w:bookmarkStart w:id="193" w:name="_Toc292887135"/>
      <w:bookmarkStart w:id="194" w:name="_Toc299112337"/>
      <w:bookmarkStart w:id="195" w:name="_Toc320536100"/>
      <w:bookmarkStart w:id="196" w:name="_Toc300067543"/>
      <w:bookmarkStart w:id="197" w:name="_Toc351627589"/>
      <w:bookmarkStart w:id="198" w:name="_Toc295818349"/>
      <w:bookmarkStart w:id="199" w:name="_Toc298770249"/>
      <w:bookmarkStart w:id="200" w:name="_Toc398489387"/>
      <w:bookmarkStart w:id="201" w:name="_Toc292887039"/>
      <w:bookmarkStart w:id="202" w:name="_Toc295903581"/>
      <w:bookmarkStart w:id="203" w:name="_Toc349728195"/>
      <w:bookmarkStart w:id="204" w:name="_Toc351457482"/>
      <w:bookmarkStart w:id="205" w:name="_Toc320519261"/>
      <w:bookmarkStart w:id="206" w:name="_Toc295903444"/>
      <w:bookmarkStart w:id="207" w:name="_Toc336003694"/>
      <w:bookmarkStart w:id="208" w:name="_Toc295903236"/>
      <w:bookmarkStart w:id="209" w:name="_Toc343844002"/>
      <w:bookmarkStart w:id="210" w:name="_Toc340567452"/>
      <w:bookmarkStart w:id="211" w:name="_Toc330993697"/>
      <w:bookmarkStart w:id="212" w:name="_Toc11240710"/>
      <w:bookmarkStart w:id="213" w:name="_Toc112922069"/>
      <w:r>
        <w:rPr>
          <w:rFonts w:hAnsi="黑体" w:hint="eastAsia"/>
        </w:rPr>
        <w:t>仪器仪表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r>
        <w:rPr>
          <w:rFonts w:hAnsi="黑体" w:hint="eastAsia"/>
        </w:rPr>
        <w:t>和设备</w:t>
      </w:r>
      <w:bookmarkEnd w:id="213"/>
    </w:p>
    <w:p w14:paraId="37D432BB" w14:textId="77777777" w:rsidR="003D6044" w:rsidRDefault="00E01F72">
      <w:pPr>
        <w:pStyle w:val="afff3"/>
        <w:snapToGrid w:val="0"/>
        <w:spacing w:after="0" w:line="320" w:lineRule="atLeast"/>
        <w:rPr>
          <w:rFonts w:ascii="黑体" w:eastAsia="黑体" w:hAnsi="黑体"/>
          <w:szCs w:val="21"/>
        </w:rPr>
      </w:pPr>
      <w:r>
        <w:rPr>
          <w:rFonts w:hint="eastAsia"/>
          <w:szCs w:val="21"/>
        </w:rPr>
        <w:t xml:space="preserve">                        </w:t>
      </w:r>
      <w:r>
        <w:rPr>
          <w:szCs w:val="21"/>
        </w:rPr>
        <w:t xml:space="preserve">    </w:t>
      </w:r>
      <w:r>
        <w:rPr>
          <w:rFonts w:ascii="黑体" w:eastAsia="黑体" w:hAnsi="黑体" w:hint="eastAsia"/>
          <w:szCs w:val="21"/>
        </w:rPr>
        <w:t>表1</w:t>
      </w:r>
      <w:r>
        <w:rPr>
          <w:rFonts w:ascii="黑体" w:eastAsia="黑体" w:hAnsi="黑体"/>
          <w:szCs w:val="21"/>
        </w:rPr>
        <w:t xml:space="preserve"> 试验用仪器仪表和设备</w:t>
      </w:r>
      <w:r>
        <w:rPr>
          <w:rFonts w:ascii="黑体" w:eastAsia="黑体" w:hAnsi="黑体" w:hint="eastAsia"/>
          <w:szCs w:val="21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96"/>
        <w:gridCol w:w="2474"/>
        <w:gridCol w:w="2661"/>
        <w:gridCol w:w="1913"/>
      </w:tblGrid>
      <w:tr w:rsidR="003D6044" w14:paraId="59C978B6" w14:textId="77777777">
        <w:tc>
          <w:tcPr>
            <w:tcW w:w="2376" w:type="dxa"/>
            <w:vAlign w:val="center"/>
          </w:tcPr>
          <w:p w14:paraId="62AAFBD6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测试和试验项目</w:t>
            </w:r>
          </w:p>
        </w:tc>
        <w:tc>
          <w:tcPr>
            <w:tcW w:w="2552" w:type="dxa"/>
            <w:vAlign w:val="center"/>
          </w:tcPr>
          <w:p w14:paraId="548C1AA8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仪器仪表和试验设备</w:t>
            </w:r>
          </w:p>
        </w:tc>
        <w:tc>
          <w:tcPr>
            <w:tcW w:w="2693" w:type="dxa"/>
            <w:vAlign w:val="center"/>
          </w:tcPr>
          <w:p w14:paraId="1DE777AC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测量范围</w:t>
            </w:r>
          </w:p>
        </w:tc>
        <w:tc>
          <w:tcPr>
            <w:tcW w:w="1949" w:type="dxa"/>
            <w:vAlign w:val="center"/>
          </w:tcPr>
          <w:p w14:paraId="53E6D6C0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精度/最小刻度</w:t>
            </w:r>
          </w:p>
        </w:tc>
      </w:tr>
      <w:tr w:rsidR="003D6044" w14:paraId="31BF19EE" w14:textId="77777777">
        <w:tc>
          <w:tcPr>
            <w:tcW w:w="2376" w:type="dxa"/>
            <w:vAlign w:val="center"/>
          </w:tcPr>
          <w:p w14:paraId="2128CCB7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温度</w:t>
            </w:r>
          </w:p>
        </w:tc>
        <w:tc>
          <w:tcPr>
            <w:tcW w:w="2552" w:type="dxa"/>
            <w:vAlign w:val="center"/>
          </w:tcPr>
          <w:p w14:paraId="35423FDA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温度计</w:t>
            </w:r>
          </w:p>
        </w:tc>
        <w:tc>
          <w:tcPr>
            <w:tcW w:w="2693" w:type="dxa"/>
            <w:vAlign w:val="center"/>
          </w:tcPr>
          <w:p w14:paraId="499870F3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0℃～</w:t>
            </w:r>
            <w:r>
              <w:rPr>
                <w:rFonts w:hAnsi="宋体"/>
                <w:szCs w:val="21"/>
              </w:rPr>
              <w:t>100</w:t>
            </w:r>
            <w:r>
              <w:rPr>
                <w:rFonts w:hAnsi="宋体" w:hint="eastAsia"/>
                <w:szCs w:val="21"/>
              </w:rPr>
              <w:t>℃</w:t>
            </w:r>
          </w:p>
        </w:tc>
        <w:tc>
          <w:tcPr>
            <w:tcW w:w="1949" w:type="dxa"/>
            <w:vAlign w:val="center"/>
          </w:tcPr>
          <w:p w14:paraId="7832038C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0.1℃</w:t>
            </w:r>
          </w:p>
        </w:tc>
      </w:tr>
      <w:tr w:rsidR="003D6044" w14:paraId="4557BEDD" w14:textId="77777777">
        <w:tc>
          <w:tcPr>
            <w:tcW w:w="2376" w:type="dxa"/>
            <w:vAlign w:val="center"/>
          </w:tcPr>
          <w:p w14:paraId="0B5293E9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拉力试验</w:t>
            </w:r>
          </w:p>
        </w:tc>
        <w:tc>
          <w:tcPr>
            <w:tcW w:w="2552" w:type="dxa"/>
            <w:vAlign w:val="center"/>
          </w:tcPr>
          <w:p w14:paraId="7A00F9F4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推、拉力计</w:t>
            </w:r>
          </w:p>
        </w:tc>
        <w:tc>
          <w:tcPr>
            <w:tcW w:w="2693" w:type="dxa"/>
            <w:vAlign w:val="center"/>
          </w:tcPr>
          <w:p w14:paraId="1281FB35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0</w:t>
            </w:r>
            <w:r>
              <w:rPr>
                <w:rFonts w:hAnsi="宋体"/>
                <w:szCs w:val="21"/>
              </w:rPr>
              <w:t>N</w:t>
            </w:r>
            <w:r>
              <w:rPr>
                <w:rFonts w:hAnsi="宋体" w:hint="eastAsia"/>
                <w:szCs w:val="21"/>
              </w:rPr>
              <w:t>～</w:t>
            </w:r>
            <w:r>
              <w:rPr>
                <w:rFonts w:hAnsi="宋体"/>
                <w:szCs w:val="21"/>
              </w:rPr>
              <w:t>100N</w:t>
            </w:r>
          </w:p>
        </w:tc>
        <w:tc>
          <w:tcPr>
            <w:tcW w:w="1949" w:type="dxa"/>
            <w:vAlign w:val="center"/>
          </w:tcPr>
          <w:p w14:paraId="1F8ED395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0.1N</w:t>
            </w:r>
          </w:p>
        </w:tc>
      </w:tr>
      <w:tr w:rsidR="003D6044" w14:paraId="3E5EE6E6" w14:textId="77777777">
        <w:tc>
          <w:tcPr>
            <w:tcW w:w="2376" w:type="dxa"/>
            <w:tcBorders>
              <w:bottom w:val="single" w:sz="4" w:space="0" w:color="auto"/>
            </w:tcBorders>
            <w:vAlign w:val="center"/>
          </w:tcPr>
          <w:p w14:paraId="524205EA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电气强度</w:t>
            </w:r>
          </w:p>
        </w:tc>
        <w:tc>
          <w:tcPr>
            <w:tcW w:w="2552" w:type="dxa"/>
            <w:vAlign w:val="center"/>
          </w:tcPr>
          <w:p w14:paraId="49E9D5D9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耐压测试仪</w:t>
            </w:r>
          </w:p>
        </w:tc>
        <w:tc>
          <w:tcPr>
            <w:tcW w:w="2693" w:type="dxa"/>
            <w:vAlign w:val="center"/>
          </w:tcPr>
          <w:p w14:paraId="2ABDB8A1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电压：</w:t>
            </w:r>
            <w:r>
              <w:rPr>
                <w:rFonts w:hAnsi="宋体" w:hint="eastAsia"/>
                <w:szCs w:val="21"/>
              </w:rPr>
              <w:t>0V～</w:t>
            </w:r>
            <w:r>
              <w:rPr>
                <w:rFonts w:hAnsi="宋体"/>
                <w:szCs w:val="21"/>
              </w:rPr>
              <w:t>2000V</w:t>
            </w:r>
          </w:p>
          <w:p w14:paraId="4B60C750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电流：0</w:t>
            </w:r>
            <w:r>
              <w:rPr>
                <w:rFonts w:hAnsi="宋体" w:hint="eastAsia"/>
                <w:szCs w:val="21"/>
              </w:rPr>
              <w:t>～</w:t>
            </w:r>
            <w:r>
              <w:rPr>
                <w:rFonts w:hAnsi="宋体"/>
                <w:szCs w:val="21"/>
              </w:rPr>
              <w:t>20mA</w:t>
            </w:r>
          </w:p>
        </w:tc>
        <w:tc>
          <w:tcPr>
            <w:tcW w:w="1949" w:type="dxa"/>
            <w:vAlign w:val="center"/>
          </w:tcPr>
          <w:p w14:paraId="5ACB2532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1.</w:t>
            </w:r>
            <w:r>
              <w:rPr>
                <w:rFonts w:hAnsi="宋体"/>
                <w:szCs w:val="21"/>
              </w:rPr>
              <w:t>0级</w:t>
            </w:r>
          </w:p>
        </w:tc>
      </w:tr>
      <w:tr w:rsidR="003D6044" w14:paraId="6DC90EBF" w14:textId="77777777">
        <w:tc>
          <w:tcPr>
            <w:tcW w:w="2376" w:type="dxa"/>
            <w:tcBorders>
              <w:top w:val="single" w:sz="4" w:space="0" w:color="auto"/>
            </w:tcBorders>
            <w:vAlign w:val="center"/>
          </w:tcPr>
          <w:p w14:paraId="59CCE96F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绝缘电阻</w:t>
            </w:r>
          </w:p>
        </w:tc>
        <w:tc>
          <w:tcPr>
            <w:tcW w:w="2552" w:type="dxa"/>
            <w:vAlign w:val="center"/>
          </w:tcPr>
          <w:p w14:paraId="25242609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兆欧表/绝缘电阻测试仪</w:t>
            </w:r>
          </w:p>
        </w:tc>
        <w:tc>
          <w:tcPr>
            <w:tcW w:w="2693" w:type="dxa"/>
            <w:vAlign w:val="center"/>
          </w:tcPr>
          <w:p w14:paraId="76D3F185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DC500V/</w:t>
            </w:r>
            <w:r>
              <w:rPr>
                <w:rFonts w:hAnsi="宋体" w:hint="eastAsia"/>
                <w:szCs w:val="21"/>
              </w:rPr>
              <w:t>0</w:t>
            </w:r>
            <w:r>
              <w:rPr>
                <w:rFonts w:hAnsi="宋体"/>
                <w:szCs w:val="21"/>
              </w:rPr>
              <w:t>.05M</w:t>
            </w:r>
            <w:r>
              <w:rPr>
                <w:rFonts w:hAnsi="宋体" w:cs="Arial"/>
                <w:szCs w:val="21"/>
              </w:rPr>
              <w:t>Ω</w:t>
            </w:r>
            <w:r>
              <w:rPr>
                <w:rFonts w:hAnsi="宋体" w:hint="eastAsia"/>
                <w:szCs w:val="21"/>
              </w:rPr>
              <w:t>～</w:t>
            </w:r>
            <w:r>
              <w:rPr>
                <w:rFonts w:hAnsi="宋体"/>
                <w:szCs w:val="21"/>
              </w:rPr>
              <w:t>500M</w:t>
            </w:r>
            <w:r>
              <w:rPr>
                <w:rFonts w:hAnsi="宋体" w:cs="Arial"/>
                <w:szCs w:val="21"/>
              </w:rPr>
              <w:t>Ω</w:t>
            </w:r>
          </w:p>
        </w:tc>
        <w:tc>
          <w:tcPr>
            <w:tcW w:w="1949" w:type="dxa"/>
            <w:vAlign w:val="center"/>
          </w:tcPr>
          <w:p w14:paraId="3BE57BBE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1.</w:t>
            </w:r>
            <w:r>
              <w:rPr>
                <w:rFonts w:hAnsi="宋体"/>
                <w:szCs w:val="21"/>
              </w:rPr>
              <w:t>0级</w:t>
            </w:r>
          </w:p>
        </w:tc>
      </w:tr>
      <w:tr w:rsidR="003D6044" w14:paraId="2A548EEB" w14:textId="77777777">
        <w:tc>
          <w:tcPr>
            <w:tcW w:w="2376" w:type="dxa"/>
            <w:vAlign w:val="center"/>
          </w:tcPr>
          <w:p w14:paraId="5547B6B6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振动</w:t>
            </w:r>
          </w:p>
        </w:tc>
        <w:tc>
          <w:tcPr>
            <w:tcW w:w="2552" w:type="dxa"/>
            <w:vAlign w:val="center"/>
          </w:tcPr>
          <w:p w14:paraId="3B3951BD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振动台</w:t>
            </w:r>
          </w:p>
        </w:tc>
        <w:tc>
          <w:tcPr>
            <w:tcW w:w="2693" w:type="dxa"/>
            <w:vAlign w:val="center"/>
          </w:tcPr>
          <w:p w14:paraId="21018F89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0～</w:t>
            </w:r>
            <w:r>
              <w:rPr>
                <w:rFonts w:hAnsi="宋体"/>
                <w:szCs w:val="21"/>
              </w:rPr>
              <w:t>5mm，</w:t>
            </w:r>
            <w:r>
              <w:rPr>
                <w:rFonts w:hAnsi="宋体" w:hint="eastAsia"/>
                <w:szCs w:val="21"/>
              </w:rPr>
              <w:t>10Hz</w:t>
            </w:r>
          </w:p>
        </w:tc>
        <w:tc>
          <w:tcPr>
            <w:tcW w:w="1949" w:type="dxa"/>
            <w:vAlign w:val="center"/>
          </w:tcPr>
          <w:p w14:paraId="53EC465F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±</w:t>
            </w:r>
            <w:r>
              <w:rPr>
                <w:rFonts w:hAnsi="宋体" w:hint="eastAsia"/>
                <w:szCs w:val="21"/>
              </w:rPr>
              <w:t>1</w:t>
            </w:r>
            <w:r>
              <w:rPr>
                <w:rFonts w:hAnsi="宋体"/>
                <w:szCs w:val="21"/>
              </w:rPr>
              <w:t>%</w:t>
            </w:r>
          </w:p>
        </w:tc>
      </w:tr>
      <w:tr w:rsidR="003D6044" w14:paraId="4E4B6E22" w14:textId="77777777">
        <w:tc>
          <w:tcPr>
            <w:tcW w:w="2376" w:type="dxa"/>
            <w:vAlign w:val="center"/>
          </w:tcPr>
          <w:p w14:paraId="08FB9023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高温贮存</w:t>
            </w:r>
          </w:p>
        </w:tc>
        <w:tc>
          <w:tcPr>
            <w:tcW w:w="2552" w:type="dxa"/>
            <w:vMerge w:val="restart"/>
            <w:vAlign w:val="center"/>
          </w:tcPr>
          <w:p w14:paraId="35D53C1F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恒温箱</w:t>
            </w:r>
          </w:p>
        </w:tc>
        <w:tc>
          <w:tcPr>
            <w:tcW w:w="2693" w:type="dxa"/>
            <w:vMerge w:val="restart"/>
            <w:vAlign w:val="center"/>
          </w:tcPr>
          <w:p w14:paraId="50704DF3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-30℃～</w:t>
            </w:r>
            <w:r>
              <w:rPr>
                <w:rFonts w:hAnsi="宋体"/>
                <w:szCs w:val="21"/>
              </w:rPr>
              <w:t>150</w:t>
            </w:r>
            <w:r>
              <w:rPr>
                <w:rFonts w:hAnsi="宋体" w:hint="eastAsia"/>
                <w:szCs w:val="21"/>
              </w:rPr>
              <w:t>℃</w:t>
            </w:r>
          </w:p>
        </w:tc>
        <w:tc>
          <w:tcPr>
            <w:tcW w:w="1949" w:type="dxa"/>
            <w:vMerge w:val="restart"/>
            <w:vAlign w:val="center"/>
          </w:tcPr>
          <w:p w14:paraId="7F6B3133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±</w:t>
            </w:r>
            <w:r>
              <w:rPr>
                <w:rFonts w:hAnsi="宋体" w:hint="eastAsia"/>
                <w:szCs w:val="21"/>
              </w:rPr>
              <w:t>3℃</w:t>
            </w:r>
          </w:p>
        </w:tc>
      </w:tr>
      <w:tr w:rsidR="003D6044" w14:paraId="7C47DEFB" w14:textId="77777777">
        <w:tc>
          <w:tcPr>
            <w:tcW w:w="2376" w:type="dxa"/>
            <w:vAlign w:val="center"/>
          </w:tcPr>
          <w:p w14:paraId="3ECCEAE3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低温贮存</w:t>
            </w:r>
          </w:p>
        </w:tc>
        <w:tc>
          <w:tcPr>
            <w:tcW w:w="2552" w:type="dxa"/>
            <w:vMerge/>
            <w:vAlign w:val="center"/>
          </w:tcPr>
          <w:p w14:paraId="565BECD1" w14:textId="77777777" w:rsidR="003D6044" w:rsidRDefault="003D6044">
            <w:pPr>
              <w:pStyle w:val="afff3"/>
              <w:snapToGrid w:val="0"/>
              <w:spacing w:after="0" w:line="320" w:lineRule="atLeast"/>
              <w:ind w:firstLineChars="0" w:firstLine="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2693" w:type="dxa"/>
            <w:vMerge/>
            <w:vAlign w:val="center"/>
          </w:tcPr>
          <w:p w14:paraId="1F98EC6A" w14:textId="77777777" w:rsidR="003D6044" w:rsidRDefault="003D6044">
            <w:pPr>
              <w:pStyle w:val="afff3"/>
              <w:snapToGrid w:val="0"/>
              <w:spacing w:after="0" w:line="320" w:lineRule="atLeast"/>
              <w:ind w:firstLineChars="0" w:firstLine="0"/>
              <w:jc w:val="center"/>
              <w:rPr>
                <w:rFonts w:hAnsi="宋体"/>
                <w:szCs w:val="21"/>
              </w:rPr>
            </w:pPr>
          </w:p>
        </w:tc>
        <w:tc>
          <w:tcPr>
            <w:tcW w:w="1949" w:type="dxa"/>
            <w:vMerge/>
            <w:vAlign w:val="center"/>
          </w:tcPr>
          <w:p w14:paraId="48B253DB" w14:textId="77777777" w:rsidR="003D6044" w:rsidRDefault="003D6044">
            <w:pPr>
              <w:pStyle w:val="afff3"/>
              <w:snapToGrid w:val="0"/>
              <w:spacing w:after="0" w:line="320" w:lineRule="atLeast"/>
              <w:ind w:firstLineChars="0" w:firstLine="0"/>
              <w:jc w:val="center"/>
              <w:rPr>
                <w:rFonts w:hAnsi="宋体"/>
                <w:szCs w:val="21"/>
              </w:rPr>
            </w:pPr>
          </w:p>
        </w:tc>
      </w:tr>
      <w:tr w:rsidR="003D6044" w14:paraId="09AB9804" w14:textId="77777777">
        <w:tc>
          <w:tcPr>
            <w:tcW w:w="2376" w:type="dxa"/>
            <w:vAlign w:val="center"/>
          </w:tcPr>
          <w:p w14:paraId="6C424EFF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湿热贮存</w:t>
            </w:r>
          </w:p>
        </w:tc>
        <w:tc>
          <w:tcPr>
            <w:tcW w:w="2552" w:type="dxa"/>
            <w:vAlign w:val="center"/>
          </w:tcPr>
          <w:p w14:paraId="46DD8ABE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高低温交变湿热试验箱</w:t>
            </w:r>
          </w:p>
        </w:tc>
        <w:tc>
          <w:tcPr>
            <w:tcW w:w="2693" w:type="dxa"/>
            <w:vAlign w:val="center"/>
          </w:tcPr>
          <w:p w14:paraId="3C206979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30%～</w:t>
            </w:r>
            <w:r>
              <w:rPr>
                <w:rFonts w:hAnsi="宋体"/>
                <w:szCs w:val="21"/>
              </w:rPr>
              <w:t>98%(RH)</w:t>
            </w:r>
          </w:p>
        </w:tc>
        <w:tc>
          <w:tcPr>
            <w:tcW w:w="1949" w:type="dxa"/>
            <w:vAlign w:val="center"/>
          </w:tcPr>
          <w:p w14:paraId="427B279D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±</w:t>
            </w:r>
            <w:r>
              <w:rPr>
                <w:rFonts w:hAnsi="宋体" w:hint="eastAsia"/>
                <w:szCs w:val="21"/>
              </w:rPr>
              <w:t>3%(RH)</w:t>
            </w:r>
          </w:p>
        </w:tc>
      </w:tr>
      <w:tr w:rsidR="003D6044" w14:paraId="0EDB4A4D" w14:textId="77777777">
        <w:tc>
          <w:tcPr>
            <w:tcW w:w="2376" w:type="dxa"/>
            <w:vAlign w:val="center"/>
          </w:tcPr>
          <w:p w14:paraId="16F38D19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冷热冲击</w:t>
            </w:r>
          </w:p>
        </w:tc>
        <w:tc>
          <w:tcPr>
            <w:tcW w:w="2552" w:type="dxa"/>
            <w:vAlign w:val="center"/>
          </w:tcPr>
          <w:p w14:paraId="1878C20A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高低温试验箱</w:t>
            </w:r>
          </w:p>
        </w:tc>
        <w:tc>
          <w:tcPr>
            <w:tcW w:w="2693" w:type="dxa"/>
            <w:vAlign w:val="center"/>
          </w:tcPr>
          <w:p w14:paraId="6BB8B7D2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-30℃～</w:t>
            </w:r>
            <w:r>
              <w:rPr>
                <w:rFonts w:hAnsi="宋体"/>
                <w:szCs w:val="21"/>
              </w:rPr>
              <w:t>150</w:t>
            </w:r>
            <w:r>
              <w:rPr>
                <w:rFonts w:hAnsi="宋体" w:hint="eastAsia"/>
                <w:szCs w:val="21"/>
              </w:rPr>
              <w:t>℃</w:t>
            </w:r>
          </w:p>
        </w:tc>
        <w:tc>
          <w:tcPr>
            <w:tcW w:w="1949" w:type="dxa"/>
            <w:vAlign w:val="center"/>
          </w:tcPr>
          <w:p w14:paraId="2870EA5A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±</w:t>
            </w:r>
            <w:r>
              <w:rPr>
                <w:rFonts w:hAnsi="宋体" w:hint="eastAsia"/>
                <w:szCs w:val="21"/>
              </w:rPr>
              <w:t>3℃</w:t>
            </w:r>
          </w:p>
        </w:tc>
      </w:tr>
      <w:tr w:rsidR="003D6044" w14:paraId="6DA9DFAF" w14:textId="77777777">
        <w:tc>
          <w:tcPr>
            <w:tcW w:w="2376" w:type="dxa"/>
            <w:vAlign w:val="center"/>
          </w:tcPr>
          <w:p w14:paraId="0DBE2A04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耐盐雾</w:t>
            </w:r>
          </w:p>
        </w:tc>
        <w:tc>
          <w:tcPr>
            <w:tcW w:w="2552" w:type="dxa"/>
            <w:vAlign w:val="center"/>
          </w:tcPr>
          <w:p w14:paraId="535E9E37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盐雾试验箱</w:t>
            </w:r>
          </w:p>
        </w:tc>
        <w:tc>
          <w:tcPr>
            <w:tcW w:w="2693" w:type="dxa"/>
            <w:vAlign w:val="center"/>
          </w:tcPr>
          <w:p w14:paraId="6FE877BF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0℃～</w:t>
            </w:r>
            <w:r>
              <w:rPr>
                <w:rFonts w:hAnsi="宋体"/>
                <w:szCs w:val="21"/>
              </w:rPr>
              <w:t>60</w:t>
            </w:r>
            <w:r>
              <w:rPr>
                <w:rFonts w:hAnsi="宋体" w:hint="eastAsia"/>
                <w:szCs w:val="21"/>
              </w:rPr>
              <w:t>℃</w:t>
            </w:r>
          </w:p>
        </w:tc>
        <w:tc>
          <w:tcPr>
            <w:tcW w:w="1949" w:type="dxa"/>
            <w:vAlign w:val="center"/>
          </w:tcPr>
          <w:p w14:paraId="4446DD70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±5</w:t>
            </w:r>
            <w:r>
              <w:rPr>
                <w:rFonts w:hAnsi="宋体" w:hint="eastAsia"/>
                <w:szCs w:val="21"/>
              </w:rPr>
              <w:t>℃</w:t>
            </w:r>
          </w:p>
        </w:tc>
      </w:tr>
      <w:tr w:rsidR="003D6044" w14:paraId="5A46D9C4" w14:textId="77777777">
        <w:tc>
          <w:tcPr>
            <w:tcW w:w="2376" w:type="dxa"/>
            <w:vMerge w:val="restart"/>
            <w:vAlign w:val="center"/>
          </w:tcPr>
          <w:p w14:paraId="28F74026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电阻温度特性</w:t>
            </w:r>
          </w:p>
        </w:tc>
        <w:tc>
          <w:tcPr>
            <w:tcW w:w="2552" w:type="dxa"/>
            <w:vAlign w:val="center"/>
          </w:tcPr>
          <w:p w14:paraId="3064CA25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恒温槽</w:t>
            </w:r>
          </w:p>
        </w:tc>
        <w:tc>
          <w:tcPr>
            <w:tcW w:w="2693" w:type="dxa"/>
            <w:vAlign w:val="center"/>
          </w:tcPr>
          <w:p w14:paraId="25ABCD34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-30℃～</w:t>
            </w:r>
            <w:r>
              <w:rPr>
                <w:rFonts w:hAnsi="宋体"/>
                <w:szCs w:val="21"/>
              </w:rPr>
              <w:t>100</w:t>
            </w:r>
            <w:r>
              <w:rPr>
                <w:rFonts w:hAnsi="宋体" w:hint="eastAsia"/>
                <w:szCs w:val="21"/>
              </w:rPr>
              <w:t>℃</w:t>
            </w:r>
          </w:p>
        </w:tc>
        <w:tc>
          <w:tcPr>
            <w:tcW w:w="1949" w:type="dxa"/>
            <w:vAlign w:val="center"/>
          </w:tcPr>
          <w:p w14:paraId="4AEBFC9C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0.1℃</w:t>
            </w:r>
          </w:p>
        </w:tc>
      </w:tr>
      <w:tr w:rsidR="003D6044" w14:paraId="25E9EF2C" w14:textId="77777777">
        <w:tc>
          <w:tcPr>
            <w:tcW w:w="2376" w:type="dxa"/>
            <w:vMerge/>
            <w:vAlign w:val="center"/>
          </w:tcPr>
          <w:p w14:paraId="6B1D2006" w14:textId="77777777" w:rsidR="003D6044" w:rsidRDefault="003D6044">
            <w:pPr>
              <w:pStyle w:val="afff3"/>
              <w:snapToGrid w:val="0"/>
              <w:spacing w:after="0" w:line="320" w:lineRule="atLeast"/>
              <w:ind w:firstLineChars="0" w:firstLine="0"/>
              <w:rPr>
                <w:rFonts w:hAnsi="宋体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57626EA1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直流电阻测试仪</w:t>
            </w:r>
          </w:p>
        </w:tc>
        <w:tc>
          <w:tcPr>
            <w:tcW w:w="2693" w:type="dxa"/>
            <w:vAlign w:val="center"/>
          </w:tcPr>
          <w:p w14:paraId="763AF86B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0～2</w:t>
            </w:r>
            <w:r>
              <w:rPr>
                <w:rFonts w:hAnsi="宋体"/>
                <w:szCs w:val="21"/>
              </w:rPr>
              <w:t>0M</w:t>
            </w:r>
            <w:r>
              <w:rPr>
                <w:rFonts w:hAnsi="宋体" w:cs="Arial"/>
                <w:szCs w:val="21"/>
              </w:rPr>
              <w:t>Ω</w:t>
            </w:r>
          </w:p>
        </w:tc>
        <w:tc>
          <w:tcPr>
            <w:tcW w:w="1949" w:type="dxa"/>
            <w:vAlign w:val="center"/>
          </w:tcPr>
          <w:p w14:paraId="4F590A38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0.5%</w:t>
            </w:r>
          </w:p>
        </w:tc>
      </w:tr>
      <w:tr w:rsidR="003D6044" w14:paraId="165949CF" w14:textId="77777777">
        <w:tc>
          <w:tcPr>
            <w:tcW w:w="2376" w:type="dxa"/>
            <w:vMerge/>
            <w:vAlign w:val="center"/>
          </w:tcPr>
          <w:p w14:paraId="1A8922E2" w14:textId="77777777" w:rsidR="003D6044" w:rsidRDefault="003D6044">
            <w:pPr>
              <w:pStyle w:val="afff3"/>
              <w:snapToGrid w:val="0"/>
              <w:spacing w:after="0" w:line="320" w:lineRule="atLeast"/>
              <w:ind w:firstLineChars="0" w:firstLine="0"/>
              <w:rPr>
                <w:rFonts w:hAnsi="宋体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1A0BFEE9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电</w:t>
            </w:r>
            <w:r>
              <w:rPr>
                <w:rFonts w:hAnsi="宋体"/>
                <w:szCs w:val="21"/>
              </w:rPr>
              <w:t>压表</w:t>
            </w:r>
          </w:p>
        </w:tc>
        <w:tc>
          <w:tcPr>
            <w:tcW w:w="2693" w:type="dxa"/>
            <w:vAlign w:val="center"/>
          </w:tcPr>
          <w:p w14:paraId="593EFD12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0～5</w:t>
            </w:r>
            <w:r>
              <w:rPr>
                <w:rFonts w:hAnsi="宋体"/>
                <w:szCs w:val="21"/>
              </w:rPr>
              <w:t>0V</w:t>
            </w:r>
          </w:p>
        </w:tc>
        <w:tc>
          <w:tcPr>
            <w:tcW w:w="1949" w:type="dxa"/>
            <w:vAlign w:val="center"/>
          </w:tcPr>
          <w:p w14:paraId="607F7FDE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</w:t>
            </w:r>
            <w:r>
              <w:rPr>
                <w:rFonts w:hAnsi="宋体"/>
                <w:szCs w:val="21"/>
              </w:rPr>
              <w:t>mV</w:t>
            </w:r>
          </w:p>
        </w:tc>
      </w:tr>
      <w:tr w:rsidR="003D6044" w14:paraId="3E626458" w14:textId="77777777">
        <w:tc>
          <w:tcPr>
            <w:tcW w:w="2376" w:type="dxa"/>
            <w:vMerge/>
            <w:vAlign w:val="center"/>
          </w:tcPr>
          <w:p w14:paraId="7A713BB9" w14:textId="77777777" w:rsidR="003D6044" w:rsidRDefault="003D6044">
            <w:pPr>
              <w:pStyle w:val="afff3"/>
              <w:snapToGrid w:val="0"/>
              <w:spacing w:after="0" w:line="320" w:lineRule="atLeast"/>
              <w:ind w:firstLineChars="0" w:firstLine="0"/>
              <w:rPr>
                <w:rFonts w:hAnsi="宋体"/>
                <w:szCs w:val="21"/>
              </w:rPr>
            </w:pPr>
          </w:p>
        </w:tc>
        <w:tc>
          <w:tcPr>
            <w:tcW w:w="2552" w:type="dxa"/>
            <w:vAlign w:val="center"/>
          </w:tcPr>
          <w:p w14:paraId="650D2AE1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电</w:t>
            </w:r>
            <w:r>
              <w:rPr>
                <w:rFonts w:hAnsi="宋体"/>
                <w:szCs w:val="21"/>
              </w:rPr>
              <w:t>流表</w:t>
            </w:r>
          </w:p>
        </w:tc>
        <w:tc>
          <w:tcPr>
            <w:tcW w:w="2693" w:type="dxa"/>
            <w:vAlign w:val="center"/>
          </w:tcPr>
          <w:p w14:paraId="4532F18C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1μA～100mA</w:t>
            </w:r>
          </w:p>
        </w:tc>
        <w:tc>
          <w:tcPr>
            <w:tcW w:w="1949" w:type="dxa"/>
            <w:vAlign w:val="center"/>
          </w:tcPr>
          <w:p w14:paraId="4E6972B5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1μA</w:t>
            </w:r>
          </w:p>
        </w:tc>
      </w:tr>
      <w:tr w:rsidR="003D6044" w14:paraId="09C41A21" w14:textId="77777777">
        <w:trPr>
          <w:trHeight w:val="442"/>
        </w:trPr>
        <w:tc>
          <w:tcPr>
            <w:tcW w:w="9570" w:type="dxa"/>
            <w:gridSpan w:val="4"/>
            <w:vAlign w:val="center"/>
          </w:tcPr>
          <w:p w14:paraId="5FB04E99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rPr>
                <w:rFonts w:hAnsi="宋体"/>
                <w:sz w:val="18"/>
                <w:szCs w:val="18"/>
              </w:rPr>
            </w:pPr>
            <w:r>
              <w:rPr>
                <w:rFonts w:ascii="黑体" w:eastAsia="黑体" w:hAnsi="黑体" w:hint="eastAsia"/>
                <w:sz w:val="18"/>
                <w:szCs w:val="18"/>
              </w:rPr>
              <w:lastRenderedPageBreak/>
              <w:t>注：</w:t>
            </w:r>
            <w:r>
              <w:rPr>
                <w:rFonts w:hAnsi="宋体" w:hint="eastAsia"/>
                <w:sz w:val="18"/>
                <w:szCs w:val="18"/>
              </w:rPr>
              <w:t>以上所列的为基本条件，建议使用更先进和精度更高的仪器设备</w:t>
            </w:r>
          </w:p>
        </w:tc>
      </w:tr>
    </w:tbl>
    <w:p w14:paraId="432B0F99" w14:textId="77777777" w:rsidR="003D6044" w:rsidRDefault="003D6044">
      <w:pPr>
        <w:pStyle w:val="afff3"/>
        <w:snapToGrid w:val="0"/>
        <w:spacing w:after="0" w:line="320" w:lineRule="atLeast"/>
        <w:ind w:firstLineChars="0" w:firstLine="0"/>
        <w:rPr>
          <w:szCs w:val="21"/>
        </w:rPr>
      </w:pPr>
    </w:p>
    <w:p w14:paraId="66022F7B" w14:textId="77777777" w:rsidR="003D6044" w:rsidRDefault="00E01F72" w:rsidP="00016362">
      <w:pPr>
        <w:pStyle w:val="a5"/>
        <w:snapToGrid w:val="0"/>
        <w:spacing w:line="320" w:lineRule="atLeast"/>
        <w:jc w:val="both"/>
      </w:pPr>
      <w:bookmarkStart w:id="214" w:name="_Toc11240711"/>
      <w:bookmarkStart w:id="215" w:name="_Toc2230284"/>
      <w:bookmarkStart w:id="216" w:name="_Toc112922070"/>
      <w:r>
        <w:rPr>
          <w:rFonts w:hint="eastAsia"/>
        </w:rPr>
        <w:t>特性参数的测试</w:t>
      </w:r>
      <w:bookmarkEnd w:id="214"/>
      <w:bookmarkEnd w:id="215"/>
      <w:bookmarkEnd w:id="216"/>
    </w:p>
    <w:p w14:paraId="7CE465C9" w14:textId="77777777" w:rsidR="003D6044" w:rsidRDefault="00E01F72">
      <w:pPr>
        <w:pStyle w:val="a6"/>
        <w:snapToGrid w:val="0"/>
        <w:spacing w:beforeLines="0" w:before="0" w:afterLines="0" w:after="0" w:line="320" w:lineRule="atLeast"/>
        <w:jc w:val="both"/>
      </w:pPr>
      <w:r>
        <w:rPr>
          <w:i/>
          <w:iCs/>
        </w:rPr>
        <w:t>B</w:t>
      </w:r>
      <w:r>
        <w:t>值的测试</w:t>
      </w:r>
    </w:p>
    <w:p w14:paraId="6121C3A2" w14:textId="77777777" w:rsidR="003D6044" w:rsidRDefault="00E01F72">
      <w:pPr>
        <w:snapToGrid w:val="0"/>
        <w:spacing w:after="0" w:line="320" w:lineRule="atLeast"/>
        <w:jc w:val="both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7.2.1.1 B值的测量及计算依据</w:t>
      </w:r>
      <w:r>
        <w:rPr>
          <w:rFonts w:ascii="宋体" w:hAnsi="宋体" w:hint="eastAsia"/>
          <w:sz w:val="21"/>
          <w:szCs w:val="21"/>
        </w:rPr>
        <w:t>GB/T 6663.1 《直热式负温度系数热敏电阻器 第1部分 总规范》进行，先分别测量25℃和85℃温度下（或制造商声明的其它一对温度下）的零</w:t>
      </w:r>
      <w:proofErr w:type="gramStart"/>
      <w:r>
        <w:rPr>
          <w:rFonts w:ascii="宋体" w:hAnsi="宋体" w:hint="eastAsia"/>
          <w:sz w:val="21"/>
          <w:szCs w:val="21"/>
        </w:rPr>
        <w:t>功率电</w:t>
      </w:r>
      <w:proofErr w:type="gramEnd"/>
      <w:r>
        <w:rPr>
          <w:rFonts w:ascii="宋体" w:hAnsi="宋体" w:hint="eastAsia"/>
          <w:sz w:val="21"/>
          <w:szCs w:val="21"/>
        </w:rPr>
        <w:t>阻值，再</w:t>
      </w:r>
      <w:bookmarkStart w:id="217" w:name="_Hlk111020087"/>
      <w:r>
        <w:rPr>
          <w:rFonts w:ascii="宋体" w:hAnsi="宋体" w:hint="eastAsia"/>
          <w:sz w:val="21"/>
          <w:szCs w:val="21"/>
        </w:rPr>
        <w:t>计算</w:t>
      </w:r>
      <w:r>
        <w:rPr>
          <w:rFonts w:ascii="宋体" w:hAnsi="宋体" w:hint="eastAsia"/>
          <w:i/>
          <w:iCs/>
          <w:sz w:val="21"/>
          <w:szCs w:val="21"/>
        </w:rPr>
        <w:t>B</w:t>
      </w:r>
      <w:r>
        <w:rPr>
          <w:rFonts w:ascii="宋体" w:hAnsi="宋体" w:hint="eastAsia"/>
          <w:sz w:val="21"/>
          <w:szCs w:val="21"/>
        </w:rPr>
        <w:t>值</w:t>
      </w:r>
      <w:bookmarkEnd w:id="217"/>
      <w:r>
        <w:rPr>
          <w:rFonts w:ascii="宋体" w:hAnsi="宋体" w:hint="eastAsia"/>
          <w:sz w:val="21"/>
          <w:szCs w:val="21"/>
        </w:rPr>
        <w:t>。测量电路如图3所示。</w:t>
      </w:r>
    </w:p>
    <w:p w14:paraId="675B022E" w14:textId="77777777" w:rsidR="003D6044" w:rsidRDefault="00E01F72">
      <w:pPr>
        <w:snapToGrid w:val="0"/>
        <w:spacing w:after="0" w:line="320" w:lineRule="atLeast"/>
        <w:ind w:firstLineChars="200" w:firstLine="420"/>
        <w:rPr>
          <w:sz w:val="21"/>
          <w:szCs w:val="21"/>
        </w:rPr>
      </w:pPr>
      <w:r>
        <w:rPr>
          <w:sz w:val="21"/>
          <w:szCs w:val="21"/>
        </w:rPr>
        <w:object w:dxaOrig="8322" w:dyaOrig="3684" w14:anchorId="24E8AF29">
          <v:shape id="_x0000_i1025" type="#_x0000_t75" style="width:416.45pt;height:182.6pt" o:ole="">
            <v:imagedata r:id="rId19" o:title="" croptop="4395f" cropbottom="14511f"/>
          </v:shape>
          <o:OLEObject Type="Embed" ProgID="GstarCAD.Drawing.13" ShapeID="_x0000_i1025" DrawAspect="Content" ObjectID="_1724051755" r:id="rId20"/>
        </w:object>
      </w:r>
      <w:r>
        <w:rPr>
          <w:sz w:val="21"/>
          <w:szCs w:val="21"/>
        </w:rPr>
        <w:t xml:space="preserve">         </w:t>
      </w:r>
    </w:p>
    <w:p w14:paraId="172930A9" w14:textId="77777777" w:rsidR="003D6044" w:rsidRDefault="00E01F72">
      <w:pPr>
        <w:pStyle w:val="afff3"/>
        <w:snapToGrid w:val="0"/>
        <w:spacing w:after="0" w:line="320" w:lineRule="atLeast"/>
        <w:ind w:firstLineChars="0" w:firstLine="0"/>
        <w:jc w:val="center"/>
        <w:rPr>
          <w:rFonts w:ascii="黑体" w:eastAsia="黑体" w:hAnsi="黑体"/>
          <w:szCs w:val="21"/>
        </w:rPr>
      </w:pPr>
      <w:r>
        <w:rPr>
          <w:rFonts w:ascii="黑体" w:eastAsia="黑体" w:hAnsi="黑体"/>
          <w:szCs w:val="21"/>
        </w:rPr>
        <w:t>图</w:t>
      </w:r>
      <w:r>
        <w:rPr>
          <w:rFonts w:ascii="黑体" w:eastAsia="黑体" w:hAnsi="黑体" w:hint="eastAsia"/>
          <w:szCs w:val="21"/>
        </w:rPr>
        <w:t>3 零功率电阻值测量基本电路</w:t>
      </w:r>
    </w:p>
    <w:p w14:paraId="223C924C" w14:textId="77777777" w:rsidR="003D6044" w:rsidRDefault="003D6044">
      <w:pPr>
        <w:pStyle w:val="afff3"/>
        <w:snapToGrid w:val="0"/>
        <w:spacing w:after="0" w:line="320" w:lineRule="atLeast"/>
        <w:ind w:firstLineChars="0" w:firstLine="0"/>
        <w:jc w:val="center"/>
        <w:rPr>
          <w:rFonts w:ascii="黑体" w:eastAsia="黑体" w:hAnsi="黑体"/>
          <w:szCs w:val="21"/>
        </w:rPr>
      </w:pPr>
    </w:p>
    <w:p w14:paraId="08C52B5B" w14:textId="7A0D5A4F" w:rsidR="003D6044" w:rsidRDefault="00E01F72">
      <w:pPr>
        <w:snapToGrid w:val="0"/>
        <w:spacing w:after="0" w:line="320" w:lineRule="atLeast"/>
        <w:jc w:val="both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7</w:t>
      </w:r>
      <w:r>
        <w:rPr>
          <w:rFonts w:ascii="宋体" w:hAnsi="宋体" w:hint="eastAsia"/>
          <w:sz w:val="21"/>
          <w:szCs w:val="21"/>
        </w:rPr>
        <w:t>.</w:t>
      </w:r>
      <w:r>
        <w:rPr>
          <w:rFonts w:ascii="宋体" w:hAnsi="宋体"/>
          <w:sz w:val="21"/>
          <w:szCs w:val="21"/>
        </w:rPr>
        <w:t>2.1.2</w:t>
      </w:r>
      <w:r w:rsidR="00016362">
        <w:rPr>
          <w:rFonts w:ascii="宋体" w:hAnsi="宋体"/>
          <w:sz w:val="21"/>
          <w:szCs w:val="21"/>
        </w:rPr>
        <w:t xml:space="preserve"> </w:t>
      </w:r>
      <w:r>
        <w:rPr>
          <w:rFonts w:ascii="宋体" w:hAnsi="宋体"/>
          <w:sz w:val="21"/>
          <w:szCs w:val="21"/>
        </w:rPr>
        <w:t>将温度传感器安装在抗腐蚀夹具中，抗腐蚀夹具装在由绝缘材料制作的安装板上</w:t>
      </w:r>
      <w:r>
        <w:rPr>
          <w:rFonts w:ascii="宋体" w:hAnsi="宋体" w:hint="eastAsia"/>
          <w:sz w:val="21"/>
          <w:szCs w:val="21"/>
        </w:rPr>
        <w:t>。</w:t>
      </w:r>
      <w:r>
        <w:rPr>
          <w:rFonts w:ascii="宋体" w:hAnsi="宋体"/>
          <w:sz w:val="21"/>
          <w:szCs w:val="21"/>
        </w:rPr>
        <w:t>将温度传感器插入</w:t>
      </w:r>
      <w:r>
        <w:rPr>
          <w:rFonts w:ascii="宋体" w:hAnsi="宋体" w:hint="eastAsia"/>
          <w:sz w:val="21"/>
          <w:szCs w:val="21"/>
        </w:rPr>
        <w:t>恒温槽中，靠近温度计并稳定一段时间，等读数稳定后读取电阻值。</w:t>
      </w:r>
    </w:p>
    <w:p w14:paraId="0F1CE8F3" w14:textId="6D4E7C29" w:rsidR="003D6044" w:rsidRDefault="00E01F72">
      <w:pPr>
        <w:snapToGrid w:val="0"/>
        <w:spacing w:after="0" w:line="320" w:lineRule="atLeast"/>
        <w:jc w:val="both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7</w:t>
      </w:r>
      <w:r>
        <w:rPr>
          <w:rFonts w:ascii="宋体" w:hAnsi="宋体" w:hint="eastAsia"/>
          <w:sz w:val="21"/>
          <w:szCs w:val="21"/>
        </w:rPr>
        <w:t>.</w:t>
      </w:r>
      <w:r>
        <w:rPr>
          <w:rFonts w:ascii="宋体" w:hAnsi="宋体"/>
          <w:sz w:val="21"/>
          <w:szCs w:val="21"/>
        </w:rPr>
        <w:t>2.1.3读取两个温度点的零功率电阻值后按照</w:t>
      </w:r>
      <w:r>
        <w:rPr>
          <w:rFonts w:ascii="宋体" w:hAnsi="宋体" w:hint="eastAsia"/>
          <w:sz w:val="21"/>
          <w:szCs w:val="21"/>
        </w:rPr>
        <w:t>3.</w:t>
      </w:r>
      <w:r>
        <w:rPr>
          <w:rFonts w:ascii="宋体" w:hAnsi="宋体"/>
          <w:sz w:val="21"/>
          <w:szCs w:val="21"/>
        </w:rPr>
        <w:t>9</w:t>
      </w:r>
      <w:r>
        <w:rPr>
          <w:rFonts w:ascii="宋体" w:hAnsi="宋体" w:hint="eastAsia"/>
          <w:sz w:val="21"/>
          <w:szCs w:val="21"/>
        </w:rPr>
        <w:t>的公式（2）</w:t>
      </w:r>
      <w:r>
        <w:rPr>
          <w:rFonts w:ascii="宋体" w:hAnsi="宋体"/>
          <w:sz w:val="21"/>
          <w:szCs w:val="21"/>
        </w:rPr>
        <w:t>计算</w:t>
      </w:r>
      <w:r>
        <w:rPr>
          <w:rFonts w:ascii="宋体" w:hAnsi="宋体" w:hint="eastAsia"/>
          <w:i/>
          <w:iCs/>
          <w:sz w:val="21"/>
          <w:szCs w:val="21"/>
        </w:rPr>
        <w:t>B</w:t>
      </w:r>
      <w:r>
        <w:rPr>
          <w:rFonts w:ascii="宋体" w:hAnsi="宋体" w:hint="eastAsia"/>
          <w:sz w:val="21"/>
          <w:szCs w:val="21"/>
        </w:rPr>
        <w:t>值</w:t>
      </w:r>
      <w:r>
        <w:rPr>
          <w:rFonts w:ascii="宋体" w:hAnsi="宋体"/>
          <w:sz w:val="21"/>
          <w:szCs w:val="21"/>
        </w:rPr>
        <w:t>，计算结果应符合</w:t>
      </w:r>
      <w:r>
        <w:rPr>
          <w:rFonts w:ascii="宋体" w:hAnsi="宋体" w:hint="eastAsia"/>
          <w:sz w:val="21"/>
          <w:szCs w:val="21"/>
        </w:rPr>
        <w:t>6.</w:t>
      </w:r>
      <w:r>
        <w:rPr>
          <w:rFonts w:ascii="宋体" w:hAnsi="宋体"/>
          <w:sz w:val="21"/>
          <w:szCs w:val="21"/>
        </w:rPr>
        <w:t>2.1的要求。</w:t>
      </w:r>
    </w:p>
    <w:p w14:paraId="6321702B" w14:textId="102A23C8" w:rsidR="003D6044" w:rsidRDefault="00E01F72">
      <w:pPr>
        <w:pStyle w:val="a5"/>
        <w:numPr>
          <w:ilvl w:val="0"/>
          <w:numId w:val="0"/>
        </w:numPr>
        <w:tabs>
          <w:tab w:val="center" w:pos="4782"/>
        </w:tabs>
        <w:snapToGrid w:val="0"/>
        <w:spacing w:beforeLines="0" w:before="0" w:afterLines="0" w:after="0" w:line="320" w:lineRule="atLeast"/>
        <w:jc w:val="both"/>
      </w:pPr>
      <w:bookmarkStart w:id="218" w:name="_Toc112922071"/>
      <w:r>
        <w:t>7</w:t>
      </w:r>
      <w:r>
        <w:rPr>
          <w:rFonts w:hint="eastAsia"/>
        </w:rPr>
        <w:t>.</w:t>
      </w:r>
      <w:r>
        <w:t>2.2</w:t>
      </w:r>
      <w:r w:rsidR="00016362">
        <w:t xml:space="preserve"> </w:t>
      </w:r>
      <w:r>
        <w:t>热时间常数测试</w:t>
      </w:r>
      <w:bookmarkEnd w:id="218"/>
      <w:r>
        <w:t xml:space="preserve">  </w:t>
      </w:r>
      <w:r>
        <w:tab/>
      </w:r>
    </w:p>
    <w:p w14:paraId="14D8FCD0" w14:textId="77777777" w:rsidR="003D6044" w:rsidRDefault="00E01F72">
      <w:pPr>
        <w:pStyle w:val="afff3"/>
        <w:snapToGrid w:val="0"/>
        <w:spacing w:after="0" w:line="320" w:lineRule="atLeast"/>
        <w:ind w:firstLineChars="0" w:firstLine="0"/>
        <w:rPr>
          <w:rFonts w:hAnsi="宋体"/>
          <w:szCs w:val="21"/>
        </w:rPr>
      </w:pPr>
      <w:r>
        <w:rPr>
          <w:rFonts w:hAnsi="宋体" w:hint="eastAsia"/>
          <w:szCs w:val="21"/>
        </w:rPr>
        <w:t>7</w:t>
      </w:r>
      <w:r>
        <w:rPr>
          <w:rFonts w:hAnsi="宋体"/>
          <w:szCs w:val="21"/>
        </w:rPr>
        <w:t>.2.2.1 热时间常数测量及计算依据</w:t>
      </w:r>
      <w:r>
        <w:rPr>
          <w:rFonts w:hAnsi="宋体" w:hint="eastAsia"/>
          <w:szCs w:val="21"/>
        </w:rPr>
        <w:t>GB/T 6663.1《直热式负温度系数热敏电阻器 第1部分 总规范》进行。</w:t>
      </w:r>
      <w:r>
        <w:rPr>
          <w:rFonts w:hAnsi="宋体"/>
          <w:szCs w:val="21"/>
        </w:rPr>
        <w:t xml:space="preserve"> </w:t>
      </w:r>
    </w:p>
    <w:p w14:paraId="63676D36" w14:textId="77777777" w:rsidR="003D6044" w:rsidRDefault="00E01F72">
      <w:pPr>
        <w:pStyle w:val="afff3"/>
        <w:numPr>
          <w:ilvl w:val="0"/>
          <w:numId w:val="20"/>
        </w:numPr>
        <w:snapToGrid w:val="0"/>
        <w:spacing w:after="0" w:line="320" w:lineRule="atLeast"/>
        <w:ind w:left="709" w:firstLineChars="0" w:hanging="283"/>
        <w:rPr>
          <w:rFonts w:hAnsi="宋体"/>
          <w:szCs w:val="21"/>
        </w:rPr>
      </w:pPr>
      <w:r>
        <w:rPr>
          <w:rFonts w:hAnsi="宋体" w:hint="eastAsia"/>
          <w:szCs w:val="21"/>
        </w:rPr>
        <w:t xml:space="preserve"> 按照7.</w:t>
      </w:r>
      <w:r>
        <w:rPr>
          <w:rFonts w:hAnsi="宋体"/>
          <w:szCs w:val="21"/>
        </w:rPr>
        <w:t>2.1测量</w:t>
      </w: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w:bookmarkStart w:id="219" w:name="_Hlk111016903"/>
            <m:r>
              <w:rPr>
                <w:rFonts w:ascii="Cambria Math" w:hAnsi="Cambria Math"/>
                <w:szCs w:val="21"/>
              </w:rPr>
              <m:t>T</m:t>
            </m:r>
          </m:e>
          <m:sub>
            <m:r>
              <w:rPr>
                <w:rFonts w:ascii="Cambria Math" w:hAnsi="Cambria Math"/>
                <w:szCs w:val="21"/>
              </w:rPr>
              <m:t>1</m:t>
            </m:r>
            <w:bookmarkEnd w:id="219"/>
          </m:sub>
        </m:sSub>
      </m:oMath>
      <w:r>
        <w:rPr>
          <w:rFonts w:hAnsi="宋体"/>
          <w:szCs w:val="21"/>
        </w:rPr>
        <w:t>、</w:t>
      </w: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T</m:t>
            </m:r>
          </m:e>
          <m:sub>
            <m:r>
              <w:rPr>
                <w:rFonts w:ascii="Cambria Math" w:hAnsi="Cambria Math"/>
                <w:szCs w:val="21"/>
              </w:rPr>
              <m:t>2</m:t>
            </m:r>
          </m:sub>
        </m:sSub>
      </m:oMath>
      <w:r>
        <w:rPr>
          <w:rFonts w:hAnsi="宋体" w:hint="eastAsia"/>
          <w:szCs w:val="21"/>
        </w:rPr>
        <w:t>及</w:t>
      </w: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T</m:t>
            </m:r>
          </m:e>
          <m:sub>
            <m:r>
              <w:rPr>
                <w:rFonts w:ascii="Cambria Math" w:hAnsi="Cambria Math" w:hint="eastAsia"/>
                <w:szCs w:val="21"/>
              </w:rPr>
              <m:t>i</m:t>
            </m:r>
          </m:sub>
        </m:sSub>
      </m:oMath>
      <w:r>
        <w:rPr>
          <w:rFonts w:hAnsi="宋体"/>
          <w:szCs w:val="21"/>
        </w:rPr>
        <w:t>温度下的</w:t>
      </w:r>
      <w:r w:rsidRPr="00016362">
        <w:rPr>
          <w:rFonts w:hAnsi="宋体"/>
          <w:szCs w:val="21"/>
        </w:rPr>
        <w:t>零功率电阻值</w:t>
      </w:r>
      <w:r>
        <w:rPr>
          <w:rFonts w:hAnsi="宋体"/>
          <w:szCs w:val="21"/>
        </w:rPr>
        <w:t>，记录测量结果</w:t>
      </w:r>
      <w:r>
        <w:rPr>
          <w:rFonts w:hAnsi="宋体" w:hint="eastAsia"/>
          <w:szCs w:val="21"/>
        </w:rPr>
        <w:t>。</w:t>
      </w:r>
      <w:r>
        <w:rPr>
          <w:rFonts w:hAnsi="宋体"/>
          <w:szCs w:val="21"/>
        </w:rPr>
        <w:t>温度</w:t>
      </w: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T</m:t>
            </m:r>
          </m:e>
          <m:sub>
            <m:r>
              <w:rPr>
                <w:rFonts w:ascii="Cambria Math" w:hAnsi="Cambria Math" w:hint="eastAsia"/>
                <w:szCs w:val="21"/>
              </w:rPr>
              <m:t>i</m:t>
            </m:r>
          </m:sub>
        </m:sSub>
      </m:oMath>
      <w:r>
        <w:rPr>
          <w:rFonts w:hAnsi="宋体"/>
          <w:szCs w:val="21"/>
        </w:rPr>
        <w:t>按公式</w:t>
      </w:r>
      <w:r>
        <w:rPr>
          <w:rFonts w:hAnsi="宋体" w:hint="eastAsia"/>
          <w:szCs w:val="21"/>
        </w:rPr>
        <w:t>（3）计算。</w:t>
      </w:r>
    </w:p>
    <w:p w14:paraId="345301E4" w14:textId="77777777" w:rsidR="003D6044" w:rsidRDefault="00000000">
      <w:pPr>
        <w:pStyle w:val="afff3"/>
        <w:snapToGrid w:val="0"/>
        <w:spacing w:after="0" w:line="320" w:lineRule="atLeast"/>
        <w:ind w:left="851" w:firstLineChars="194" w:firstLine="407"/>
        <w:rPr>
          <w:rFonts w:hAnsi="宋体"/>
          <w:szCs w:val="21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Cs w:val="21"/>
                </w:rPr>
              </m:ctrlPr>
            </m:sSubPr>
            <m:e>
              <m:r>
                <w:rPr>
                  <w:rFonts w:ascii="Cambria Math" w:hAnsi="Cambria Math"/>
                  <w:szCs w:val="21"/>
                </w:rPr>
                <m:t>T</m:t>
              </m:r>
            </m:e>
            <m:sub>
              <m:r>
                <w:rPr>
                  <w:rFonts w:ascii="Cambria Math" w:hAnsi="Cambria Math"/>
                  <w:szCs w:val="21"/>
                </w:rPr>
                <m:t>i</m:t>
              </m:r>
            </m:sub>
          </m:sSub>
          <m:r>
            <w:rPr>
              <w:rFonts w:ascii="Cambria Math" w:hAnsi="Cambria Math"/>
              <w:szCs w:val="21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1"/>
                </w:rPr>
              </m:ctrlPr>
            </m:sSubPr>
            <m:e>
              <m:r>
                <w:rPr>
                  <w:rFonts w:ascii="Cambria Math" w:hAnsi="Cambria Math"/>
                  <w:szCs w:val="21"/>
                </w:rPr>
                <m:t>T</m:t>
              </m:r>
            </m:e>
            <m:sub>
              <m:r>
                <w:rPr>
                  <w:rFonts w:ascii="Cambria Math" w:hAnsi="Cambria Math"/>
                  <w:szCs w:val="21"/>
                </w:rPr>
                <m:t>1</m:t>
              </m:r>
            </m:sub>
          </m:sSub>
          <m:r>
            <w:rPr>
              <w:rFonts w:ascii="Cambria Math" w:hAnsi="Cambria Math"/>
              <w:szCs w:val="21"/>
            </w:rPr>
            <m:t>+</m:t>
          </m:r>
          <m:d>
            <m:dPr>
              <m:ctrlPr>
                <w:rPr>
                  <w:rFonts w:ascii="Cambria Math" w:hAnsi="Cambria Math"/>
                  <w:i/>
                  <w:szCs w:val="21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Cs w:val="21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/>
              <w:szCs w:val="21"/>
            </w:rPr>
            <m:t>×0.632  ……………………………………………………….</m:t>
          </m:r>
          <m:r>
            <m:rPr>
              <m:sty m:val="p"/>
            </m:rPr>
            <w:rPr>
              <w:rFonts w:ascii="Cambria Math" w:hAnsi="Cambria Math" w:hint="eastAsia"/>
              <w:szCs w:val="21"/>
            </w:rPr>
            <m:t>（</m:t>
          </m:r>
          <m:r>
            <m:rPr>
              <m:sty m:val="p"/>
            </m:rPr>
            <w:rPr>
              <w:rFonts w:ascii="Cambria Math" w:hAnsi="Cambria Math"/>
              <w:szCs w:val="21"/>
            </w:rPr>
            <m:t>3</m:t>
          </m:r>
          <m:r>
            <m:rPr>
              <m:sty m:val="p"/>
            </m:rPr>
            <w:rPr>
              <w:rFonts w:ascii="Cambria Math" w:hAnsi="Cambria Math" w:hint="eastAsia"/>
              <w:szCs w:val="21"/>
            </w:rPr>
            <m:t>）</m:t>
          </m:r>
        </m:oMath>
      </m:oMathPara>
    </w:p>
    <w:p w14:paraId="7E9525C9" w14:textId="77777777" w:rsidR="003D6044" w:rsidRDefault="00E01F72">
      <w:pPr>
        <w:pStyle w:val="afff3"/>
        <w:numPr>
          <w:ilvl w:val="0"/>
          <w:numId w:val="20"/>
        </w:numPr>
        <w:tabs>
          <w:tab w:val="clear" w:pos="4201"/>
          <w:tab w:val="clear" w:pos="9298"/>
          <w:tab w:val="right" w:leader="dot" w:pos="567"/>
        </w:tabs>
        <w:adjustRightInd w:val="0"/>
        <w:snapToGrid w:val="0"/>
        <w:spacing w:after="0" w:line="320" w:lineRule="atLeast"/>
        <w:ind w:left="567" w:firstLineChars="0" w:hanging="141"/>
        <w:rPr>
          <w:rFonts w:hAnsi="宋体"/>
          <w:szCs w:val="21"/>
        </w:rPr>
      </w:pPr>
      <w:r>
        <w:rPr>
          <w:rFonts w:hAnsi="宋体"/>
          <w:szCs w:val="21"/>
        </w:rPr>
        <w:t>将温度传感器浸入温度为</w:t>
      </w: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T</m:t>
            </m:r>
          </m:e>
          <m:sub>
            <m:r>
              <w:rPr>
                <w:rFonts w:ascii="Cambria Math" w:hAnsi="Cambria Math"/>
                <w:szCs w:val="21"/>
              </w:rPr>
              <m:t>1</m:t>
            </m:r>
          </m:sub>
        </m:sSub>
      </m:oMath>
      <w:r>
        <w:rPr>
          <w:rFonts w:hAnsi="宋体" w:hint="eastAsia"/>
          <w:szCs w:val="21"/>
        </w:rPr>
        <w:t>的介质中，</w:t>
      </w:r>
      <w:r w:rsidRPr="00016362">
        <w:rPr>
          <w:rFonts w:hAnsi="宋体" w:hint="eastAsia"/>
          <w:szCs w:val="21"/>
        </w:rPr>
        <w:t>待</w:t>
      </w:r>
      <w:r>
        <w:rPr>
          <w:rFonts w:hAnsi="宋体" w:hint="eastAsia"/>
          <w:szCs w:val="21"/>
        </w:rPr>
        <w:t>达到热平衡。</w:t>
      </w:r>
    </w:p>
    <w:p w14:paraId="01248449" w14:textId="77777777" w:rsidR="003D6044" w:rsidRDefault="00E01F72">
      <w:pPr>
        <w:pStyle w:val="afff3"/>
        <w:numPr>
          <w:ilvl w:val="0"/>
          <w:numId w:val="20"/>
        </w:numPr>
        <w:tabs>
          <w:tab w:val="clear" w:pos="4201"/>
          <w:tab w:val="clear" w:pos="9298"/>
          <w:tab w:val="right" w:leader="dot" w:pos="567"/>
        </w:tabs>
        <w:adjustRightInd w:val="0"/>
        <w:snapToGrid w:val="0"/>
        <w:spacing w:after="0" w:line="320" w:lineRule="atLeast"/>
        <w:ind w:left="0" w:firstLine="420"/>
        <w:rPr>
          <w:rFonts w:hAnsi="宋体"/>
          <w:szCs w:val="21"/>
        </w:rPr>
      </w:pPr>
      <w:r>
        <w:rPr>
          <w:rFonts w:hAnsi="宋体"/>
          <w:szCs w:val="21"/>
        </w:rPr>
        <w:t>迅速将温度传感器移到温度为</w:t>
      </w: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T</m:t>
            </m:r>
          </m:e>
          <m:sub>
            <m:r>
              <w:rPr>
                <w:rFonts w:ascii="Cambria Math" w:hAnsi="Cambria Math"/>
                <w:szCs w:val="21"/>
              </w:rPr>
              <m:t>2</m:t>
            </m:r>
          </m:sub>
        </m:sSub>
      </m:oMath>
      <w:r>
        <w:rPr>
          <w:rFonts w:hAnsi="宋体" w:hint="eastAsia"/>
          <w:szCs w:val="21"/>
        </w:rPr>
        <w:t>的介质中，测量温度传感器达到温度为</w:t>
      </w: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T</m:t>
            </m:r>
          </m:e>
          <m:sub>
            <m:r>
              <w:rPr>
                <w:rFonts w:ascii="Cambria Math" w:hAnsi="Cambria Math" w:hint="eastAsia"/>
                <w:szCs w:val="21"/>
              </w:rPr>
              <m:t>i</m:t>
            </m:r>
          </m:sub>
        </m:sSub>
      </m:oMath>
      <w:r>
        <w:rPr>
          <w:rFonts w:hAnsi="宋体" w:hint="eastAsia"/>
          <w:szCs w:val="21"/>
        </w:rPr>
        <w:t>时对应的零功率电阻值的时间，该测量时间则为该温度传感器的热时间常数。</w:t>
      </w:r>
    </w:p>
    <w:p w14:paraId="18FEBC7C" w14:textId="174B0FEF" w:rsidR="00106FA5" w:rsidRPr="00A638B9" w:rsidRDefault="00000000">
      <w:pPr>
        <w:pStyle w:val="afff3"/>
        <w:numPr>
          <w:ilvl w:val="0"/>
          <w:numId w:val="20"/>
        </w:numPr>
        <w:tabs>
          <w:tab w:val="clear" w:pos="4201"/>
          <w:tab w:val="clear" w:pos="9298"/>
          <w:tab w:val="right" w:leader="dot" w:pos="567"/>
        </w:tabs>
        <w:adjustRightInd w:val="0"/>
        <w:snapToGrid w:val="0"/>
        <w:spacing w:after="0" w:line="320" w:lineRule="atLeast"/>
        <w:ind w:left="0" w:firstLine="420"/>
        <w:rPr>
          <w:rFonts w:hAnsi="宋体"/>
          <w:szCs w:val="21"/>
        </w:rPr>
      </w:pP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T</m:t>
            </m:r>
          </m:e>
          <m:sub>
            <m:r>
              <w:rPr>
                <w:rFonts w:ascii="Cambria Math" w:hAnsi="Cambria Math"/>
                <w:szCs w:val="21"/>
              </w:rPr>
              <m:t>1</m:t>
            </m:r>
          </m:sub>
        </m:sSub>
      </m:oMath>
      <w:r w:rsidR="00106FA5" w:rsidRPr="00A638B9">
        <w:rPr>
          <w:rFonts w:hAnsi="宋体" w:hint="eastAsia"/>
          <w:szCs w:val="21"/>
        </w:rPr>
        <w:t>的优</w:t>
      </w:r>
      <w:r w:rsidR="00106FA5" w:rsidRPr="00A638B9">
        <w:rPr>
          <w:rFonts w:hAnsi="宋体"/>
          <w:szCs w:val="21"/>
        </w:rPr>
        <w:t>选值</w:t>
      </w:r>
      <w:r w:rsidR="00106FA5" w:rsidRPr="00A638B9">
        <w:rPr>
          <w:rFonts w:hAnsi="宋体" w:hint="eastAsia"/>
          <w:szCs w:val="21"/>
        </w:rPr>
        <w:t>25</w:t>
      </w:r>
      <w:r w:rsidR="00106FA5" w:rsidRPr="00A638B9">
        <w:rPr>
          <w:rFonts w:hint="eastAsia"/>
          <w:szCs w:val="21"/>
        </w:rPr>
        <w:t>℃，</w:t>
      </w: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T</m:t>
            </m:r>
          </m:e>
          <m:sub>
            <m:r>
              <w:rPr>
                <w:rFonts w:ascii="Cambria Math" w:hAnsi="Cambria Math"/>
                <w:szCs w:val="21"/>
              </w:rPr>
              <m:t>2</m:t>
            </m:r>
          </m:sub>
        </m:sSub>
      </m:oMath>
      <w:r w:rsidR="00106FA5" w:rsidRPr="00A638B9">
        <w:rPr>
          <w:rFonts w:hint="eastAsia"/>
          <w:szCs w:val="21"/>
        </w:rPr>
        <w:t>的</w:t>
      </w:r>
      <w:r w:rsidR="00106FA5" w:rsidRPr="00A638B9">
        <w:rPr>
          <w:szCs w:val="21"/>
        </w:rPr>
        <w:t>优选值</w:t>
      </w:r>
      <w:r w:rsidR="00106FA5" w:rsidRPr="00A638B9">
        <w:rPr>
          <w:rFonts w:hint="eastAsia"/>
          <w:szCs w:val="21"/>
        </w:rPr>
        <w:t>85℃。</w:t>
      </w:r>
    </w:p>
    <w:p w14:paraId="5103DFC8" w14:textId="77777777" w:rsidR="003D6044" w:rsidRDefault="00E01F72">
      <w:pPr>
        <w:pStyle w:val="afff3"/>
        <w:snapToGrid w:val="0"/>
        <w:spacing w:after="0" w:line="320" w:lineRule="atLeast"/>
        <w:ind w:firstLineChars="0" w:firstLine="0"/>
        <w:rPr>
          <w:rFonts w:hAnsi="宋体"/>
          <w:szCs w:val="21"/>
        </w:rPr>
      </w:pPr>
      <w:r>
        <w:rPr>
          <w:rFonts w:hAnsi="宋体" w:hint="eastAsia"/>
          <w:szCs w:val="21"/>
        </w:rPr>
        <w:t>7</w:t>
      </w:r>
      <w:r>
        <w:rPr>
          <w:rFonts w:hAnsi="宋体"/>
          <w:szCs w:val="21"/>
        </w:rPr>
        <w:t>.2.2.2 测试结果应符合</w:t>
      </w:r>
      <w:r>
        <w:rPr>
          <w:rFonts w:hAnsi="宋体" w:hint="eastAsia"/>
          <w:szCs w:val="21"/>
        </w:rPr>
        <w:t>6.</w:t>
      </w:r>
      <w:r>
        <w:rPr>
          <w:rFonts w:hAnsi="宋体"/>
          <w:szCs w:val="21"/>
        </w:rPr>
        <w:t>2.2的要求。</w:t>
      </w:r>
    </w:p>
    <w:p w14:paraId="1CACEAEE" w14:textId="77777777" w:rsidR="003D6044" w:rsidRDefault="00E01F72">
      <w:pPr>
        <w:pStyle w:val="a5"/>
        <w:numPr>
          <w:ilvl w:val="0"/>
          <w:numId w:val="0"/>
        </w:numPr>
        <w:snapToGrid w:val="0"/>
        <w:spacing w:beforeLines="0" w:before="0" w:afterLines="0" w:after="0" w:line="320" w:lineRule="atLeast"/>
        <w:jc w:val="both"/>
      </w:pPr>
      <w:bookmarkStart w:id="220" w:name="_Toc112922072"/>
      <w:r>
        <w:t>7</w:t>
      </w:r>
      <w:r>
        <w:rPr>
          <w:rFonts w:hint="eastAsia"/>
        </w:rPr>
        <w:t>.</w:t>
      </w:r>
      <w:r>
        <w:t>2.3  电阻温度特性测试</w:t>
      </w:r>
      <w:bookmarkEnd w:id="220"/>
      <w:r>
        <w:t xml:space="preserve"> </w:t>
      </w:r>
    </w:p>
    <w:p w14:paraId="30BD6CD3" w14:textId="77777777" w:rsidR="003D6044" w:rsidRDefault="00E01F72">
      <w:pPr>
        <w:pStyle w:val="afff3"/>
        <w:snapToGrid w:val="0"/>
        <w:spacing w:after="0" w:line="320" w:lineRule="atLeast"/>
        <w:ind w:firstLineChars="0" w:firstLine="0"/>
        <w:rPr>
          <w:szCs w:val="21"/>
        </w:rPr>
      </w:pPr>
      <w:r>
        <w:rPr>
          <w:szCs w:val="21"/>
        </w:rPr>
        <w:t>7</w:t>
      </w:r>
      <w:r>
        <w:rPr>
          <w:rFonts w:hint="eastAsia"/>
          <w:szCs w:val="21"/>
        </w:rPr>
        <w:t>.</w:t>
      </w:r>
      <w:r>
        <w:rPr>
          <w:szCs w:val="21"/>
        </w:rPr>
        <w:t>2.3.1  将恒温槽（见图</w:t>
      </w:r>
      <w:r>
        <w:rPr>
          <w:rFonts w:hint="eastAsia"/>
          <w:szCs w:val="21"/>
        </w:rPr>
        <w:t>3</w:t>
      </w:r>
      <w:r>
        <w:rPr>
          <w:szCs w:val="21"/>
        </w:rPr>
        <w:t>）调整到设定温度，待温度稳定后，把温度传感器的热敏端放入恒温槽中，放置时间不少于</w:t>
      </w:r>
      <w:r>
        <w:rPr>
          <w:rFonts w:hint="eastAsia"/>
          <w:szCs w:val="21"/>
        </w:rPr>
        <w:t>1分钟，温度传感器与恒温槽的温度达到一致后，按7.</w:t>
      </w:r>
      <w:r>
        <w:rPr>
          <w:szCs w:val="21"/>
        </w:rPr>
        <w:t>2.1.2测量零功率电阻值</w:t>
      </w:r>
      <w:r>
        <w:rPr>
          <w:rFonts w:hint="eastAsia"/>
          <w:szCs w:val="21"/>
        </w:rPr>
        <w:t>。</w:t>
      </w:r>
    </w:p>
    <w:p w14:paraId="6E04B59D" w14:textId="77777777" w:rsidR="003D6044" w:rsidRDefault="00E01F72">
      <w:pPr>
        <w:pStyle w:val="afff3"/>
        <w:snapToGrid w:val="0"/>
        <w:spacing w:after="0" w:line="320" w:lineRule="atLeast"/>
        <w:ind w:firstLineChars="0" w:firstLine="0"/>
        <w:rPr>
          <w:szCs w:val="21"/>
        </w:rPr>
      </w:pPr>
      <w:r>
        <w:rPr>
          <w:szCs w:val="21"/>
        </w:rPr>
        <w:t>7.2.3.2  测试结果应符合</w:t>
      </w:r>
      <w:r>
        <w:rPr>
          <w:rFonts w:hint="eastAsia"/>
          <w:szCs w:val="21"/>
        </w:rPr>
        <w:t>6.</w:t>
      </w:r>
      <w:r>
        <w:rPr>
          <w:szCs w:val="21"/>
        </w:rPr>
        <w:t>2.3的要求。</w:t>
      </w:r>
    </w:p>
    <w:p w14:paraId="45B83581" w14:textId="77777777" w:rsidR="003D6044" w:rsidRDefault="00E01F72">
      <w:pPr>
        <w:pStyle w:val="a6"/>
        <w:numPr>
          <w:ilvl w:val="0"/>
          <w:numId w:val="0"/>
        </w:numPr>
        <w:snapToGrid w:val="0"/>
        <w:spacing w:beforeLines="0" w:before="0" w:afterLines="0" w:after="0" w:line="320" w:lineRule="atLeast"/>
        <w:jc w:val="both"/>
        <w:rPr>
          <w:bCs/>
        </w:rPr>
      </w:pPr>
      <w:r>
        <w:rPr>
          <w:rFonts w:hint="eastAsia"/>
          <w:bCs/>
        </w:rPr>
        <w:t>7</w:t>
      </w:r>
      <w:r>
        <w:rPr>
          <w:bCs/>
        </w:rPr>
        <w:t xml:space="preserve">.2.4  </w:t>
      </w:r>
      <w:r>
        <w:rPr>
          <w:rFonts w:hint="eastAsia"/>
          <w:bCs/>
        </w:rPr>
        <w:t>耗</w:t>
      </w:r>
      <w:r>
        <w:rPr>
          <w:bCs/>
        </w:rPr>
        <w:t>散系数</w:t>
      </w:r>
      <w:r>
        <w:rPr>
          <w:bCs/>
        </w:rPr>
        <w:t>δ</w:t>
      </w:r>
      <w:r>
        <w:rPr>
          <w:bCs/>
        </w:rPr>
        <w:t>测</w:t>
      </w:r>
      <w:r>
        <w:rPr>
          <w:rFonts w:hint="eastAsia"/>
          <w:bCs/>
        </w:rPr>
        <w:t>试</w:t>
      </w:r>
    </w:p>
    <w:p w14:paraId="46E97E3D" w14:textId="77777777" w:rsidR="003D6044" w:rsidRDefault="00E01F72">
      <w:pPr>
        <w:pStyle w:val="afff3"/>
        <w:snapToGrid w:val="0"/>
        <w:spacing w:after="0" w:line="320" w:lineRule="atLeast"/>
        <w:ind w:firstLineChars="0" w:firstLine="0"/>
        <w:rPr>
          <w:szCs w:val="21"/>
        </w:rPr>
      </w:pPr>
      <w:r>
        <w:rPr>
          <w:rFonts w:hint="eastAsia"/>
          <w:szCs w:val="21"/>
        </w:rPr>
        <w:t>7.2.</w:t>
      </w:r>
      <w:r>
        <w:rPr>
          <w:szCs w:val="21"/>
        </w:rPr>
        <w:t>4</w:t>
      </w:r>
      <w:r>
        <w:rPr>
          <w:rFonts w:hint="eastAsia"/>
          <w:szCs w:val="21"/>
        </w:rPr>
        <w:t>.1  测</w:t>
      </w:r>
      <w:r>
        <w:rPr>
          <w:szCs w:val="21"/>
        </w:rPr>
        <w:t>量并记录</w:t>
      </w:r>
      <w:r>
        <w:rPr>
          <w:rFonts w:hint="eastAsia"/>
          <w:szCs w:val="21"/>
        </w:rPr>
        <w:t>NTC温</w:t>
      </w:r>
      <w:r>
        <w:rPr>
          <w:szCs w:val="21"/>
        </w:rPr>
        <w:t>度传</w:t>
      </w:r>
      <w:r>
        <w:rPr>
          <w:rFonts w:hint="eastAsia"/>
          <w:szCs w:val="21"/>
        </w:rPr>
        <w:t>感</w:t>
      </w:r>
      <w:r>
        <w:rPr>
          <w:szCs w:val="21"/>
        </w:rPr>
        <w:t>器</w:t>
      </w:r>
      <w:r>
        <w:rPr>
          <w:rFonts w:hint="eastAsia"/>
          <w:szCs w:val="21"/>
        </w:rPr>
        <w:t>在</w:t>
      </w:r>
      <w:r>
        <w:rPr>
          <w:szCs w:val="21"/>
        </w:rPr>
        <w:t>温度为</w:t>
      </w: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T</m:t>
            </m:r>
          </m:e>
          <m:sub>
            <m:r>
              <w:rPr>
                <w:rFonts w:ascii="Cambria Math" w:hAnsi="Cambria Math" w:hint="eastAsia"/>
                <w:szCs w:val="21"/>
              </w:rPr>
              <m:t>b</m:t>
            </m:r>
          </m:sub>
        </m:sSub>
      </m:oMath>
      <w:r>
        <w:rPr>
          <w:rFonts w:hint="eastAsia"/>
          <w:szCs w:val="21"/>
        </w:rPr>
        <w:t>（85℃±0.1℃）下</w:t>
      </w:r>
      <w:r>
        <w:rPr>
          <w:szCs w:val="21"/>
        </w:rPr>
        <w:t>的零功率电阻</w:t>
      </w:r>
      <w:r w:rsidRPr="00016362">
        <w:rPr>
          <w:szCs w:val="21"/>
        </w:rPr>
        <w:t>值</w:t>
      </w: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R</m:t>
            </m:r>
          </m:e>
          <m:sub>
            <m:r>
              <w:rPr>
                <w:rFonts w:ascii="Cambria Math" w:hAnsi="Cambria Math" w:hint="eastAsia"/>
                <w:szCs w:val="21"/>
              </w:rPr>
              <m:t>b</m:t>
            </m:r>
          </m:sub>
        </m:sSub>
      </m:oMath>
      <w:r w:rsidRPr="00016362">
        <w:rPr>
          <w:rFonts w:hint="eastAsia"/>
          <w:szCs w:val="21"/>
        </w:rPr>
        <w:t>。</w:t>
      </w:r>
    </w:p>
    <w:p w14:paraId="2B002927" w14:textId="77777777" w:rsidR="003D6044" w:rsidRDefault="00E01F72">
      <w:pPr>
        <w:pStyle w:val="afff3"/>
        <w:snapToGrid w:val="0"/>
        <w:spacing w:after="0" w:line="320" w:lineRule="atLeast"/>
        <w:ind w:firstLineChars="0" w:firstLine="0"/>
        <w:rPr>
          <w:szCs w:val="21"/>
        </w:rPr>
      </w:pPr>
      <w:r>
        <w:rPr>
          <w:szCs w:val="21"/>
        </w:rPr>
        <w:lastRenderedPageBreak/>
        <w:t xml:space="preserve">7.2.4.2  </w:t>
      </w:r>
      <w:r>
        <w:rPr>
          <w:rFonts w:hint="eastAsia"/>
          <w:szCs w:val="21"/>
        </w:rPr>
        <w:t>在</w:t>
      </w:r>
      <w:r>
        <w:rPr>
          <w:szCs w:val="21"/>
        </w:rPr>
        <w:t>环境温度为</w:t>
      </w:r>
      <w:r>
        <w:rPr>
          <w:rFonts w:hint="eastAsia"/>
          <w:szCs w:val="21"/>
        </w:rPr>
        <w:t>25℃的环</w:t>
      </w:r>
      <w:r>
        <w:rPr>
          <w:szCs w:val="21"/>
        </w:rPr>
        <w:t>境中，将温度传感器</w:t>
      </w:r>
      <w:r>
        <w:rPr>
          <w:rFonts w:hint="eastAsia"/>
          <w:szCs w:val="21"/>
        </w:rPr>
        <w:t>接入</w:t>
      </w:r>
      <w:r>
        <w:rPr>
          <w:szCs w:val="21"/>
        </w:rPr>
        <w:t>图</w:t>
      </w:r>
      <w:r>
        <w:rPr>
          <w:rFonts w:hint="eastAsia"/>
          <w:szCs w:val="21"/>
        </w:rPr>
        <w:t>4所示的测量电</w:t>
      </w:r>
      <w:r>
        <w:rPr>
          <w:szCs w:val="21"/>
        </w:rPr>
        <w:t>路</w:t>
      </w:r>
      <w:r>
        <w:rPr>
          <w:rFonts w:hint="eastAsia"/>
          <w:szCs w:val="21"/>
        </w:rPr>
        <w:t>。</w:t>
      </w:r>
    </w:p>
    <w:p w14:paraId="40378746" w14:textId="77777777" w:rsidR="003D6044" w:rsidRDefault="00E01F72">
      <w:pPr>
        <w:pStyle w:val="afff3"/>
        <w:snapToGrid w:val="0"/>
        <w:spacing w:after="0" w:line="320" w:lineRule="atLeast"/>
        <w:ind w:firstLineChars="0" w:firstLine="0"/>
        <w:rPr>
          <w:szCs w:val="21"/>
        </w:rPr>
      </w:pPr>
      <w:r>
        <w:rPr>
          <w:rFonts w:hint="eastAsia"/>
          <w:szCs w:val="21"/>
        </w:rPr>
        <w:t>7.</w:t>
      </w:r>
      <w:r>
        <w:rPr>
          <w:szCs w:val="21"/>
        </w:rPr>
        <w:t>2</w:t>
      </w:r>
      <w:r>
        <w:rPr>
          <w:rFonts w:hint="eastAsia"/>
          <w:szCs w:val="21"/>
        </w:rPr>
        <w:t>.</w:t>
      </w:r>
      <w:r>
        <w:rPr>
          <w:szCs w:val="21"/>
        </w:rPr>
        <w:t>4</w:t>
      </w:r>
      <w:r>
        <w:rPr>
          <w:rFonts w:hint="eastAsia"/>
          <w:szCs w:val="21"/>
        </w:rPr>
        <w:t>.3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调</w:t>
      </w:r>
      <w:r>
        <w:rPr>
          <w:szCs w:val="21"/>
        </w:rPr>
        <w:t>整</w:t>
      </w:r>
      <w:r>
        <w:rPr>
          <w:rFonts w:hint="eastAsia"/>
          <w:szCs w:val="21"/>
        </w:rPr>
        <w:t>电源</w:t>
      </w:r>
      <w:r>
        <w:rPr>
          <w:szCs w:val="21"/>
        </w:rPr>
        <w:t>电流</w:t>
      </w:r>
      <w:r>
        <w:rPr>
          <w:rFonts w:hint="eastAsia"/>
          <w:szCs w:val="21"/>
        </w:rPr>
        <w:t>I</w:t>
      </w:r>
      <w:r>
        <w:rPr>
          <w:szCs w:val="21"/>
          <w:vertAlign w:val="subscript"/>
        </w:rPr>
        <w:t>TH</w:t>
      </w:r>
      <w:r>
        <w:rPr>
          <w:rFonts w:hint="eastAsia"/>
          <w:szCs w:val="21"/>
        </w:rPr>
        <w:t>直</w:t>
      </w:r>
      <w:r>
        <w:rPr>
          <w:szCs w:val="21"/>
        </w:rPr>
        <w:t>到</w:t>
      </w:r>
      <w:bookmarkStart w:id="221" w:name="_Hlk110963796"/>
      <w:r>
        <w:rPr>
          <w:rFonts w:hint="eastAsia"/>
          <w:szCs w:val="21"/>
        </w:rPr>
        <w:t>U</w:t>
      </w:r>
      <w:r>
        <w:rPr>
          <w:rFonts w:hint="eastAsia"/>
          <w:szCs w:val="21"/>
          <w:vertAlign w:val="subscript"/>
        </w:rPr>
        <w:t>TH</w:t>
      </w:r>
      <w:r>
        <w:rPr>
          <w:szCs w:val="21"/>
        </w:rPr>
        <w:t>/</w:t>
      </w:r>
      <w:r>
        <w:rPr>
          <w:rFonts w:hint="eastAsia"/>
          <w:szCs w:val="21"/>
        </w:rPr>
        <w:t>I</w:t>
      </w:r>
      <w:r>
        <w:rPr>
          <w:sz w:val="13"/>
          <w:szCs w:val="21"/>
        </w:rPr>
        <w:t>TH</w:t>
      </w:r>
      <w:bookmarkEnd w:id="221"/>
      <w:r>
        <w:rPr>
          <w:sz w:val="13"/>
          <w:szCs w:val="21"/>
        </w:rPr>
        <w:t xml:space="preserve"> </w:t>
      </w:r>
      <w:r w:rsidRPr="00016362">
        <w:rPr>
          <w:rFonts w:hint="eastAsia"/>
          <w:szCs w:val="21"/>
        </w:rPr>
        <w:t>达到（</w:t>
      </w:r>
      <w:r w:rsidRPr="00016362">
        <w:rPr>
          <w:szCs w:val="21"/>
        </w:rPr>
        <w:t>100</w:t>
      </w:r>
      <w:r w:rsidRPr="00016362">
        <w:rPr>
          <w:rFonts w:hint="eastAsia"/>
          <w:szCs w:val="21"/>
        </w:rPr>
        <w:t>±5）%</w:t>
      </w: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R</m:t>
            </m:r>
          </m:e>
          <m:sub>
            <m:r>
              <w:rPr>
                <w:rFonts w:ascii="Cambria Math" w:hAnsi="Cambria Math" w:hint="eastAsia"/>
                <w:szCs w:val="21"/>
              </w:rPr>
              <m:t>b</m:t>
            </m:r>
          </m:sub>
        </m:sSub>
      </m:oMath>
      <w:r w:rsidRPr="00016362">
        <w:rPr>
          <w:rFonts w:hint="eastAsia"/>
          <w:szCs w:val="21"/>
        </w:rPr>
        <w:t>范围内时停止，读取电压表和电流表时稳定</w:t>
      </w:r>
      <w:r w:rsidRPr="00016362">
        <w:rPr>
          <w:szCs w:val="21"/>
        </w:rPr>
        <w:t>读数</w:t>
      </w:r>
      <w:r w:rsidRPr="00016362">
        <w:rPr>
          <w:rFonts w:hint="eastAsia"/>
          <w:szCs w:val="21"/>
        </w:rPr>
        <w:t>，记为U</w:t>
      </w:r>
      <w:r w:rsidRPr="00016362">
        <w:rPr>
          <w:rFonts w:hint="eastAsia"/>
          <w:sz w:val="13"/>
          <w:szCs w:val="21"/>
        </w:rPr>
        <w:t>TH</w:t>
      </w:r>
      <w:r w:rsidRPr="00016362">
        <w:rPr>
          <w:rFonts w:hint="eastAsia"/>
          <w:szCs w:val="21"/>
        </w:rPr>
        <w:t>和I</w:t>
      </w:r>
      <w:r w:rsidRPr="00016362">
        <w:rPr>
          <w:rFonts w:hint="eastAsia"/>
          <w:sz w:val="13"/>
          <w:szCs w:val="21"/>
        </w:rPr>
        <w:t>TH</w:t>
      </w:r>
      <w:r w:rsidRPr="00016362">
        <w:rPr>
          <w:szCs w:val="21"/>
        </w:rPr>
        <w:t>。</w:t>
      </w:r>
    </w:p>
    <w:p w14:paraId="65315780" w14:textId="77777777" w:rsidR="003D6044" w:rsidRDefault="00E01F72">
      <w:pPr>
        <w:pStyle w:val="afff3"/>
        <w:snapToGrid w:val="0"/>
        <w:spacing w:after="0" w:line="320" w:lineRule="atLeast"/>
        <w:ind w:firstLineChars="0" w:firstLine="0"/>
        <w:rPr>
          <w:szCs w:val="21"/>
        </w:rPr>
      </w:pPr>
      <w:r>
        <w:rPr>
          <w:rFonts w:hint="eastAsia"/>
          <w:szCs w:val="21"/>
        </w:rPr>
        <w:t>7.2.</w:t>
      </w:r>
      <w:r>
        <w:rPr>
          <w:szCs w:val="21"/>
        </w:rPr>
        <w:t>4</w:t>
      </w:r>
      <w:r>
        <w:rPr>
          <w:rFonts w:hint="eastAsia"/>
          <w:szCs w:val="21"/>
        </w:rPr>
        <w:t xml:space="preserve">.4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按</w:t>
      </w:r>
      <w:r>
        <w:rPr>
          <w:szCs w:val="21"/>
        </w:rPr>
        <w:t>公式</w:t>
      </w:r>
      <w:r>
        <w:rPr>
          <w:rFonts w:hint="eastAsia"/>
          <w:szCs w:val="21"/>
        </w:rPr>
        <w:t>（4）</w:t>
      </w:r>
      <w:r>
        <w:rPr>
          <w:szCs w:val="21"/>
        </w:rPr>
        <w:t>计算</w:t>
      </w:r>
      <w:r>
        <w:rPr>
          <w:rFonts w:hint="eastAsia"/>
          <w:szCs w:val="21"/>
        </w:rPr>
        <w:t>耗</w:t>
      </w:r>
      <w:r>
        <w:rPr>
          <w:szCs w:val="21"/>
        </w:rPr>
        <w:t>散系数</w:t>
      </w:r>
      <w:r>
        <w:rPr>
          <w:szCs w:val="21"/>
        </w:rPr>
        <w:t>δ</w:t>
      </w:r>
      <w:r w:rsidRPr="00016362">
        <w:rPr>
          <w:rFonts w:hint="eastAsia"/>
          <w:szCs w:val="21"/>
        </w:rPr>
        <w:t>（单位为</w:t>
      </w:r>
      <w:r w:rsidRPr="00016362">
        <w:rPr>
          <w:szCs w:val="21"/>
        </w:rPr>
        <w:t>mW/</w:t>
      </w:r>
      <w:r w:rsidRPr="00016362">
        <w:rPr>
          <w:rFonts w:hint="eastAsia"/>
          <w:szCs w:val="21"/>
        </w:rPr>
        <w:t>℃）。</w:t>
      </w:r>
    </w:p>
    <w:p w14:paraId="30F6C702" w14:textId="63DB6FEA" w:rsidR="003D6044" w:rsidRDefault="00E01F72" w:rsidP="00016362">
      <w:pPr>
        <w:pStyle w:val="afff3"/>
        <w:snapToGrid w:val="0"/>
        <w:spacing w:after="0" w:line="320" w:lineRule="atLeast"/>
        <w:ind w:firstLineChars="700" w:firstLine="1470"/>
        <w:rPr>
          <w:szCs w:val="21"/>
        </w:rPr>
      </w:pPr>
      <w:r>
        <w:rPr>
          <w:szCs w:val="21"/>
        </w:rPr>
        <w:t>δ</w:t>
      </w:r>
      <w:r>
        <w:rPr>
          <w:szCs w:val="21"/>
        </w:rPr>
        <w:t>=</w:t>
      </w:r>
      <w:r>
        <w:rPr>
          <w:rFonts w:hint="eastAsia"/>
          <w:szCs w:val="21"/>
        </w:rPr>
        <w:t>（U</w:t>
      </w:r>
      <w:r>
        <w:rPr>
          <w:rFonts w:hint="eastAsia"/>
          <w:sz w:val="13"/>
          <w:szCs w:val="21"/>
        </w:rPr>
        <w:t>TH</w:t>
      </w:r>
      <w:r>
        <w:rPr>
          <w:rFonts w:hAnsi="宋体" w:hint="eastAsia"/>
          <w:szCs w:val="21"/>
        </w:rPr>
        <w:t>×</w:t>
      </w:r>
      <w:r>
        <w:rPr>
          <w:szCs w:val="21"/>
        </w:rPr>
        <w:t>I</w:t>
      </w:r>
      <w:r>
        <w:rPr>
          <w:sz w:val="13"/>
          <w:szCs w:val="21"/>
        </w:rPr>
        <w:t>TH</w:t>
      </w:r>
      <w:r>
        <w:rPr>
          <w:rFonts w:hint="eastAsia"/>
          <w:szCs w:val="21"/>
        </w:rPr>
        <w:t>）/</w:t>
      </w:r>
      <w:r>
        <w:rPr>
          <w:szCs w:val="21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T</m:t>
            </m:r>
          </m:e>
          <m:sub>
            <m:r>
              <w:rPr>
                <w:rFonts w:ascii="Cambria Math" w:hAnsi="Cambria Math"/>
                <w:szCs w:val="21"/>
              </w:rPr>
              <m:t>b</m:t>
            </m:r>
          </m:sub>
        </m:sSub>
      </m:oMath>
      <w:r>
        <w:rPr>
          <w:szCs w:val="21"/>
        </w:rPr>
        <w:t>–</w:t>
      </w:r>
      <w:r>
        <w:rPr>
          <w:szCs w:val="21"/>
        </w:rPr>
        <w:t>25</w:t>
      </w:r>
      <w:r>
        <w:rPr>
          <w:rFonts w:hint="eastAsia"/>
          <w:szCs w:val="21"/>
        </w:rPr>
        <w:t>)</w:t>
      </w:r>
      <w:r w:rsidR="00016362">
        <w:rPr>
          <w:szCs w:val="21"/>
        </w:rPr>
        <w:t xml:space="preserve">                                 </w:t>
      </w:r>
      <w:r>
        <w:rPr>
          <w:szCs w:val="21"/>
        </w:rPr>
        <w:t>(4)</w:t>
      </w:r>
    </w:p>
    <w:p w14:paraId="0BEB7804" w14:textId="77777777" w:rsidR="003D6044" w:rsidRDefault="00E01F72" w:rsidP="00016362">
      <w:pPr>
        <w:pStyle w:val="afff3"/>
        <w:snapToGrid w:val="0"/>
        <w:spacing w:after="0" w:line="320" w:lineRule="atLeast"/>
        <w:ind w:firstLineChars="0" w:firstLine="0"/>
        <w:rPr>
          <w:szCs w:val="21"/>
        </w:rPr>
      </w:pPr>
      <w:r>
        <w:rPr>
          <w:rFonts w:hint="eastAsia"/>
          <w:szCs w:val="21"/>
        </w:rPr>
        <w:t>式</w:t>
      </w:r>
      <w:r>
        <w:rPr>
          <w:szCs w:val="21"/>
        </w:rPr>
        <w:t>中：</w:t>
      </w:r>
    </w:p>
    <w:p w14:paraId="6367F543" w14:textId="77777777" w:rsidR="003D6044" w:rsidRDefault="00000000">
      <w:pPr>
        <w:pStyle w:val="afff3"/>
        <w:snapToGrid w:val="0"/>
        <w:spacing w:after="0" w:line="320" w:lineRule="atLeast"/>
        <w:ind w:firstLineChars="300" w:firstLine="630"/>
        <w:rPr>
          <w:szCs w:val="21"/>
        </w:rPr>
      </w:pP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T</m:t>
            </m:r>
          </m:e>
          <m:sub>
            <m:r>
              <w:rPr>
                <w:rFonts w:ascii="Cambria Math" w:hAnsi="Cambria Math"/>
                <w:szCs w:val="21"/>
              </w:rPr>
              <m:t>b</m:t>
            </m:r>
          </m:sub>
        </m:sSub>
      </m:oMath>
      <w:r w:rsidR="00E01F72">
        <w:rPr>
          <w:rFonts w:hint="eastAsia"/>
          <w:szCs w:val="21"/>
        </w:rPr>
        <w:t>——85</w:t>
      </w:r>
      <w:r w:rsidR="00E01F72">
        <w:rPr>
          <w:szCs w:val="21"/>
        </w:rPr>
        <w:t xml:space="preserve"> </w:t>
      </w:r>
      <w:r w:rsidR="00E01F72">
        <w:rPr>
          <w:rFonts w:hint="eastAsia"/>
          <w:szCs w:val="21"/>
        </w:rPr>
        <w:t>℃；</w:t>
      </w:r>
    </w:p>
    <w:p w14:paraId="5F8866AF" w14:textId="77777777" w:rsidR="003D6044" w:rsidRDefault="00E01F72">
      <w:pPr>
        <w:pStyle w:val="afff3"/>
        <w:snapToGrid w:val="0"/>
        <w:spacing w:after="0" w:line="320" w:lineRule="atLeast"/>
        <w:ind w:firstLineChars="300" w:firstLine="630"/>
        <w:rPr>
          <w:szCs w:val="21"/>
        </w:rPr>
      </w:pPr>
      <w:r>
        <w:rPr>
          <w:rFonts w:hint="eastAsia"/>
          <w:szCs w:val="21"/>
        </w:rPr>
        <w:t>U</w:t>
      </w:r>
      <w:r>
        <w:rPr>
          <w:rFonts w:hint="eastAsia"/>
          <w:sz w:val="13"/>
          <w:szCs w:val="21"/>
        </w:rPr>
        <w:t>TH</w:t>
      </w:r>
      <w:r>
        <w:rPr>
          <w:rFonts w:hint="eastAsia"/>
          <w:szCs w:val="21"/>
        </w:rPr>
        <w:t>——测量</w:t>
      </w:r>
      <w:r>
        <w:rPr>
          <w:szCs w:val="21"/>
        </w:rPr>
        <w:t>的电压值</w:t>
      </w:r>
      <w:r>
        <w:rPr>
          <w:rFonts w:hint="eastAsia"/>
          <w:szCs w:val="21"/>
        </w:rPr>
        <w:t>（单</w:t>
      </w:r>
      <w:r>
        <w:rPr>
          <w:szCs w:val="21"/>
        </w:rPr>
        <w:t>位</w:t>
      </w:r>
      <w:r>
        <w:rPr>
          <w:rFonts w:hint="eastAsia"/>
          <w:szCs w:val="21"/>
        </w:rPr>
        <w:t>V）;</w:t>
      </w:r>
    </w:p>
    <w:p w14:paraId="0ED838F2" w14:textId="77777777" w:rsidR="003D6044" w:rsidRDefault="00E01F72">
      <w:pPr>
        <w:pStyle w:val="afff3"/>
        <w:snapToGrid w:val="0"/>
        <w:spacing w:after="0" w:line="320" w:lineRule="atLeast"/>
        <w:ind w:firstLineChars="300" w:firstLine="630"/>
        <w:rPr>
          <w:szCs w:val="21"/>
        </w:rPr>
      </w:pPr>
      <w:r>
        <w:rPr>
          <w:szCs w:val="21"/>
        </w:rPr>
        <w:t>I</w:t>
      </w:r>
      <w:r>
        <w:rPr>
          <w:sz w:val="13"/>
          <w:szCs w:val="21"/>
        </w:rPr>
        <w:t>TH</w:t>
      </w:r>
      <w:r>
        <w:rPr>
          <w:rFonts w:hint="eastAsia"/>
          <w:szCs w:val="21"/>
        </w:rPr>
        <w:t>——测量</w:t>
      </w:r>
      <w:r>
        <w:rPr>
          <w:szCs w:val="21"/>
        </w:rPr>
        <w:t>的电流</w:t>
      </w:r>
      <w:r>
        <w:rPr>
          <w:rFonts w:hint="eastAsia"/>
          <w:szCs w:val="21"/>
        </w:rPr>
        <w:t>值</w:t>
      </w:r>
      <w:r>
        <w:rPr>
          <w:szCs w:val="21"/>
        </w:rPr>
        <w:t>（</w:t>
      </w:r>
      <w:r>
        <w:rPr>
          <w:rFonts w:hint="eastAsia"/>
          <w:szCs w:val="21"/>
        </w:rPr>
        <w:t>单</w:t>
      </w:r>
      <w:r>
        <w:rPr>
          <w:szCs w:val="21"/>
        </w:rPr>
        <w:t>位</w:t>
      </w:r>
      <w:r>
        <w:rPr>
          <w:rFonts w:hAnsi="宋体" w:hint="eastAsia"/>
          <w:szCs w:val="21"/>
        </w:rPr>
        <w:t>m</w:t>
      </w:r>
      <w:r>
        <w:rPr>
          <w:rFonts w:hint="eastAsia"/>
          <w:szCs w:val="21"/>
        </w:rPr>
        <w:t>A</w:t>
      </w:r>
      <w:r>
        <w:rPr>
          <w:szCs w:val="21"/>
        </w:rPr>
        <w:t>）</w:t>
      </w:r>
      <w:r>
        <w:rPr>
          <w:rFonts w:hint="eastAsia"/>
          <w:szCs w:val="21"/>
        </w:rPr>
        <w:t>。</w:t>
      </w:r>
    </w:p>
    <w:p w14:paraId="180D4893" w14:textId="77777777" w:rsidR="003D6044" w:rsidRDefault="00E01F72" w:rsidP="00016362">
      <w:pPr>
        <w:pStyle w:val="afff3"/>
        <w:snapToGrid w:val="0"/>
        <w:spacing w:after="0" w:line="320" w:lineRule="atLeast"/>
        <w:ind w:firstLineChars="300" w:firstLine="630"/>
        <w:jc w:val="center"/>
        <w:rPr>
          <w:szCs w:val="21"/>
        </w:rPr>
      </w:pPr>
      <w:r>
        <w:rPr>
          <w:szCs w:val="21"/>
        </w:rPr>
        <w:object w:dxaOrig="5787" w:dyaOrig="2580" w14:anchorId="4176CCC3">
          <v:shape id="_x0000_i1026" type="#_x0000_t75" style="width:290.3pt;height:129pt" o:ole="">
            <v:imagedata r:id="rId21" o:title="" croptop="15828f" cropbottom="29573f" cropleft="24146f" cropright="21874f"/>
          </v:shape>
          <o:OLEObject Type="Embed" ProgID="GstarCAD.Drawing.13" ShapeID="_x0000_i1026" DrawAspect="Content" ObjectID="_1724051756" r:id="rId22"/>
        </w:object>
      </w:r>
    </w:p>
    <w:p w14:paraId="0434BAF6" w14:textId="77777777" w:rsidR="003D6044" w:rsidRPr="00016362" w:rsidRDefault="00E01F72" w:rsidP="00016362">
      <w:pPr>
        <w:pStyle w:val="afff3"/>
        <w:snapToGrid w:val="0"/>
        <w:spacing w:after="0" w:line="320" w:lineRule="atLeast"/>
        <w:ind w:firstLineChars="1538" w:firstLine="2768"/>
        <w:rPr>
          <w:rFonts w:hAnsi="宋体"/>
          <w:sz w:val="18"/>
          <w:szCs w:val="18"/>
        </w:rPr>
      </w:pPr>
      <w:r w:rsidRPr="00016362">
        <w:rPr>
          <w:rFonts w:ascii="黑体" w:eastAsia="黑体" w:hAnsi="黑体" w:hint="eastAsia"/>
          <w:sz w:val="18"/>
          <w:szCs w:val="18"/>
        </w:rPr>
        <w:t>注1</w:t>
      </w:r>
      <w:r w:rsidRPr="00016362">
        <w:rPr>
          <w:rFonts w:hAnsi="宋体" w:hint="eastAsia"/>
          <w:sz w:val="18"/>
          <w:szCs w:val="18"/>
        </w:rPr>
        <w:t>：所用电压表和电流表均为高阻抗表，精度优于1%；</w:t>
      </w:r>
    </w:p>
    <w:p w14:paraId="75F5149B" w14:textId="265DC0EB" w:rsidR="003D6044" w:rsidRDefault="00E01F72" w:rsidP="00016362">
      <w:pPr>
        <w:pStyle w:val="afff3"/>
        <w:snapToGrid w:val="0"/>
        <w:spacing w:after="0" w:line="320" w:lineRule="atLeast"/>
        <w:ind w:firstLineChars="1538" w:firstLine="2768"/>
        <w:rPr>
          <w:rFonts w:hAnsi="宋体"/>
          <w:sz w:val="18"/>
          <w:szCs w:val="18"/>
        </w:rPr>
      </w:pPr>
      <w:r w:rsidRPr="00016362">
        <w:rPr>
          <w:rFonts w:ascii="黑体" w:eastAsia="黑体" w:hAnsi="黑体" w:hint="eastAsia"/>
          <w:sz w:val="18"/>
          <w:szCs w:val="18"/>
        </w:rPr>
        <w:t>注2</w:t>
      </w:r>
      <w:r w:rsidRPr="00016362">
        <w:rPr>
          <w:rFonts w:hAnsi="宋体" w:hint="eastAsia"/>
          <w:sz w:val="18"/>
          <w:szCs w:val="18"/>
        </w:rPr>
        <w:t>：所用供电电源为可调恒流电源。</w:t>
      </w:r>
    </w:p>
    <w:p w14:paraId="0B9208DA" w14:textId="77777777" w:rsidR="00016362" w:rsidRDefault="00016362" w:rsidP="00016362">
      <w:pPr>
        <w:pStyle w:val="afff3"/>
        <w:tabs>
          <w:tab w:val="clear" w:pos="4201"/>
          <w:tab w:val="center" w:pos="1418"/>
        </w:tabs>
        <w:snapToGrid w:val="0"/>
        <w:spacing w:after="0" w:line="320" w:lineRule="atLeast"/>
        <w:ind w:firstLineChars="0" w:firstLine="0"/>
        <w:jc w:val="center"/>
        <w:rPr>
          <w:rFonts w:ascii="黑体" w:eastAsia="黑体" w:hAnsi="黑体"/>
          <w:szCs w:val="21"/>
        </w:rPr>
      </w:pPr>
      <w:r>
        <w:rPr>
          <w:rFonts w:ascii="黑体" w:eastAsia="黑体" w:hAnsi="黑体" w:hint="eastAsia"/>
          <w:szCs w:val="21"/>
        </w:rPr>
        <w:t>图4 耗</w:t>
      </w:r>
      <w:r>
        <w:rPr>
          <w:rFonts w:ascii="黑体" w:eastAsia="黑体" w:hAnsi="黑体"/>
          <w:szCs w:val="21"/>
        </w:rPr>
        <w:t>散系数测量电路</w:t>
      </w:r>
    </w:p>
    <w:p w14:paraId="75BEBE53" w14:textId="77777777" w:rsidR="00016362" w:rsidRDefault="00016362" w:rsidP="00016362">
      <w:pPr>
        <w:pStyle w:val="afff3"/>
        <w:snapToGrid w:val="0"/>
        <w:spacing w:after="0" w:line="320" w:lineRule="atLeast"/>
        <w:ind w:firstLineChars="0" w:firstLine="0"/>
        <w:rPr>
          <w:rFonts w:hAnsi="宋体"/>
          <w:sz w:val="18"/>
          <w:szCs w:val="18"/>
        </w:rPr>
      </w:pPr>
    </w:p>
    <w:p w14:paraId="4CEBC93E" w14:textId="77777777" w:rsidR="003D6044" w:rsidRDefault="00E01F72" w:rsidP="00016362">
      <w:pPr>
        <w:pStyle w:val="a5"/>
        <w:snapToGrid w:val="0"/>
        <w:spacing w:line="320" w:lineRule="atLeast"/>
        <w:jc w:val="both"/>
      </w:pPr>
      <w:bookmarkStart w:id="222" w:name="_Toc11240712"/>
      <w:bookmarkStart w:id="223" w:name="_Toc112922073"/>
      <w:bookmarkStart w:id="224" w:name="_Toc2230285"/>
      <w:bookmarkStart w:id="225" w:name="_Toc398489389"/>
      <w:r>
        <w:rPr>
          <w:rFonts w:hint="eastAsia"/>
        </w:rPr>
        <w:t>电气安全性能测试</w:t>
      </w:r>
      <w:bookmarkEnd w:id="222"/>
      <w:bookmarkEnd w:id="223"/>
    </w:p>
    <w:p w14:paraId="0C94234C" w14:textId="77777777" w:rsidR="003D6044" w:rsidRDefault="00E01F72">
      <w:pPr>
        <w:pStyle w:val="a6"/>
        <w:snapToGrid w:val="0"/>
        <w:spacing w:beforeLines="0" w:before="0" w:afterLines="0" w:after="0" w:line="320" w:lineRule="atLeast"/>
        <w:jc w:val="both"/>
      </w:pPr>
      <w:r>
        <w:rPr>
          <w:rFonts w:hint="eastAsia"/>
        </w:rPr>
        <w:t>电气强度</w:t>
      </w:r>
    </w:p>
    <w:p w14:paraId="2A1AD0EF" w14:textId="77777777" w:rsidR="003D6044" w:rsidRDefault="00E01F72">
      <w:pPr>
        <w:pStyle w:val="ac"/>
        <w:numPr>
          <w:ilvl w:val="0"/>
          <w:numId w:val="0"/>
        </w:numPr>
        <w:snapToGrid w:val="0"/>
        <w:spacing w:after="0" w:line="320" w:lineRule="atLeast"/>
        <w:ind w:firstLineChars="200" w:firstLine="420"/>
        <w:rPr>
          <w:szCs w:val="21"/>
        </w:rPr>
      </w:pPr>
      <w:r>
        <w:rPr>
          <w:rFonts w:hint="eastAsia"/>
          <w:szCs w:val="21"/>
        </w:rPr>
        <w:t>温度传感器的两个引线电极和外壳间经受</w:t>
      </w:r>
      <w:r w:rsidRPr="00016362">
        <w:rPr>
          <w:rFonts w:hint="eastAsia"/>
          <w:color w:val="FF0000"/>
          <w:szCs w:val="21"/>
        </w:rPr>
        <w:t>1500V</w:t>
      </w:r>
      <w:r w:rsidRPr="00016362">
        <w:rPr>
          <w:color w:val="FF0000"/>
          <w:szCs w:val="21"/>
        </w:rPr>
        <w:t>AC</w:t>
      </w:r>
      <w:r>
        <w:rPr>
          <w:szCs w:val="21"/>
        </w:rPr>
        <w:t>、频率为</w:t>
      </w:r>
      <w:r>
        <w:rPr>
          <w:rFonts w:hint="eastAsia"/>
          <w:szCs w:val="21"/>
        </w:rPr>
        <w:t>50Hz</w:t>
      </w:r>
      <w:r>
        <w:rPr>
          <w:szCs w:val="21"/>
        </w:rPr>
        <w:t>的电压，历时</w:t>
      </w:r>
      <w:r>
        <w:rPr>
          <w:rFonts w:hint="eastAsia"/>
          <w:szCs w:val="21"/>
        </w:rPr>
        <w:t>1min,不出现电气击穿，泄漏电流小于3mA，试验方法按照GB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4706.1进行。生产线上也可以用提高测试电压、缩短测试时间的方法。</w:t>
      </w:r>
    </w:p>
    <w:p w14:paraId="61CE2EBF" w14:textId="77777777" w:rsidR="003D6044" w:rsidRDefault="00E01F72">
      <w:pPr>
        <w:pStyle w:val="a6"/>
        <w:snapToGrid w:val="0"/>
        <w:spacing w:beforeLines="0" w:before="0" w:afterLines="0" w:after="0" w:line="320" w:lineRule="atLeast"/>
        <w:jc w:val="both"/>
      </w:pPr>
      <w:r>
        <w:rPr>
          <w:rFonts w:hint="eastAsia"/>
        </w:rPr>
        <w:t>绝缘电阻</w:t>
      </w:r>
    </w:p>
    <w:p w14:paraId="3DE451FE" w14:textId="77777777" w:rsidR="003D6044" w:rsidRDefault="00E01F72">
      <w:pPr>
        <w:pStyle w:val="afff3"/>
        <w:snapToGrid w:val="0"/>
        <w:spacing w:after="0" w:line="320" w:lineRule="atLeast"/>
        <w:rPr>
          <w:szCs w:val="21"/>
        </w:rPr>
      </w:pPr>
      <w:r>
        <w:rPr>
          <w:rFonts w:hint="eastAsia"/>
          <w:szCs w:val="21"/>
        </w:rPr>
        <w:t>用绝缘电阻测试仪测量温度传感器的引线电极和外壳间的电阻，施加电压为DC500</w:t>
      </w:r>
      <w:r>
        <w:rPr>
          <w:szCs w:val="21"/>
        </w:rPr>
        <w:t>V</w:t>
      </w:r>
      <w:r>
        <w:rPr>
          <w:rFonts w:hint="eastAsia"/>
          <w:szCs w:val="21"/>
        </w:rPr>
        <w:t>，试验结果应符合6.</w:t>
      </w:r>
      <w:r>
        <w:rPr>
          <w:szCs w:val="21"/>
        </w:rPr>
        <w:t>3.2的要求</w:t>
      </w:r>
      <w:r>
        <w:rPr>
          <w:rFonts w:hint="eastAsia"/>
          <w:szCs w:val="21"/>
        </w:rPr>
        <w:t>。</w:t>
      </w:r>
    </w:p>
    <w:p w14:paraId="7B2A59BB" w14:textId="77777777" w:rsidR="003D6044" w:rsidRDefault="00E01F72" w:rsidP="00016362">
      <w:pPr>
        <w:pStyle w:val="a5"/>
        <w:snapToGrid w:val="0"/>
        <w:spacing w:line="320" w:lineRule="atLeast"/>
        <w:jc w:val="both"/>
      </w:pPr>
      <w:bookmarkStart w:id="226" w:name="_Toc11240713"/>
      <w:bookmarkStart w:id="227" w:name="_Toc112922074"/>
      <w:r>
        <w:rPr>
          <w:rFonts w:hint="eastAsia"/>
        </w:rPr>
        <w:t>机械特性测试</w:t>
      </w:r>
      <w:bookmarkEnd w:id="224"/>
      <w:bookmarkEnd w:id="226"/>
      <w:bookmarkEnd w:id="227"/>
    </w:p>
    <w:p w14:paraId="22C160AF" w14:textId="77777777" w:rsidR="003D6044" w:rsidRDefault="00E01F72">
      <w:pPr>
        <w:pStyle w:val="a6"/>
        <w:snapToGrid w:val="0"/>
        <w:spacing w:beforeLines="0" w:before="0" w:afterLines="0" w:after="0" w:line="320" w:lineRule="atLeast"/>
        <w:jc w:val="both"/>
      </w:pPr>
      <w:r>
        <w:rPr>
          <w:rFonts w:hint="eastAsia"/>
        </w:rPr>
        <w:t>自由跌落试验</w:t>
      </w:r>
    </w:p>
    <w:p w14:paraId="6FA6D5E4" w14:textId="77777777" w:rsidR="003D6044" w:rsidRDefault="00E01F72">
      <w:pPr>
        <w:pStyle w:val="ac"/>
        <w:numPr>
          <w:ilvl w:val="0"/>
          <w:numId w:val="0"/>
        </w:numPr>
        <w:adjustRightInd w:val="0"/>
        <w:snapToGrid w:val="0"/>
        <w:spacing w:after="0" w:line="320" w:lineRule="atLeast"/>
        <w:ind w:firstLineChars="200" w:firstLine="420"/>
        <w:rPr>
          <w:szCs w:val="21"/>
        </w:rPr>
      </w:pPr>
      <w:r>
        <w:rPr>
          <w:rFonts w:hint="eastAsia"/>
          <w:szCs w:val="21"/>
        </w:rPr>
        <w:t>温度传感器的自由跌落试验按照GB/T 2423.8-1995《电工电子产品环境试验 第2部分：试验方法验Ed：自由跌落》试验Ed程序1进行试验。从1m的高度自由跌落到厚度为30mm的木板上，连续3次试验，试验后应符合6.4.1的要求。</w:t>
      </w:r>
    </w:p>
    <w:p w14:paraId="6E686E22" w14:textId="77777777" w:rsidR="003D6044" w:rsidRDefault="00E01F72">
      <w:pPr>
        <w:pStyle w:val="a6"/>
        <w:snapToGrid w:val="0"/>
        <w:spacing w:beforeLines="0" w:before="0" w:afterLines="0" w:after="0" w:line="320" w:lineRule="atLeast"/>
        <w:jc w:val="both"/>
      </w:pPr>
      <w:r>
        <w:rPr>
          <w:rFonts w:hint="eastAsia"/>
        </w:rPr>
        <w:t>拉力试验</w:t>
      </w:r>
    </w:p>
    <w:bookmarkEnd w:id="225"/>
    <w:p w14:paraId="3755F42E" w14:textId="77777777" w:rsidR="003D6044" w:rsidRDefault="00E01F72">
      <w:pPr>
        <w:pStyle w:val="affffff7"/>
        <w:numPr>
          <w:ilvl w:val="0"/>
          <w:numId w:val="0"/>
        </w:numPr>
        <w:snapToGrid w:val="0"/>
        <w:spacing w:line="320" w:lineRule="atLeast"/>
        <w:ind w:firstLineChars="200" w:firstLine="420"/>
        <w:jc w:val="both"/>
      </w:pPr>
      <w:r>
        <w:rPr>
          <w:rFonts w:hint="eastAsia"/>
        </w:rPr>
        <w:t>将温度传感器固定在夹具上，拉力计的一端固定在温度传感器的金属端子或引线上，拉力计与温度传感器平行，缓慢对温度传感器的端子或引线施加拉力至20N，试验结果应符合6.</w:t>
      </w:r>
      <w:r>
        <w:t>4.2的要求</w:t>
      </w:r>
      <w:r>
        <w:rPr>
          <w:rFonts w:hint="eastAsia"/>
        </w:rPr>
        <w:t>。</w:t>
      </w:r>
    </w:p>
    <w:p w14:paraId="77855CDA" w14:textId="77777777" w:rsidR="003D6044" w:rsidRDefault="00E01F72">
      <w:pPr>
        <w:pStyle w:val="a6"/>
        <w:snapToGrid w:val="0"/>
        <w:spacing w:beforeLines="0" w:before="0" w:afterLines="0" w:after="0" w:line="320" w:lineRule="atLeast"/>
        <w:jc w:val="both"/>
      </w:pPr>
      <w:r>
        <w:rPr>
          <w:rFonts w:hint="eastAsia"/>
        </w:rPr>
        <w:t>振动试验</w:t>
      </w:r>
    </w:p>
    <w:p w14:paraId="524816B9" w14:textId="77777777" w:rsidR="003D6044" w:rsidRDefault="00E01F72">
      <w:pPr>
        <w:pStyle w:val="af0"/>
        <w:numPr>
          <w:ilvl w:val="0"/>
          <w:numId w:val="0"/>
        </w:numPr>
        <w:snapToGrid w:val="0"/>
        <w:spacing w:after="0" w:line="320" w:lineRule="atLeast"/>
        <w:ind w:firstLineChars="200" w:firstLine="420"/>
        <w:rPr>
          <w:szCs w:val="21"/>
        </w:rPr>
      </w:pPr>
      <w:r>
        <w:rPr>
          <w:rFonts w:hint="eastAsia"/>
          <w:szCs w:val="21"/>
        </w:rPr>
        <w:lastRenderedPageBreak/>
        <w:t>按照GB/T 2423.</w:t>
      </w:r>
      <w:r>
        <w:rPr>
          <w:szCs w:val="21"/>
        </w:rPr>
        <w:t>10</w:t>
      </w:r>
      <w:r>
        <w:rPr>
          <w:rFonts w:hint="eastAsia"/>
          <w:szCs w:val="21"/>
        </w:rPr>
        <w:t>《电工电子产品环境试验 第2部分：试验方法 试验F</w:t>
      </w:r>
      <w:r>
        <w:rPr>
          <w:szCs w:val="21"/>
        </w:rPr>
        <w:t>c</w:t>
      </w:r>
      <w:r>
        <w:rPr>
          <w:rFonts w:hint="eastAsia"/>
          <w:szCs w:val="21"/>
        </w:rPr>
        <w:t>：振动（正弦）》进行试验。把温度传感器固定在振动台上，对其施加振幅为5mm、频率10H</w:t>
      </w:r>
      <w:r>
        <w:rPr>
          <w:szCs w:val="21"/>
        </w:rPr>
        <w:t>z，沿着</w:t>
      </w:r>
      <w:r>
        <w:rPr>
          <w:rFonts w:hint="eastAsia"/>
          <w:szCs w:val="21"/>
        </w:rPr>
        <w:t>X、Y、Z三个方向各振动60min，试验结果应符合6.</w:t>
      </w:r>
      <w:r>
        <w:rPr>
          <w:szCs w:val="21"/>
        </w:rPr>
        <w:t>4.3的要求</w:t>
      </w:r>
      <w:r>
        <w:rPr>
          <w:rFonts w:hint="eastAsia"/>
          <w:szCs w:val="21"/>
        </w:rPr>
        <w:t>。</w:t>
      </w:r>
    </w:p>
    <w:p w14:paraId="329C970B" w14:textId="77777777" w:rsidR="003D6044" w:rsidRDefault="00E01F72">
      <w:pPr>
        <w:widowControl w:val="0"/>
        <w:autoSpaceDE w:val="0"/>
        <w:autoSpaceDN w:val="0"/>
        <w:snapToGrid w:val="0"/>
        <w:spacing w:after="0" w:line="320" w:lineRule="atLeast"/>
        <w:ind w:firstLineChars="200" w:firstLine="420"/>
        <w:jc w:val="both"/>
        <w:rPr>
          <w:sz w:val="21"/>
          <w:szCs w:val="21"/>
        </w:rPr>
      </w:pPr>
      <w:r>
        <w:rPr>
          <w:rFonts w:ascii="黑体" w:eastAsia="黑体" w:hAnsi="黑体" w:hint="eastAsia"/>
          <w:sz w:val="21"/>
          <w:szCs w:val="21"/>
        </w:rPr>
        <w:t>注：</w:t>
      </w:r>
      <w:r>
        <w:rPr>
          <w:rFonts w:ascii="宋体" w:hint="eastAsia"/>
          <w:sz w:val="21"/>
          <w:szCs w:val="21"/>
        </w:rPr>
        <w:t>在运输箱中其包装可以作为样品一部分的，可以在此包装状态下试验。</w:t>
      </w:r>
    </w:p>
    <w:p w14:paraId="3C5B40B0" w14:textId="77777777" w:rsidR="003D6044" w:rsidRDefault="00E01F72" w:rsidP="00016362">
      <w:pPr>
        <w:pStyle w:val="a5"/>
        <w:adjustRightInd w:val="0"/>
        <w:snapToGrid w:val="0"/>
        <w:spacing w:line="320" w:lineRule="atLeast"/>
        <w:jc w:val="both"/>
      </w:pPr>
      <w:bookmarkStart w:id="228" w:name="_Toc11240714"/>
      <w:bookmarkStart w:id="229" w:name="_Toc112922075"/>
      <w:bookmarkStart w:id="230" w:name="_Toc507629730"/>
      <w:bookmarkStart w:id="231" w:name="_Toc2230286"/>
      <w:r>
        <w:rPr>
          <w:rFonts w:hint="eastAsia"/>
        </w:rPr>
        <w:t>环境适应性试验</w:t>
      </w:r>
      <w:bookmarkEnd w:id="228"/>
      <w:bookmarkEnd w:id="229"/>
    </w:p>
    <w:p w14:paraId="13CD628D" w14:textId="77777777" w:rsidR="003D6044" w:rsidRDefault="00E01F72">
      <w:pPr>
        <w:pStyle w:val="a6"/>
        <w:snapToGrid w:val="0"/>
        <w:spacing w:beforeLines="0" w:before="0" w:afterLines="0" w:after="0" w:line="320" w:lineRule="atLeast"/>
        <w:jc w:val="both"/>
      </w:pPr>
      <w:r>
        <w:rPr>
          <w:rFonts w:hint="eastAsia"/>
        </w:rPr>
        <w:t>高温贮存</w:t>
      </w:r>
    </w:p>
    <w:p w14:paraId="494A810E" w14:textId="77777777" w:rsidR="003D6044" w:rsidRDefault="00E01F72">
      <w:pPr>
        <w:pStyle w:val="afff3"/>
        <w:snapToGrid w:val="0"/>
        <w:spacing w:after="0" w:line="320" w:lineRule="atLeast"/>
        <w:rPr>
          <w:rFonts w:hAnsi="宋体"/>
          <w:szCs w:val="21"/>
        </w:rPr>
      </w:pPr>
      <w:r>
        <w:rPr>
          <w:rFonts w:hAnsi="宋体" w:hint="eastAsia"/>
          <w:szCs w:val="21"/>
        </w:rPr>
        <w:t>按照GB/T 2423.2-2008《电工电子产品环境试验 第2部分：试验方法 试验B：高温》的程序进行。先将温度传感器放置在恒温箱内，温度设定为100℃</w:t>
      </w:r>
      <w:r>
        <w:rPr>
          <w:rFonts w:hAnsi="宋体"/>
          <w:szCs w:val="21"/>
        </w:rPr>
        <w:t>±2</w:t>
      </w:r>
      <w:r>
        <w:rPr>
          <w:rFonts w:hAnsi="宋体" w:hint="eastAsia"/>
          <w:szCs w:val="21"/>
        </w:rPr>
        <w:t>℃</w:t>
      </w:r>
      <w:r>
        <w:rPr>
          <w:rFonts w:hAnsi="宋体"/>
          <w:szCs w:val="21"/>
        </w:rPr>
        <w:t>，放置</w:t>
      </w:r>
      <w:r>
        <w:rPr>
          <w:rFonts w:hAnsi="宋体" w:hint="eastAsia"/>
          <w:szCs w:val="21"/>
        </w:rPr>
        <w:t>48h，试验结果应符合6.</w:t>
      </w:r>
      <w:r>
        <w:rPr>
          <w:rFonts w:hAnsi="宋体"/>
          <w:szCs w:val="21"/>
        </w:rPr>
        <w:t>5.1的</w:t>
      </w:r>
      <w:r>
        <w:rPr>
          <w:rFonts w:hAnsi="宋体" w:hint="eastAsia"/>
          <w:szCs w:val="21"/>
        </w:rPr>
        <w:t>要求。</w:t>
      </w:r>
    </w:p>
    <w:p w14:paraId="4A45DB04" w14:textId="77777777" w:rsidR="003D6044" w:rsidRDefault="00E01F72">
      <w:pPr>
        <w:pStyle w:val="a6"/>
        <w:snapToGrid w:val="0"/>
        <w:spacing w:beforeLines="0" w:before="0" w:afterLines="0" w:after="0" w:line="320" w:lineRule="atLeast"/>
        <w:jc w:val="both"/>
      </w:pPr>
      <w:r>
        <w:rPr>
          <w:rFonts w:hint="eastAsia"/>
        </w:rPr>
        <w:t>低温贮存</w:t>
      </w:r>
    </w:p>
    <w:p w14:paraId="74EFF5A0" w14:textId="77777777" w:rsidR="003D6044" w:rsidRDefault="00E01F72">
      <w:pPr>
        <w:snapToGrid w:val="0"/>
        <w:spacing w:after="0" w:line="320" w:lineRule="atLeast"/>
        <w:ind w:firstLineChars="200" w:firstLine="420"/>
        <w:jc w:val="both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按照GB/T 2423.</w:t>
      </w:r>
      <w:r>
        <w:rPr>
          <w:rFonts w:ascii="宋体" w:hAnsi="宋体"/>
          <w:sz w:val="21"/>
          <w:szCs w:val="21"/>
        </w:rPr>
        <w:t>1</w:t>
      </w:r>
      <w:r>
        <w:rPr>
          <w:rFonts w:ascii="宋体" w:hAnsi="宋体" w:hint="eastAsia"/>
          <w:sz w:val="21"/>
          <w:szCs w:val="21"/>
        </w:rPr>
        <w:t>-2008《电工电子产品环境试验 第2部分：试验方法 试验A：低温》程序进行。先将温度传感器放置在恒温箱内，温度设定为-</w:t>
      </w:r>
      <w:r>
        <w:rPr>
          <w:rFonts w:ascii="宋体" w:hAnsi="宋体"/>
          <w:sz w:val="21"/>
          <w:szCs w:val="21"/>
        </w:rPr>
        <w:t>25</w:t>
      </w:r>
      <w:r>
        <w:rPr>
          <w:rFonts w:ascii="宋体" w:hAnsi="宋体" w:hint="eastAsia"/>
          <w:sz w:val="21"/>
          <w:szCs w:val="21"/>
        </w:rPr>
        <w:t>℃</w:t>
      </w:r>
      <w:r>
        <w:rPr>
          <w:rFonts w:ascii="宋体" w:hAnsi="宋体"/>
          <w:sz w:val="21"/>
          <w:szCs w:val="21"/>
        </w:rPr>
        <w:t>±3</w:t>
      </w:r>
      <w:r>
        <w:rPr>
          <w:rFonts w:ascii="宋体" w:hAnsi="宋体" w:hint="eastAsia"/>
          <w:sz w:val="21"/>
          <w:szCs w:val="21"/>
        </w:rPr>
        <w:t>℃</w:t>
      </w:r>
      <w:r>
        <w:rPr>
          <w:rFonts w:ascii="宋体" w:hAnsi="宋体"/>
          <w:sz w:val="21"/>
          <w:szCs w:val="21"/>
        </w:rPr>
        <w:t>，放置</w:t>
      </w:r>
      <w:r>
        <w:rPr>
          <w:rFonts w:ascii="宋体" w:hAnsi="宋体" w:hint="eastAsia"/>
          <w:sz w:val="21"/>
          <w:szCs w:val="21"/>
        </w:rPr>
        <w:t>48h，试验结果应符合6.</w:t>
      </w:r>
      <w:r>
        <w:rPr>
          <w:rFonts w:ascii="宋体" w:hAnsi="宋体"/>
          <w:sz w:val="21"/>
          <w:szCs w:val="21"/>
        </w:rPr>
        <w:t>5.2的</w:t>
      </w:r>
      <w:r>
        <w:rPr>
          <w:rFonts w:ascii="宋体" w:hAnsi="宋体" w:hint="eastAsia"/>
          <w:sz w:val="21"/>
          <w:szCs w:val="21"/>
        </w:rPr>
        <w:t>要求。</w:t>
      </w:r>
    </w:p>
    <w:p w14:paraId="34AEFEC6" w14:textId="77777777" w:rsidR="003D6044" w:rsidRDefault="00E01F72">
      <w:pPr>
        <w:pStyle w:val="a6"/>
        <w:snapToGrid w:val="0"/>
        <w:spacing w:beforeLines="0" w:before="0" w:afterLines="0" w:after="0" w:line="320" w:lineRule="atLeast"/>
        <w:jc w:val="both"/>
      </w:pPr>
      <w:r>
        <w:rPr>
          <w:rFonts w:hint="eastAsia"/>
        </w:rPr>
        <w:t>湿热贮存</w:t>
      </w:r>
    </w:p>
    <w:p w14:paraId="3870D150" w14:textId="77777777" w:rsidR="003D6044" w:rsidRDefault="00E01F72">
      <w:pPr>
        <w:snapToGrid w:val="0"/>
        <w:spacing w:after="0" w:line="320" w:lineRule="atLeast"/>
        <w:ind w:firstLineChars="200" w:firstLine="420"/>
        <w:jc w:val="both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按照GB/T 2423.</w:t>
      </w:r>
      <w:r>
        <w:rPr>
          <w:rFonts w:ascii="宋体" w:hAnsi="宋体"/>
          <w:sz w:val="21"/>
          <w:szCs w:val="21"/>
        </w:rPr>
        <w:t>3</w:t>
      </w:r>
      <w:r>
        <w:rPr>
          <w:rFonts w:ascii="宋体" w:hAnsi="宋体" w:hint="eastAsia"/>
          <w:sz w:val="21"/>
          <w:szCs w:val="21"/>
        </w:rPr>
        <w:t>-2008《电工电子产品环境试验 第2部分：试验方法 试验Cab：恒定湿热方法》程序进行。先将温度传感器放置在恒温箱内，温度设定为40℃</w:t>
      </w:r>
      <w:r>
        <w:rPr>
          <w:rFonts w:ascii="宋体" w:hAnsi="宋体"/>
          <w:sz w:val="21"/>
          <w:szCs w:val="21"/>
        </w:rPr>
        <w:t>±2</w:t>
      </w:r>
      <w:r>
        <w:rPr>
          <w:rFonts w:ascii="宋体" w:hAnsi="宋体" w:hint="eastAsia"/>
          <w:sz w:val="21"/>
          <w:szCs w:val="21"/>
        </w:rPr>
        <w:t>℃、湿度95%</w:t>
      </w:r>
      <w:r>
        <w:rPr>
          <w:rFonts w:ascii="宋体" w:hAnsi="宋体"/>
          <w:sz w:val="21"/>
          <w:szCs w:val="21"/>
        </w:rPr>
        <w:t>RH，放置</w:t>
      </w:r>
      <w:r>
        <w:rPr>
          <w:rFonts w:ascii="宋体" w:hAnsi="宋体" w:hint="eastAsia"/>
          <w:sz w:val="21"/>
          <w:szCs w:val="21"/>
        </w:rPr>
        <w:t>48h，试验结果应符合6.</w:t>
      </w:r>
      <w:r>
        <w:rPr>
          <w:rFonts w:ascii="宋体" w:hAnsi="宋体"/>
          <w:sz w:val="21"/>
          <w:szCs w:val="21"/>
        </w:rPr>
        <w:t>5.3的</w:t>
      </w:r>
      <w:r>
        <w:rPr>
          <w:rFonts w:ascii="宋体" w:hAnsi="宋体" w:hint="eastAsia"/>
          <w:sz w:val="21"/>
          <w:szCs w:val="21"/>
        </w:rPr>
        <w:t>要求。</w:t>
      </w:r>
    </w:p>
    <w:p w14:paraId="5B1ACCAB" w14:textId="77777777" w:rsidR="003D6044" w:rsidRDefault="00E01F72">
      <w:pPr>
        <w:pStyle w:val="a6"/>
        <w:snapToGrid w:val="0"/>
        <w:spacing w:beforeLines="0" w:before="0" w:afterLines="0" w:after="0" w:line="320" w:lineRule="atLeast"/>
        <w:jc w:val="both"/>
      </w:pPr>
      <w:r>
        <w:rPr>
          <w:rFonts w:hint="eastAsia"/>
        </w:rPr>
        <w:t>冷热冲击</w:t>
      </w:r>
    </w:p>
    <w:p w14:paraId="2E2A9776" w14:textId="77777777" w:rsidR="003D6044" w:rsidRDefault="00E01F72">
      <w:pPr>
        <w:pStyle w:val="afff3"/>
        <w:snapToGrid w:val="0"/>
        <w:spacing w:after="0" w:line="320" w:lineRule="atLeast"/>
        <w:rPr>
          <w:rFonts w:hAnsi="宋体"/>
          <w:szCs w:val="21"/>
        </w:rPr>
      </w:pPr>
      <w:r>
        <w:rPr>
          <w:rFonts w:hAnsi="宋体" w:hint="eastAsia"/>
          <w:szCs w:val="21"/>
        </w:rPr>
        <w:t>按照GB/T 2423.</w:t>
      </w:r>
      <w:r>
        <w:rPr>
          <w:rFonts w:hAnsi="宋体"/>
          <w:szCs w:val="21"/>
        </w:rPr>
        <w:t>5</w:t>
      </w:r>
      <w:r>
        <w:rPr>
          <w:rFonts w:hAnsi="宋体" w:hint="eastAsia"/>
          <w:szCs w:val="21"/>
        </w:rPr>
        <w:t>-</w:t>
      </w:r>
      <w:r>
        <w:rPr>
          <w:rFonts w:hAnsi="宋体"/>
          <w:szCs w:val="21"/>
        </w:rPr>
        <w:t>1995</w:t>
      </w:r>
      <w:r>
        <w:rPr>
          <w:rFonts w:hAnsi="宋体" w:hint="eastAsia"/>
          <w:szCs w:val="21"/>
        </w:rPr>
        <w:t>《电工电子产品环境试验 第2部分：试验方法 试验Ea和导则：冲击》程序进行。首先将温度传感器放置在温度为-</w:t>
      </w:r>
      <w:r>
        <w:rPr>
          <w:rFonts w:hAnsi="宋体"/>
          <w:szCs w:val="21"/>
        </w:rPr>
        <w:t>25</w:t>
      </w:r>
      <w:r>
        <w:rPr>
          <w:rFonts w:hAnsi="宋体" w:hint="eastAsia"/>
          <w:szCs w:val="21"/>
        </w:rPr>
        <w:t>℃</w:t>
      </w:r>
      <w:r>
        <w:rPr>
          <w:rFonts w:hAnsi="宋体"/>
          <w:szCs w:val="21"/>
        </w:rPr>
        <w:t>±3</w:t>
      </w:r>
      <w:r>
        <w:rPr>
          <w:rFonts w:hAnsi="宋体" w:hint="eastAsia"/>
          <w:szCs w:val="21"/>
        </w:rPr>
        <w:t>℃的环境30min，然后再将温度传感器放置在温度为100℃</w:t>
      </w:r>
      <w:r>
        <w:rPr>
          <w:rFonts w:hAnsi="宋体"/>
          <w:szCs w:val="21"/>
        </w:rPr>
        <w:t>±3</w:t>
      </w:r>
      <w:r>
        <w:rPr>
          <w:rFonts w:hAnsi="宋体" w:hint="eastAsia"/>
          <w:szCs w:val="21"/>
        </w:rPr>
        <w:t>℃</w:t>
      </w:r>
      <w:r>
        <w:rPr>
          <w:rFonts w:hAnsi="宋体"/>
          <w:szCs w:val="21"/>
        </w:rPr>
        <w:t>的环境</w:t>
      </w:r>
      <w:r>
        <w:rPr>
          <w:rFonts w:hAnsi="宋体" w:hint="eastAsia"/>
          <w:szCs w:val="21"/>
        </w:rPr>
        <w:t>30min，这样为一个循环；反复做20过循环后，试验结果应符合6.</w:t>
      </w:r>
      <w:r>
        <w:rPr>
          <w:rFonts w:hAnsi="宋体"/>
          <w:szCs w:val="21"/>
        </w:rPr>
        <w:t>5.4的</w:t>
      </w:r>
      <w:r>
        <w:rPr>
          <w:rFonts w:hAnsi="宋体" w:hint="eastAsia"/>
          <w:szCs w:val="21"/>
        </w:rPr>
        <w:t>要求。</w:t>
      </w:r>
    </w:p>
    <w:p w14:paraId="33014D74" w14:textId="77777777" w:rsidR="003D6044" w:rsidRDefault="00E01F72">
      <w:pPr>
        <w:pStyle w:val="a5"/>
        <w:numPr>
          <w:ilvl w:val="0"/>
          <w:numId w:val="0"/>
        </w:numPr>
        <w:snapToGrid w:val="0"/>
        <w:spacing w:beforeLines="0" w:before="0" w:afterLines="0" w:after="0" w:line="320" w:lineRule="atLeast"/>
        <w:jc w:val="both"/>
      </w:pPr>
      <w:bookmarkStart w:id="232" w:name="_Toc112922076"/>
      <w:r>
        <w:t>7</w:t>
      </w:r>
      <w:r>
        <w:rPr>
          <w:rFonts w:hint="eastAsia"/>
        </w:rPr>
        <w:t>.</w:t>
      </w:r>
      <w:r>
        <w:t>5.5  耐盐雾</w:t>
      </w:r>
      <w:bookmarkEnd w:id="232"/>
    </w:p>
    <w:p w14:paraId="54052ED6" w14:textId="77777777" w:rsidR="003D6044" w:rsidRDefault="00E01F72">
      <w:pPr>
        <w:tabs>
          <w:tab w:val="center" w:pos="4201"/>
          <w:tab w:val="right" w:leader="dot" w:pos="9298"/>
        </w:tabs>
        <w:autoSpaceDE w:val="0"/>
        <w:autoSpaceDN w:val="0"/>
        <w:snapToGrid w:val="0"/>
        <w:spacing w:after="0" w:line="320" w:lineRule="atLeast"/>
        <w:ind w:firstLineChars="200" w:firstLine="420"/>
        <w:jc w:val="both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按照GB/T 2423.</w:t>
      </w:r>
      <w:r>
        <w:rPr>
          <w:rFonts w:ascii="宋体" w:hAnsi="宋体"/>
          <w:sz w:val="21"/>
          <w:szCs w:val="21"/>
        </w:rPr>
        <w:t>18</w:t>
      </w:r>
      <w:r>
        <w:rPr>
          <w:rFonts w:ascii="宋体" w:hAnsi="宋体" w:hint="eastAsia"/>
          <w:sz w:val="21"/>
          <w:szCs w:val="21"/>
        </w:rPr>
        <w:t>-</w:t>
      </w:r>
      <w:r>
        <w:rPr>
          <w:rFonts w:ascii="宋体" w:hAnsi="宋体"/>
          <w:sz w:val="21"/>
          <w:szCs w:val="21"/>
        </w:rPr>
        <w:t>2012</w:t>
      </w:r>
      <w:r>
        <w:rPr>
          <w:rFonts w:ascii="宋体" w:hAnsi="宋体" w:hint="eastAsia"/>
          <w:sz w:val="21"/>
          <w:szCs w:val="21"/>
        </w:rPr>
        <w:t>《电工电子产品环境试验 第2部分：试验方法 试验Kb：盐雾，交变（氯化钠溶液）》程序进行。盐水浓度5%，温度为47℃</w:t>
      </w:r>
      <w:r>
        <w:rPr>
          <w:rFonts w:ascii="宋体" w:hAnsi="宋体"/>
          <w:sz w:val="21"/>
          <w:szCs w:val="21"/>
        </w:rPr>
        <w:t>±2</w:t>
      </w:r>
      <w:r>
        <w:rPr>
          <w:rFonts w:ascii="宋体" w:hAnsi="宋体" w:hint="eastAsia"/>
          <w:sz w:val="21"/>
          <w:szCs w:val="21"/>
        </w:rPr>
        <w:t>℃，盐雾压力70～</w:t>
      </w:r>
      <w:r>
        <w:rPr>
          <w:rFonts w:ascii="宋体" w:hAnsi="宋体"/>
          <w:sz w:val="21"/>
          <w:szCs w:val="21"/>
        </w:rPr>
        <w:t>100kPa，间歇喷雾，试验时间为</w:t>
      </w:r>
      <w:r>
        <w:rPr>
          <w:rFonts w:ascii="宋体" w:hAnsi="宋体" w:hint="eastAsia"/>
          <w:sz w:val="21"/>
          <w:szCs w:val="21"/>
        </w:rPr>
        <w:t>48h，每12小时对试验样品进行观察，试验结果应符合6.</w:t>
      </w:r>
      <w:r>
        <w:rPr>
          <w:rFonts w:ascii="宋体" w:hAnsi="宋体"/>
          <w:sz w:val="21"/>
          <w:szCs w:val="21"/>
        </w:rPr>
        <w:t>5.5的</w:t>
      </w:r>
      <w:r>
        <w:rPr>
          <w:rFonts w:ascii="宋体" w:hAnsi="宋体" w:hint="eastAsia"/>
          <w:sz w:val="21"/>
          <w:szCs w:val="21"/>
        </w:rPr>
        <w:t>要求。</w:t>
      </w:r>
    </w:p>
    <w:p w14:paraId="65E29D75" w14:textId="77777777" w:rsidR="003D6044" w:rsidRDefault="00E01F72">
      <w:pPr>
        <w:pStyle w:val="a6"/>
        <w:numPr>
          <w:ilvl w:val="2"/>
          <w:numId w:val="21"/>
        </w:numPr>
        <w:snapToGrid w:val="0"/>
        <w:spacing w:beforeLines="0" w:before="0" w:afterLines="0" w:after="0" w:line="320" w:lineRule="atLeast"/>
        <w:ind w:left="0"/>
        <w:jc w:val="both"/>
      </w:pPr>
      <w:r>
        <w:rPr>
          <w:rFonts w:hint="eastAsia"/>
        </w:rPr>
        <w:t>浸水</w:t>
      </w:r>
      <w:r>
        <w:t>试验</w:t>
      </w:r>
    </w:p>
    <w:p w14:paraId="41BF89EA" w14:textId="77777777" w:rsidR="003D6044" w:rsidRDefault="00E01F72">
      <w:pPr>
        <w:tabs>
          <w:tab w:val="center" w:pos="4201"/>
          <w:tab w:val="right" w:leader="dot" w:pos="9298"/>
        </w:tabs>
        <w:autoSpaceDE w:val="0"/>
        <w:autoSpaceDN w:val="0"/>
        <w:snapToGrid w:val="0"/>
        <w:spacing w:after="0" w:line="320" w:lineRule="atLeast"/>
        <w:jc w:val="both"/>
        <w:rPr>
          <w:rFonts w:ascii="宋体" w:hAnsi="宋体"/>
          <w:sz w:val="21"/>
          <w:szCs w:val="21"/>
        </w:rPr>
      </w:pPr>
      <w:r>
        <w:rPr>
          <w:rFonts w:ascii="宋体" w:hint="eastAsia"/>
          <w:sz w:val="21"/>
          <w:szCs w:val="21"/>
        </w:rPr>
        <w:t xml:space="preserve">   </w:t>
      </w:r>
      <w:r>
        <w:rPr>
          <w:rFonts w:ascii="宋体"/>
          <w:sz w:val="21"/>
          <w:szCs w:val="21"/>
        </w:rPr>
        <w:t xml:space="preserve"> </w:t>
      </w:r>
      <w:r>
        <w:rPr>
          <w:rFonts w:ascii="宋体" w:hAnsi="宋体" w:hint="eastAsia"/>
          <w:sz w:val="21"/>
          <w:szCs w:val="21"/>
        </w:rPr>
        <w:t>传感器的引线上串连一个 4.7kΩ的负载后通入DC 5 V电压，再将传感器浸入客户声明的且不低于</w:t>
      </w:r>
    </w:p>
    <w:p w14:paraId="6C1AABE0" w14:textId="77777777" w:rsidR="003D6044" w:rsidRDefault="00E01F72">
      <w:pPr>
        <w:tabs>
          <w:tab w:val="center" w:pos="4201"/>
          <w:tab w:val="right" w:leader="dot" w:pos="9298"/>
        </w:tabs>
        <w:autoSpaceDE w:val="0"/>
        <w:autoSpaceDN w:val="0"/>
        <w:snapToGrid w:val="0"/>
        <w:spacing w:after="0" w:line="320" w:lineRule="atLeast"/>
        <w:jc w:val="both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80℃±5℃的自来水水面 5 mm以下12 h，然后常温常湿下放置1 h。试验后判定传感器是否符合6.5.6的要求</w:t>
      </w:r>
    </w:p>
    <w:p w14:paraId="5640905B" w14:textId="77777777" w:rsidR="003D6044" w:rsidRDefault="00E01F72" w:rsidP="00016362">
      <w:pPr>
        <w:pStyle w:val="a5"/>
        <w:snapToGrid w:val="0"/>
        <w:spacing w:line="320" w:lineRule="atLeast"/>
        <w:jc w:val="both"/>
      </w:pPr>
      <w:bookmarkStart w:id="233" w:name="_Toc11240715"/>
      <w:bookmarkStart w:id="234" w:name="_Toc112922077"/>
      <w:r>
        <w:rPr>
          <w:rFonts w:hint="eastAsia"/>
        </w:rPr>
        <w:t>耐久性试验</w:t>
      </w:r>
      <w:bookmarkEnd w:id="230"/>
      <w:bookmarkEnd w:id="231"/>
      <w:bookmarkEnd w:id="233"/>
      <w:bookmarkEnd w:id="234"/>
    </w:p>
    <w:p w14:paraId="05EEE720" w14:textId="77777777" w:rsidR="003D6044" w:rsidRDefault="00E01F72">
      <w:pPr>
        <w:pStyle w:val="afff3"/>
        <w:snapToGrid w:val="0"/>
        <w:spacing w:after="0" w:line="320" w:lineRule="atLeast"/>
        <w:rPr>
          <w:rFonts w:hAnsi="宋体"/>
          <w:szCs w:val="21"/>
        </w:rPr>
      </w:pPr>
      <w:r>
        <w:rPr>
          <w:rFonts w:hAnsi="宋体" w:hint="eastAsia"/>
          <w:szCs w:val="21"/>
        </w:rPr>
        <w:t>按照GB/T 6663.1-2007《直热式负温度系数温度传感器 第1部分：总规范》程序规定进行。在室温下持续施加温度传感器允许的最大电流，试验环境温度在15℃～</w:t>
      </w:r>
      <w:r>
        <w:rPr>
          <w:rFonts w:hAnsi="宋体"/>
          <w:szCs w:val="21"/>
        </w:rPr>
        <w:t>35</w:t>
      </w:r>
      <w:r>
        <w:rPr>
          <w:rFonts w:hAnsi="宋体" w:hint="eastAsia"/>
          <w:szCs w:val="21"/>
        </w:rPr>
        <w:t>℃</w:t>
      </w:r>
      <w:r>
        <w:rPr>
          <w:rFonts w:hAnsi="宋体"/>
          <w:szCs w:val="21"/>
        </w:rPr>
        <w:t>之间，环境温度的变化在±5</w:t>
      </w:r>
      <w:r>
        <w:rPr>
          <w:rFonts w:hAnsi="宋体" w:hint="eastAsia"/>
          <w:szCs w:val="21"/>
        </w:rPr>
        <w:t>℃</w:t>
      </w:r>
      <w:r>
        <w:rPr>
          <w:rFonts w:hAnsi="宋体"/>
          <w:szCs w:val="21"/>
        </w:rPr>
        <w:t>范围内，试验时间</w:t>
      </w:r>
      <w:r>
        <w:rPr>
          <w:rFonts w:hAnsi="宋体" w:hint="eastAsia"/>
          <w:szCs w:val="21"/>
        </w:rPr>
        <w:t>42d（1000h）。试验结果应符合6.</w:t>
      </w:r>
      <w:r>
        <w:rPr>
          <w:rFonts w:hAnsi="宋体"/>
          <w:szCs w:val="21"/>
        </w:rPr>
        <w:t>6的要求。</w:t>
      </w:r>
    </w:p>
    <w:p w14:paraId="392577F7" w14:textId="77777777" w:rsidR="003D6044" w:rsidRDefault="00E01F72" w:rsidP="00016362">
      <w:pPr>
        <w:pStyle w:val="a4"/>
        <w:snapToGrid w:val="0"/>
        <w:spacing w:beforeLines="50" w:before="156" w:afterLines="50" w:after="156" w:line="320" w:lineRule="atLeast"/>
        <w:ind w:left="0"/>
        <w:rPr>
          <w:szCs w:val="21"/>
        </w:rPr>
      </w:pPr>
      <w:bookmarkStart w:id="235" w:name="_Toc330820173"/>
      <w:bookmarkStart w:id="236" w:name="_Toc320978078"/>
      <w:bookmarkStart w:id="237" w:name="_Toc321129712"/>
      <w:bookmarkStart w:id="238" w:name="_Toc320611051"/>
      <w:bookmarkStart w:id="239" w:name="_Toc2230297"/>
      <w:bookmarkStart w:id="240" w:name="_Toc320974327"/>
      <w:bookmarkStart w:id="241" w:name="_Toc326868641"/>
      <w:bookmarkStart w:id="242" w:name="_Toc319424001"/>
      <w:bookmarkStart w:id="243" w:name="_Toc321386189"/>
      <w:bookmarkStart w:id="244" w:name="_Toc327361213"/>
      <w:bookmarkStart w:id="245" w:name="_Toc321573157"/>
      <w:bookmarkStart w:id="246" w:name="_Toc319063902"/>
      <w:bookmarkStart w:id="247" w:name="_Toc320610001"/>
      <w:bookmarkStart w:id="248" w:name="_Toc321380981"/>
      <w:bookmarkStart w:id="249" w:name="_Toc320285607"/>
      <w:bookmarkStart w:id="250" w:name="_Toc11240728"/>
      <w:bookmarkStart w:id="251" w:name="_Toc326067056"/>
      <w:bookmarkStart w:id="252" w:name="_Toc325178101"/>
      <w:bookmarkStart w:id="253" w:name="_Toc327544649"/>
      <w:bookmarkStart w:id="254" w:name="_Toc327540864"/>
      <w:bookmarkStart w:id="255" w:name="_Toc327544783"/>
      <w:bookmarkStart w:id="256" w:name="_Toc320542833"/>
      <w:bookmarkStart w:id="257" w:name="_Toc325357697"/>
      <w:bookmarkStart w:id="258" w:name="_Toc398489404"/>
      <w:bookmarkStart w:id="259" w:name="_Toc507629743"/>
      <w:bookmarkStart w:id="260" w:name="_Toc316997607"/>
      <w:bookmarkStart w:id="261" w:name="_Toc317070002"/>
      <w:bookmarkStart w:id="262" w:name="_Toc314577214"/>
      <w:bookmarkStart w:id="263" w:name="_Toc320977047"/>
      <w:bookmarkStart w:id="264" w:name="_Toc320192441"/>
      <w:bookmarkStart w:id="265" w:name="_Toc321476597"/>
      <w:bookmarkStart w:id="266" w:name="_Toc320515208"/>
      <w:bookmarkStart w:id="267" w:name="_Toc326067097"/>
      <w:bookmarkStart w:id="268" w:name="_Toc320976966"/>
      <w:bookmarkStart w:id="269" w:name="_Toc324597706"/>
      <w:bookmarkStart w:id="270" w:name="_Toc327628843"/>
      <w:bookmarkStart w:id="271" w:name="_Toc326869741"/>
      <w:bookmarkStart w:id="272" w:name="_Toc316996232"/>
      <w:bookmarkStart w:id="273" w:name="_Toc320975838"/>
      <w:bookmarkStart w:id="274" w:name="_Toc326063163"/>
      <w:bookmarkStart w:id="275" w:name="_Toc321729463"/>
      <w:bookmarkStart w:id="276" w:name="_Toc317063287"/>
      <w:bookmarkStart w:id="277" w:name="_Toc112922078"/>
      <w:r>
        <w:rPr>
          <w:rFonts w:hint="eastAsia"/>
          <w:szCs w:val="21"/>
        </w:rPr>
        <w:t>检验规则</w:t>
      </w:r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</w:p>
    <w:p w14:paraId="6D780130" w14:textId="77777777" w:rsidR="003D6044" w:rsidRDefault="00E01F72" w:rsidP="00016362">
      <w:pPr>
        <w:pStyle w:val="a5"/>
        <w:snapToGrid w:val="0"/>
        <w:spacing w:line="320" w:lineRule="atLeast"/>
        <w:jc w:val="both"/>
      </w:pPr>
      <w:bookmarkStart w:id="278" w:name="_Toc326063164"/>
      <w:bookmarkStart w:id="279" w:name="_Toc326869742"/>
      <w:bookmarkStart w:id="280" w:name="_Toc319424002"/>
      <w:bookmarkStart w:id="281" w:name="_Toc324597707"/>
      <w:bookmarkStart w:id="282" w:name="_Toc327628844"/>
      <w:bookmarkStart w:id="283" w:name="_Toc326067098"/>
      <w:bookmarkStart w:id="284" w:name="_Toc297889847"/>
      <w:bookmarkStart w:id="285" w:name="_Toc327540865"/>
      <w:bookmarkStart w:id="286" w:name="_Toc2230298"/>
      <w:bookmarkStart w:id="287" w:name="_Toc303503497"/>
      <w:bookmarkStart w:id="288" w:name="_Toc327544784"/>
      <w:bookmarkStart w:id="289" w:name="_Toc321573158"/>
      <w:bookmarkStart w:id="290" w:name="_Toc319063903"/>
      <w:bookmarkStart w:id="291" w:name="_Toc320285608"/>
      <w:bookmarkStart w:id="292" w:name="_Toc304281425"/>
      <w:bookmarkStart w:id="293" w:name="_Toc297899530"/>
      <w:bookmarkStart w:id="294" w:name="_Toc325178102"/>
      <w:bookmarkStart w:id="295" w:name="_Toc314555462"/>
      <w:bookmarkStart w:id="296" w:name="_Toc316997608"/>
      <w:bookmarkStart w:id="297" w:name="_Toc320978079"/>
      <w:bookmarkStart w:id="298" w:name="_Toc317070003"/>
      <w:bookmarkStart w:id="299" w:name="_Toc309046473"/>
      <w:bookmarkStart w:id="300" w:name="_Toc330820174"/>
      <w:bookmarkStart w:id="301" w:name="_Toc314577215"/>
      <w:bookmarkStart w:id="302" w:name="_Toc321476598"/>
      <w:bookmarkStart w:id="303" w:name="_Toc326868642"/>
      <w:bookmarkStart w:id="304" w:name="_Toc320515209"/>
      <w:bookmarkStart w:id="305" w:name="_Toc320542834"/>
      <w:bookmarkStart w:id="306" w:name="_Toc316996233"/>
      <w:bookmarkStart w:id="307" w:name="_Toc321380982"/>
      <w:bookmarkStart w:id="308" w:name="_Toc321129713"/>
      <w:bookmarkStart w:id="309" w:name="_Toc320192442"/>
      <w:bookmarkStart w:id="310" w:name="_Toc317063288"/>
      <w:bookmarkStart w:id="311" w:name="_Toc398489405"/>
      <w:bookmarkStart w:id="312" w:name="_Toc507629744"/>
      <w:bookmarkStart w:id="313" w:name="_Toc298838992"/>
      <w:bookmarkStart w:id="314" w:name="_Toc320610002"/>
      <w:bookmarkStart w:id="315" w:name="_Toc309032045"/>
      <w:bookmarkStart w:id="316" w:name="_Toc325357698"/>
      <w:bookmarkStart w:id="317" w:name="_Toc298318151"/>
      <w:bookmarkStart w:id="318" w:name="_Toc297890221"/>
      <w:bookmarkStart w:id="319" w:name="_Toc11240729"/>
      <w:bookmarkStart w:id="320" w:name="_Toc298850302"/>
      <w:bookmarkStart w:id="321" w:name="_Toc321729464"/>
      <w:bookmarkStart w:id="322" w:name="_Toc320611052"/>
      <w:bookmarkStart w:id="323" w:name="_Toc327544650"/>
      <w:bookmarkStart w:id="324" w:name="_Toc327361214"/>
      <w:bookmarkStart w:id="325" w:name="_Toc321386190"/>
      <w:bookmarkStart w:id="326" w:name="_Toc112922079"/>
      <w:r>
        <w:rPr>
          <w:rFonts w:hint="eastAsia"/>
        </w:rPr>
        <w:t>出厂检验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</w:p>
    <w:p w14:paraId="2FD29310" w14:textId="77777777" w:rsidR="003D6044" w:rsidRDefault="00E01F72">
      <w:pPr>
        <w:pStyle w:val="a6"/>
        <w:snapToGrid w:val="0"/>
        <w:spacing w:beforeLines="0" w:before="0" w:afterLines="0" w:after="0" w:line="320" w:lineRule="atLeast"/>
        <w:jc w:val="both"/>
      </w:pPr>
      <w:r>
        <w:rPr>
          <w:rFonts w:hint="eastAsia"/>
        </w:rPr>
        <w:t>一般要求</w:t>
      </w:r>
    </w:p>
    <w:p w14:paraId="3C6093C5" w14:textId="77777777" w:rsidR="003D6044" w:rsidRDefault="00E01F72">
      <w:pPr>
        <w:pStyle w:val="afff3"/>
        <w:snapToGrid w:val="0"/>
        <w:spacing w:after="0" w:line="320" w:lineRule="atLeast"/>
        <w:rPr>
          <w:szCs w:val="21"/>
        </w:rPr>
      </w:pPr>
      <w:r>
        <w:rPr>
          <w:rFonts w:hAnsi="宋体"/>
          <w:szCs w:val="21"/>
        </w:rPr>
        <w:t>每批产品进入成品库或在交货时</w:t>
      </w:r>
      <w:r>
        <w:rPr>
          <w:rFonts w:hAnsi="宋体" w:hint="eastAsia"/>
          <w:szCs w:val="21"/>
        </w:rPr>
        <w:t>应进行出厂检验，出厂检验以抽样</w:t>
      </w:r>
      <w:r>
        <w:rPr>
          <w:rFonts w:hAnsi="宋体"/>
          <w:szCs w:val="21"/>
        </w:rPr>
        <w:t>检验</w:t>
      </w:r>
      <w:r>
        <w:rPr>
          <w:rFonts w:hAnsi="宋体" w:hint="eastAsia"/>
          <w:szCs w:val="21"/>
        </w:rPr>
        <w:t>的形式进行。</w:t>
      </w:r>
    </w:p>
    <w:p w14:paraId="6011C6EE" w14:textId="77777777" w:rsidR="003D6044" w:rsidRDefault="00E01F72">
      <w:pPr>
        <w:pStyle w:val="a6"/>
        <w:snapToGrid w:val="0"/>
        <w:spacing w:beforeLines="0" w:before="0" w:afterLines="0" w:after="0" w:line="320" w:lineRule="atLeast"/>
        <w:jc w:val="both"/>
      </w:pPr>
      <w:r>
        <w:rPr>
          <w:rFonts w:hint="eastAsia"/>
        </w:rPr>
        <w:t>抽样检验</w:t>
      </w:r>
    </w:p>
    <w:p w14:paraId="2509748D" w14:textId="77777777" w:rsidR="003D6044" w:rsidRDefault="00E01F72">
      <w:pPr>
        <w:pStyle w:val="afff3"/>
        <w:snapToGrid w:val="0"/>
        <w:spacing w:after="0" w:line="320" w:lineRule="atLeast"/>
        <w:rPr>
          <w:rFonts w:hAnsi="宋体"/>
          <w:szCs w:val="21"/>
        </w:rPr>
      </w:pPr>
      <w:r>
        <w:rPr>
          <w:rFonts w:hAnsi="宋体" w:hint="eastAsia"/>
          <w:szCs w:val="21"/>
        </w:rPr>
        <w:t>抽样检验应符合下列规定：</w:t>
      </w:r>
    </w:p>
    <w:p w14:paraId="76C901C3" w14:textId="77777777" w:rsidR="003D6044" w:rsidRDefault="00E01F72">
      <w:pPr>
        <w:pStyle w:val="af0"/>
        <w:numPr>
          <w:ilvl w:val="0"/>
          <w:numId w:val="22"/>
        </w:numPr>
        <w:snapToGrid w:val="0"/>
        <w:spacing w:after="0" w:line="320" w:lineRule="atLeast"/>
        <w:rPr>
          <w:szCs w:val="21"/>
        </w:rPr>
      </w:pPr>
      <w:r>
        <w:rPr>
          <w:szCs w:val="21"/>
        </w:rPr>
        <w:t>抽样检验应逐批</w:t>
      </w:r>
      <w:r>
        <w:rPr>
          <w:rFonts w:hint="eastAsia"/>
          <w:szCs w:val="21"/>
        </w:rPr>
        <w:t>进行</w:t>
      </w:r>
      <w:r>
        <w:rPr>
          <w:szCs w:val="21"/>
        </w:rPr>
        <w:t>抽样，检验批应</w:t>
      </w:r>
      <w:r>
        <w:rPr>
          <w:rFonts w:hint="eastAsia"/>
          <w:szCs w:val="21"/>
        </w:rPr>
        <w:t>由</w:t>
      </w:r>
      <w:r>
        <w:rPr>
          <w:szCs w:val="21"/>
        </w:rPr>
        <w:t>同种材料、同一工艺生产、同一规格型号的产品组成</w:t>
      </w:r>
      <w:r>
        <w:rPr>
          <w:rFonts w:hint="eastAsia"/>
          <w:szCs w:val="21"/>
        </w:rPr>
        <w:t>；</w:t>
      </w:r>
    </w:p>
    <w:p w14:paraId="18558D0E" w14:textId="77777777" w:rsidR="003D6044" w:rsidRDefault="00E01F72">
      <w:pPr>
        <w:pStyle w:val="af0"/>
        <w:numPr>
          <w:ilvl w:val="0"/>
          <w:numId w:val="22"/>
        </w:numPr>
        <w:snapToGrid w:val="0"/>
        <w:spacing w:after="0" w:line="320" w:lineRule="atLeast"/>
        <w:ind w:left="0" w:firstLineChars="200" w:firstLine="420"/>
        <w:rPr>
          <w:szCs w:val="21"/>
        </w:rPr>
      </w:pPr>
      <w:r>
        <w:rPr>
          <w:szCs w:val="21"/>
        </w:rPr>
        <w:lastRenderedPageBreak/>
        <w:t>抽样方案</w:t>
      </w:r>
      <w:r>
        <w:rPr>
          <w:rFonts w:hint="eastAsia"/>
          <w:szCs w:val="21"/>
        </w:rPr>
        <w:t>应</w:t>
      </w:r>
      <w:r>
        <w:rPr>
          <w:szCs w:val="21"/>
        </w:rPr>
        <w:t>按GB/T 2828.1</w:t>
      </w:r>
      <w:r>
        <w:rPr>
          <w:rFonts w:hint="eastAsia"/>
          <w:szCs w:val="21"/>
        </w:rPr>
        <w:t>进行，检查水平为Ⅱ级，抽样方案可由制造商自己确定，接收质量限（AQL）应符合表4的规定。</w:t>
      </w:r>
    </w:p>
    <w:p w14:paraId="25110544" w14:textId="77777777" w:rsidR="003D6044" w:rsidRDefault="00E01F72">
      <w:pPr>
        <w:jc w:val="center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表4</w:t>
      </w:r>
      <w:r>
        <w:rPr>
          <w:rFonts w:ascii="黑体" w:eastAsia="黑体" w:hAnsi="黑体"/>
        </w:rPr>
        <w:t xml:space="preserve"> </w:t>
      </w:r>
      <w:r>
        <w:rPr>
          <w:rFonts w:ascii="黑体" w:eastAsia="黑体" w:hAnsi="黑体" w:hint="eastAsia"/>
        </w:rPr>
        <w:t>检验项目及不合格分类表</w:t>
      </w:r>
    </w:p>
    <w:tbl>
      <w:tblPr>
        <w:tblW w:w="81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"/>
        <w:gridCol w:w="2302"/>
        <w:gridCol w:w="1518"/>
        <w:gridCol w:w="1560"/>
        <w:gridCol w:w="1984"/>
      </w:tblGrid>
      <w:tr w:rsidR="003D6044" w14:paraId="567E92B0" w14:textId="77777777">
        <w:trPr>
          <w:trHeight w:val="20"/>
          <w:jc w:val="center"/>
        </w:trPr>
        <w:tc>
          <w:tcPr>
            <w:tcW w:w="779" w:type="dxa"/>
            <w:vAlign w:val="center"/>
          </w:tcPr>
          <w:p w14:paraId="1903B781" w14:textId="77777777" w:rsidR="003D6044" w:rsidRDefault="00E01F72">
            <w:pPr>
              <w:snapToGrid w:val="0"/>
              <w:spacing w:after="0" w:line="320" w:lineRule="atLeas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序号</w:t>
            </w:r>
          </w:p>
        </w:tc>
        <w:tc>
          <w:tcPr>
            <w:tcW w:w="2302" w:type="dxa"/>
            <w:vAlign w:val="center"/>
          </w:tcPr>
          <w:p w14:paraId="3EA39360" w14:textId="77777777" w:rsidR="003D6044" w:rsidRDefault="00E01F72">
            <w:pPr>
              <w:snapToGrid w:val="0"/>
              <w:spacing w:after="0" w:line="320" w:lineRule="atLeas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产品检验项目</w:t>
            </w:r>
          </w:p>
        </w:tc>
        <w:tc>
          <w:tcPr>
            <w:tcW w:w="1518" w:type="dxa"/>
          </w:tcPr>
          <w:p w14:paraId="2459969B" w14:textId="77777777" w:rsidR="003D6044" w:rsidRDefault="00E01F72">
            <w:pPr>
              <w:snapToGrid w:val="0"/>
              <w:spacing w:after="0" w:line="320" w:lineRule="atLeas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条款</w:t>
            </w:r>
          </w:p>
        </w:tc>
        <w:tc>
          <w:tcPr>
            <w:tcW w:w="1560" w:type="dxa"/>
            <w:vAlign w:val="center"/>
          </w:tcPr>
          <w:p w14:paraId="1BF36BC9" w14:textId="77777777" w:rsidR="003D6044" w:rsidRDefault="00E01F72">
            <w:pPr>
              <w:snapToGrid w:val="0"/>
              <w:spacing w:after="0" w:line="320" w:lineRule="atLeas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不合格分类</w:t>
            </w:r>
          </w:p>
        </w:tc>
        <w:tc>
          <w:tcPr>
            <w:tcW w:w="1984" w:type="dxa"/>
            <w:vAlign w:val="center"/>
          </w:tcPr>
          <w:p w14:paraId="647ACFB1" w14:textId="77777777" w:rsidR="003D6044" w:rsidRDefault="00E01F72">
            <w:pPr>
              <w:snapToGrid w:val="0"/>
              <w:spacing w:after="0" w:line="320" w:lineRule="atLeas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AQL</w:t>
            </w:r>
          </w:p>
        </w:tc>
      </w:tr>
      <w:tr w:rsidR="003D6044" w14:paraId="34F425D6" w14:textId="77777777">
        <w:trPr>
          <w:trHeight w:val="20"/>
          <w:jc w:val="center"/>
        </w:trPr>
        <w:tc>
          <w:tcPr>
            <w:tcW w:w="779" w:type="dxa"/>
            <w:vAlign w:val="center"/>
          </w:tcPr>
          <w:p w14:paraId="50CE5E86" w14:textId="77777777" w:rsidR="003D6044" w:rsidRDefault="00E01F72">
            <w:pPr>
              <w:snapToGrid w:val="0"/>
              <w:spacing w:after="0" w:line="320" w:lineRule="atLeas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1</w:t>
            </w:r>
          </w:p>
        </w:tc>
        <w:tc>
          <w:tcPr>
            <w:tcW w:w="2302" w:type="dxa"/>
            <w:vAlign w:val="center"/>
          </w:tcPr>
          <w:p w14:paraId="180D2CCC" w14:textId="77777777" w:rsidR="003D6044" w:rsidRDefault="00E01F72">
            <w:pPr>
              <w:snapToGrid w:val="0"/>
              <w:spacing w:after="0" w:line="320" w:lineRule="atLeas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外观和尺寸</w:t>
            </w:r>
          </w:p>
        </w:tc>
        <w:tc>
          <w:tcPr>
            <w:tcW w:w="1518" w:type="dxa"/>
          </w:tcPr>
          <w:p w14:paraId="4C7C5A16" w14:textId="77777777" w:rsidR="003D6044" w:rsidRDefault="00E01F72">
            <w:pPr>
              <w:snapToGrid w:val="0"/>
              <w:spacing w:after="0" w:line="320" w:lineRule="atLeas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6.1</w:t>
            </w:r>
          </w:p>
        </w:tc>
        <w:tc>
          <w:tcPr>
            <w:tcW w:w="1560" w:type="dxa"/>
            <w:vMerge w:val="restart"/>
            <w:vAlign w:val="center"/>
          </w:tcPr>
          <w:p w14:paraId="5998DEE0" w14:textId="77777777" w:rsidR="003D6044" w:rsidRDefault="00E01F72">
            <w:pPr>
              <w:snapToGrid w:val="0"/>
              <w:spacing w:after="0" w:line="320" w:lineRule="atLeas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A</w:t>
            </w:r>
          </w:p>
        </w:tc>
        <w:tc>
          <w:tcPr>
            <w:tcW w:w="1984" w:type="dxa"/>
            <w:vMerge w:val="restart"/>
            <w:vAlign w:val="center"/>
          </w:tcPr>
          <w:p w14:paraId="58AB0BE5" w14:textId="77777777" w:rsidR="003D6044" w:rsidRDefault="00E01F72">
            <w:pPr>
              <w:snapToGrid w:val="0"/>
              <w:spacing w:after="0" w:line="320" w:lineRule="atLeas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0.4</w:t>
            </w:r>
          </w:p>
        </w:tc>
      </w:tr>
      <w:tr w:rsidR="003D6044" w14:paraId="03727A40" w14:textId="77777777">
        <w:trPr>
          <w:trHeight w:val="20"/>
          <w:jc w:val="center"/>
        </w:trPr>
        <w:tc>
          <w:tcPr>
            <w:tcW w:w="779" w:type="dxa"/>
            <w:vAlign w:val="center"/>
          </w:tcPr>
          <w:p w14:paraId="155C4DD3" w14:textId="77777777" w:rsidR="003D6044" w:rsidRDefault="00E01F72">
            <w:pPr>
              <w:snapToGrid w:val="0"/>
              <w:spacing w:after="0" w:line="320" w:lineRule="atLeas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2</w:t>
            </w:r>
          </w:p>
        </w:tc>
        <w:tc>
          <w:tcPr>
            <w:tcW w:w="2302" w:type="dxa"/>
            <w:vAlign w:val="center"/>
          </w:tcPr>
          <w:p w14:paraId="11224B48" w14:textId="77777777" w:rsidR="003D6044" w:rsidRDefault="00E01F72">
            <w:pPr>
              <w:snapToGrid w:val="0"/>
              <w:spacing w:after="0" w:line="320" w:lineRule="atLeas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电阻温度特性</w:t>
            </w:r>
          </w:p>
        </w:tc>
        <w:tc>
          <w:tcPr>
            <w:tcW w:w="1518" w:type="dxa"/>
          </w:tcPr>
          <w:p w14:paraId="6BAEC266" w14:textId="77777777" w:rsidR="003D6044" w:rsidRDefault="00E01F72">
            <w:pPr>
              <w:snapToGrid w:val="0"/>
              <w:spacing w:after="0" w:line="320" w:lineRule="atLeas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6.2.3</w:t>
            </w:r>
          </w:p>
        </w:tc>
        <w:tc>
          <w:tcPr>
            <w:tcW w:w="1560" w:type="dxa"/>
            <w:vMerge/>
            <w:vAlign w:val="center"/>
          </w:tcPr>
          <w:p w14:paraId="2A64BA91" w14:textId="77777777" w:rsidR="003D6044" w:rsidRDefault="003D6044">
            <w:pPr>
              <w:snapToGrid w:val="0"/>
              <w:spacing w:after="0" w:line="32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14:paraId="75561BB9" w14:textId="77777777" w:rsidR="003D6044" w:rsidRDefault="003D6044">
            <w:pPr>
              <w:snapToGrid w:val="0"/>
              <w:spacing w:after="0" w:line="32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3D6044" w14:paraId="5151CB6B" w14:textId="77777777">
        <w:trPr>
          <w:trHeight w:val="20"/>
          <w:jc w:val="center"/>
        </w:trPr>
        <w:tc>
          <w:tcPr>
            <w:tcW w:w="779" w:type="dxa"/>
            <w:vAlign w:val="center"/>
          </w:tcPr>
          <w:p w14:paraId="59C8AE68" w14:textId="77777777" w:rsidR="003D6044" w:rsidRDefault="00E01F72">
            <w:pPr>
              <w:snapToGrid w:val="0"/>
              <w:spacing w:after="0" w:line="320" w:lineRule="atLeas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3</w:t>
            </w:r>
          </w:p>
        </w:tc>
        <w:tc>
          <w:tcPr>
            <w:tcW w:w="2302" w:type="dxa"/>
            <w:vAlign w:val="center"/>
          </w:tcPr>
          <w:p w14:paraId="02D7BEBA" w14:textId="77777777" w:rsidR="003D6044" w:rsidRDefault="00E01F72">
            <w:pPr>
              <w:snapToGrid w:val="0"/>
              <w:spacing w:after="0" w:line="320" w:lineRule="atLeas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电气强度</w:t>
            </w:r>
          </w:p>
        </w:tc>
        <w:tc>
          <w:tcPr>
            <w:tcW w:w="1518" w:type="dxa"/>
          </w:tcPr>
          <w:p w14:paraId="29BC8B1C" w14:textId="77777777" w:rsidR="003D6044" w:rsidRDefault="00E01F72">
            <w:pPr>
              <w:snapToGrid w:val="0"/>
              <w:spacing w:after="0" w:line="320" w:lineRule="atLeas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6.3</w:t>
            </w:r>
            <w:r>
              <w:rPr>
                <w:rFonts w:ascii="宋体" w:hAnsi="宋体" w:hint="eastAsia"/>
                <w:sz w:val="21"/>
                <w:szCs w:val="21"/>
              </w:rPr>
              <w:t>.1</w:t>
            </w:r>
          </w:p>
        </w:tc>
        <w:tc>
          <w:tcPr>
            <w:tcW w:w="1560" w:type="dxa"/>
            <w:vMerge/>
            <w:vAlign w:val="center"/>
          </w:tcPr>
          <w:p w14:paraId="41318B17" w14:textId="77777777" w:rsidR="003D6044" w:rsidRDefault="003D6044">
            <w:pPr>
              <w:snapToGrid w:val="0"/>
              <w:spacing w:after="0" w:line="32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14:paraId="24B1BAA3" w14:textId="77777777" w:rsidR="003D6044" w:rsidRDefault="003D6044">
            <w:pPr>
              <w:snapToGrid w:val="0"/>
              <w:spacing w:after="0" w:line="32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3D6044" w14:paraId="653ED248" w14:textId="77777777">
        <w:trPr>
          <w:trHeight w:val="20"/>
          <w:jc w:val="center"/>
        </w:trPr>
        <w:tc>
          <w:tcPr>
            <w:tcW w:w="779" w:type="dxa"/>
            <w:vAlign w:val="center"/>
          </w:tcPr>
          <w:p w14:paraId="49F5974B" w14:textId="77777777" w:rsidR="003D6044" w:rsidRDefault="00E01F72">
            <w:pPr>
              <w:snapToGrid w:val="0"/>
              <w:spacing w:after="0" w:line="320" w:lineRule="atLeas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4</w:t>
            </w:r>
          </w:p>
        </w:tc>
        <w:tc>
          <w:tcPr>
            <w:tcW w:w="2302" w:type="dxa"/>
            <w:vAlign w:val="center"/>
          </w:tcPr>
          <w:p w14:paraId="6DBA06C3" w14:textId="77777777" w:rsidR="003D6044" w:rsidRDefault="00E01F72">
            <w:pPr>
              <w:snapToGrid w:val="0"/>
              <w:spacing w:after="0" w:line="320" w:lineRule="atLeas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绝缘电阻</w:t>
            </w:r>
          </w:p>
        </w:tc>
        <w:tc>
          <w:tcPr>
            <w:tcW w:w="1518" w:type="dxa"/>
          </w:tcPr>
          <w:p w14:paraId="14A263F9" w14:textId="77777777" w:rsidR="003D6044" w:rsidRDefault="00E01F72">
            <w:pPr>
              <w:snapToGrid w:val="0"/>
              <w:spacing w:after="0" w:line="320" w:lineRule="atLeas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6.3.2</w:t>
            </w:r>
          </w:p>
        </w:tc>
        <w:tc>
          <w:tcPr>
            <w:tcW w:w="1560" w:type="dxa"/>
            <w:vMerge/>
            <w:vAlign w:val="center"/>
          </w:tcPr>
          <w:p w14:paraId="34E2081F" w14:textId="77777777" w:rsidR="003D6044" w:rsidRDefault="003D6044">
            <w:pPr>
              <w:snapToGrid w:val="0"/>
              <w:spacing w:after="0" w:line="32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14:paraId="5E5E5DBC" w14:textId="77777777" w:rsidR="003D6044" w:rsidRDefault="003D6044">
            <w:pPr>
              <w:snapToGrid w:val="0"/>
              <w:spacing w:after="0" w:line="32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3D6044" w14:paraId="49D83927" w14:textId="77777777">
        <w:trPr>
          <w:trHeight w:val="20"/>
          <w:jc w:val="center"/>
        </w:trPr>
        <w:tc>
          <w:tcPr>
            <w:tcW w:w="779" w:type="dxa"/>
            <w:vAlign w:val="center"/>
          </w:tcPr>
          <w:p w14:paraId="3615FDF5" w14:textId="77777777" w:rsidR="003D6044" w:rsidRDefault="00E01F72">
            <w:pPr>
              <w:snapToGrid w:val="0"/>
              <w:spacing w:after="0" w:line="320" w:lineRule="atLeas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5</w:t>
            </w:r>
          </w:p>
        </w:tc>
        <w:tc>
          <w:tcPr>
            <w:tcW w:w="2302" w:type="dxa"/>
          </w:tcPr>
          <w:p w14:paraId="04BC65C4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标志和标识</w:t>
            </w:r>
          </w:p>
        </w:tc>
        <w:tc>
          <w:tcPr>
            <w:tcW w:w="1518" w:type="dxa"/>
          </w:tcPr>
          <w:p w14:paraId="4A98C7CD" w14:textId="77777777" w:rsidR="003D6044" w:rsidRDefault="00E01F72">
            <w:pPr>
              <w:snapToGrid w:val="0"/>
              <w:spacing w:after="0" w:line="320" w:lineRule="atLeas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9</w:t>
            </w:r>
            <w:r>
              <w:rPr>
                <w:rFonts w:ascii="宋体" w:hAnsi="宋体" w:hint="eastAsia"/>
                <w:sz w:val="21"/>
                <w:szCs w:val="21"/>
              </w:rPr>
              <w:t>.</w:t>
            </w:r>
            <w:r>
              <w:rPr>
                <w:rFonts w:ascii="宋体" w:hAnsi="宋体"/>
                <w:sz w:val="21"/>
                <w:szCs w:val="21"/>
              </w:rPr>
              <w:t>1</w:t>
            </w:r>
          </w:p>
        </w:tc>
        <w:tc>
          <w:tcPr>
            <w:tcW w:w="1560" w:type="dxa"/>
            <w:vMerge w:val="restart"/>
            <w:vAlign w:val="center"/>
          </w:tcPr>
          <w:p w14:paraId="6235D4C5" w14:textId="77777777" w:rsidR="003D6044" w:rsidRDefault="00E01F72">
            <w:pPr>
              <w:snapToGrid w:val="0"/>
              <w:spacing w:after="0" w:line="320" w:lineRule="atLeas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B</w:t>
            </w:r>
          </w:p>
        </w:tc>
        <w:tc>
          <w:tcPr>
            <w:tcW w:w="1984" w:type="dxa"/>
            <w:vMerge w:val="restart"/>
            <w:vAlign w:val="center"/>
          </w:tcPr>
          <w:p w14:paraId="4630667A" w14:textId="77777777" w:rsidR="003D6044" w:rsidRDefault="00E01F72">
            <w:pPr>
              <w:snapToGrid w:val="0"/>
              <w:spacing w:after="0" w:line="320" w:lineRule="atLeas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1.0</w:t>
            </w:r>
          </w:p>
        </w:tc>
      </w:tr>
      <w:tr w:rsidR="003D6044" w14:paraId="6C181EEF" w14:textId="77777777">
        <w:trPr>
          <w:trHeight w:val="364"/>
          <w:jc w:val="center"/>
        </w:trPr>
        <w:tc>
          <w:tcPr>
            <w:tcW w:w="779" w:type="dxa"/>
            <w:vAlign w:val="center"/>
          </w:tcPr>
          <w:p w14:paraId="0715570D" w14:textId="77777777" w:rsidR="003D6044" w:rsidRDefault="00E01F72">
            <w:pPr>
              <w:snapToGrid w:val="0"/>
              <w:spacing w:after="0" w:line="320" w:lineRule="atLeas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6</w:t>
            </w:r>
          </w:p>
        </w:tc>
        <w:tc>
          <w:tcPr>
            <w:tcW w:w="2302" w:type="dxa"/>
          </w:tcPr>
          <w:p w14:paraId="58B944F2" w14:textId="77777777" w:rsidR="003D6044" w:rsidRDefault="00E01F72">
            <w:pPr>
              <w:pStyle w:val="afff3"/>
              <w:snapToGrid w:val="0"/>
              <w:spacing w:after="0" w:line="320" w:lineRule="atLeast"/>
              <w:ind w:firstLineChars="0" w:firstLine="0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包装</w:t>
            </w:r>
          </w:p>
        </w:tc>
        <w:tc>
          <w:tcPr>
            <w:tcW w:w="1518" w:type="dxa"/>
          </w:tcPr>
          <w:p w14:paraId="5696CCBB" w14:textId="77777777" w:rsidR="003D6044" w:rsidRDefault="00E01F72">
            <w:pPr>
              <w:snapToGrid w:val="0"/>
              <w:spacing w:after="0" w:line="320" w:lineRule="atLeas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>10</w:t>
            </w:r>
            <w:r>
              <w:rPr>
                <w:rFonts w:ascii="宋体" w:hAnsi="宋体" w:hint="eastAsia"/>
                <w:sz w:val="21"/>
                <w:szCs w:val="21"/>
              </w:rPr>
              <w:t>.1</w:t>
            </w:r>
          </w:p>
        </w:tc>
        <w:tc>
          <w:tcPr>
            <w:tcW w:w="1560" w:type="dxa"/>
            <w:vMerge/>
            <w:vAlign w:val="center"/>
          </w:tcPr>
          <w:p w14:paraId="72391372" w14:textId="77777777" w:rsidR="003D6044" w:rsidRDefault="003D6044">
            <w:pPr>
              <w:snapToGrid w:val="0"/>
              <w:spacing w:after="0" w:line="320" w:lineRule="atLeast"/>
              <w:jc w:val="both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14:paraId="12AC03BD" w14:textId="77777777" w:rsidR="003D6044" w:rsidRDefault="003D6044">
            <w:pPr>
              <w:snapToGrid w:val="0"/>
              <w:spacing w:after="0" w:line="320" w:lineRule="atLeast"/>
              <w:jc w:val="both"/>
              <w:rPr>
                <w:rFonts w:ascii="宋体" w:hAnsi="宋体"/>
                <w:sz w:val="21"/>
                <w:szCs w:val="21"/>
              </w:rPr>
            </w:pPr>
          </w:p>
        </w:tc>
      </w:tr>
    </w:tbl>
    <w:p w14:paraId="74679648" w14:textId="77777777" w:rsidR="003D6044" w:rsidRDefault="00E01F72">
      <w:pPr>
        <w:pStyle w:val="a6"/>
        <w:snapToGrid w:val="0"/>
        <w:spacing w:beforeLines="0" w:before="100" w:beforeAutospacing="1" w:afterLines="0" w:after="0" w:line="320" w:lineRule="atLeast"/>
        <w:jc w:val="both"/>
      </w:pPr>
      <w:r>
        <w:rPr>
          <w:rFonts w:hint="eastAsia"/>
        </w:rPr>
        <w:t>判定原则</w:t>
      </w:r>
    </w:p>
    <w:p w14:paraId="44FD31E1" w14:textId="77777777" w:rsidR="003D6044" w:rsidRDefault="00E01F72">
      <w:pPr>
        <w:pStyle w:val="afff3"/>
        <w:snapToGrid w:val="0"/>
        <w:spacing w:after="0" w:line="320" w:lineRule="atLeast"/>
        <w:rPr>
          <w:szCs w:val="21"/>
        </w:rPr>
      </w:pPr>
      <w:r>
        <w:rPr>
          <w:rFonts w:hAnsi="宋体"/>
          <w:szCs w:val="21"/>
        </w:rPr>
        <w:t>按</w:t>
      </w:r>
      <w:r>
        <w:rPr>
          <w:rFonts w:hAnsi="宋体" w:hint="eastAsia"/>
          <w:szCs w:val="21"/>
        </w:rPr>
        <w:t>8</w:t>
      </w:r>
      <w:r>
        <w:rPr>
          <w:rFonts w:hAnsi="宋体"/>
          <w:szCs w:val="21"/>
        </w:rPr>
        <w:t>.</w:t>
      </w:r>
      <w:r>
        <w:rPr>
          <w:rFonts w:hAnsi="宋体" w:hint="eastAsia"/>
          <w:szCs w:val="21"/>
        </w:rPr>
        <w:t>1.2</w:t>
      </w:r>
      <w:r>
        <w:rPr>
          <w:rFonts w:hAnsi="宋体"/>
          <w:szCs w:val="21"/>
        </w:rPr>
        <w:t>规定的抽样方案判断该</w:t>
      </w:r>
      <w:r>
        <w:rPr>
          <w:rFonts w:hAnsi="宋体" w:hint="eastAsia"/>
          <w:szCs w:val="21"/>
        </w:rPr>
        <w:t>批</w:t>
      </w:r>
      <w:r>
        <w:rPr>
          <w:rFonts w:hAnsi="宋体"/>
          <w:szCs w:val="21"/>
        </w:rPr>
        <w:t>产品</w:t>
      </w:r>
      <w:r>
        <w:rPr>
          <w:rFonts w:hAnsi="宋体" w:hint="eastAsia"/>
          <w:szCs w:val="21"/>
        </w:rPr>
        <w:t>是否接收,</w:t>
      </w:r>
      <w:r>
        <w:rPr>
          <w:rFonts w:hAnsi="宋体"/>
          <w:szCs w:val="21"/>
        </w:rPr>
        <w:t>不</w:t>
      </w:r>
      <w:r>
        <w:rPr>
          <w:rFonts w:hAnsi="宋体" w:hint="eastAsia"/>
          <w:szCs w:val="21"/>
        </w:rPr>
        <w:t>接收</w:t>
      </w:r>
      <w:r>
        <w:rPr>
          <w:rFonts w:hAnsi="宋体"/>
          <w:szCs w:val="21"/>
        </w:rPr>
        <w:t>批将不合格项目100％检验</w:t>
      </w:r>
      <w:r>
        <w:rPr>
          <w:rFonts w:hAnsi="宋体" w:hint="eastAsia"/>
          <w:szCs w:val="21"/>
        </w:rPr>
        <w:t>后</w:t>
      </w:r>
      <w:r>
        <w:rPr>
          <w:rFonts w:hAnsi="宋体"/>
          <w:szCs w:val="21"/>
        </w:rPr>
        <w:t>，将不合格</w:t>
      </w:r>
      <w:r>
        <w:rPr>
          <w:rFonts w:hAnsi="宋体" w:hint="eastAsia"/>
          <w:szCs w:val="21"/>
        </w:rPr>
        <w:t>品</w:t>
      </w:r>
      <w:r>
        <w:rPr>
          <w:rFonts w:hAnsi="宋体"/>
          <w:szCs w:val="21"/>
        </w:rPr>
        <w:t>剔除或修理后，按</w:t>
      </w:r>
      <w:r>
        <w:rPr>
          <w:rFonts w:hAnsi="宋体" w:hint="eastAsia"/>
          <w:szCs w:val="21"/>
        </w:rPr>
        <w:t>8.1.2</w:t>
      </w:r>
      <w:r>
        <w:rPr>
          <w:rFonts w:hAnsi="宋体"/>
          <w:szCs w:val="21"/>
        </w:rPr>
        <w:t>规定的抽样方案再次进行检</w:t>
      </w:r>
      <w:r>
        <w:rPr>
          <w:rFonts w:hAnsi="宋体" w:hint="eastAsia"/>
          <w:szCs w:val="21"/>
        </w:rPr>
        <w:t>验。</w:t>
      </w:r>
    </w:p>
    <w:p w14:paraId="406F69F7" w14:textId="77777777" w:rsidR="003D6044" w:rsidRDefault="00E01F72" w:rsidP="00016362">
      <w:pPr>
        <w:pStyle w:val="a5"/>
        <w:snapToGrid w:val="0"/>
        <w:spacing w:line="320" w:lineRule="atLeast"/>
        <w:jc w:val="both"/>
      </w:pPr>
      <w:bookmarkStart w:id="327" w:name="_Toc2230299"/>
      <w:bookmarkStart w:id="328" w:name="_Toc506192024"/>
      <w:bookmarkStart w:id="329" w:name="_Toc506192094"/>
      <w:bookmarkStart w:id="330" w:name="_Toc507629745"/>
      <w:bookmarkStart w:id="331" w:name="_Toc11240730"/>
      <w:bookmarkStart w:id="332" w:name="_Toc112922080"/>
      <w:r>
        <w:rPr>
          <w:rFonts w:hint="eastAsia"/>
        </w:rPr>
        <w:t>型式检验</w:t>
      </w:r>
      <w:bookmarkEnd w:id="327"/>
      <w:bookmarkEnd w:id="328"/>
      <w:bookmarkEnd w:id="329"/>
      <w:bookmarkEnd w:id="330"/>
      <w:bookmarkEnd w:id="331"/>
      <w:bookmarkEnd w:id="332"/>
    </w:p>
    <w:p w14:paraId="0D4111C9" w14:textId="77777777" w:rsidR="003D6044" w:rsidRDefault="00E01F72">
      <w:pPr>
        <w:pStyle w:val="a6"/>
        <w:snapToGrid w:val="0"/>
        <w:spacing w:beforeLines="0" w:before="0" w:afterLines="0" w:after="0" w:line="320" w:lineRule="atLeast"/>
        <w:jc w:val="both"/>
      </w:pPr>
      <w:bookmarkStart w:id="333" w:name="_Toc312488270"/>
      <w:bookmarkStart w:id="334" w:name="_Toc312744430"/>
      <w:r>
        <w:rPr>
          <w:rFonts w:hint="eastAsia"/>
        </w:rPr>
        <w:t>检验条件</w:t>
      </w:r>
      <w:bookmarkEnd w:id="333"/>
      <w:bookmarkEnd w:id="334"/>
    </w:p>
    <w:p w14:paraId="1453F276" w14:textId="77777777" w:rsidR="003D6044" w:rsidRDefault="00E01F72">
      <w:pPr>
        <w:pStyle w:val="afff3"/>
        <w:snapToGrid w:val="0"/>
        <w:spacing w:after="0" w:line="320" w:lineRule="atLeast"/>
        <w:rPr>
          <w:szCs w:val="21"/>
        </w:rPr>
      </w:pPr>
      <w:r>
        <w:rPr>
          <w:rFonts w:hint="eastAsia"/>
          <w:szCs w:val="21"/>
        </w:rPr>
        <w:t>有下列情况之一时，应进行型式检验：</w:t>
      </w:r>
    </w:p>
    <w:p w14:paraId="7389534F" w14:textId="77777777" w:rsidR="003D6044" w:rsidRDefault="00E01F72">
      <w:pPr>
        <w:pStyle w:val="af0"/>
        <w:numPr>
          <w:ilvl w:val="0"/>
          <w:numId w:val="23"/>
        </w:numPr>
        <w:snapToGrid w:val="0"/>
        <w:spacing w:after="0" w:line="320" w:lineRule="atLeast"/>
        <w:rPr>
          <w:szCs w:val="21"/>
        </w:rPr>
      </w:pPr>
      <w:r>
        <w:rPr>
          <w:rFonts w:hint="eastAsia"/>
          <w:szCs w:val="21"/>
        </w:rPr>
        <w:t>新产品鉴定定型，投入批量生产时；</w:t>
      </w:r>
    </w:p>
    <w:p w14:paraId="764DF19C" w14:textId="77777777" w:rsidR="003D6044" w:rsidRDefault="00E01F72">
      <w:pPr>
        <w:pStyle w:val="af0"/>
        <w:numPr>
          <w:ilvl w:val="0"/>
          <w:numId w:val="23"/>
        </w:numPr>
        <w:snapToGrid w:val="0"/>
        <w:spacing w:after="0" w:line="320" w:lineRule="atLeast"/>
        <w:rPr>
          <w:szCs w:val="21"/>
        </w:rPr>
      </w:pPr>
      <w:r>
        <w:rPr>
          <w:rFonts w:hint="eastAsia"/>
          <w:szCs w:val="21"/>
        </w:rPr>
        <w:t>产品在材料、工艺、结构等方面有较大改变足以影响产品性能时；</w:t>
      </w:r>
    </w:p>
    <w:p w14:paraId="273AEDE0" w14:textId="77777777" w:rsidR="003D6044" w:rsidRDefault="00E01F72">
      <w:pPr>
        <w:pStyle w:val="af0"/>
        <w:numPr>
          <w:ilvl w:val="0"/>
          <w:numId w:val="23"/>
        </w:numPr>
        <w:snapToGrid w:val="0"/>
        <w:spacing w:after="0" w:line="320" w:lineRule="atLeast"/>
        <w:rPr>
          <w:szCs w:val="21"/>
        </w:rPr>
      </w:pPr>
      <w:r>
        <w:rPr>
          <w:rFonts w:hint="eastAsia"/>
          <w:szCs w:val="21"/>
        </w:rPr>
        <w:t>停产1年以上恢复生产时。</w:t>
      </w:r>
    </w:p>
    <w:p w14:paraId="1AC47C20" w14:textId="77777777" w:rsidR="003D6044" w:rsidRDefault="00E01F72">
      <w:pPr>
        <w:pStyle w:val="af0"/>
        <w:numPr>
          <w:ilvl w:val="0"/>
          <w:numId w:val="23"/>
        </w:numPr>
        <w:snapToGrid w:val="0"/>
        <w:spacing w:after="0" w:line="320" w:lineRule="atLeast"/>
        <w:rPr>
          <w:szCs w:val="21"/>
        </w:rPr>
      </w:pPr>
      <w:r>
        <w:rPr>
          <w:szCs w:val="21"/>
        </w:rPr>
        <w:t>出厂检验结果与上次型式检验有较大差异时；</w:t>
      </w:r>
    </w:p>
    <w:p w14:paraId="7EDA919E" w14:textId="77777777" w:rsidR="003D6044" w:rsidRDefault="00E01F72">
      <w:pPr>
        <w:pStyle w:val="af0"/>
        <w:numPr>
          <w:ilvl w:val="0"/>
          <w:numId w:val="23"/>
        </w:numPr>
        <w:snapToGrid w:val="0"/>
        <w:spacing w:after="0" w:line="320" w:lineRule="atLeast"/>
        <w:rPr>
          <w:szCs w:val="21"/>
        </w:rPr>
      </w:pPr>
      <w:r>
        <w:rPr>
          <w:szCs w:val="21"/>
        </w:rPr>
        <w:t>国家质量检督机构提出进行型式检验的要求时。</w:t>
      </w:r>
    </w:p>
    <w:p w14:paraId="22114ADE" w14:textId="77777777" w:rsidR="003D6044" w:rsidRDefault="00E01F72">
      <w:pPr>
        <w:pStyle w:val="a6"/>
        <w:snapToGrid w:val="0"/>
        <w:spacing w:beforeLines="0" w:before="0" w:afterLines="0" w:after="0" w:line="320" w:lineRule="atLeast"/>
        <w:jc w:val="both"/>
      </w:pPr>
      <w:bookmarkStart w:id="335" w:name="_Toc465094050"/>
      <w:bookmarkStart w:id="336" w:name="_Toc465151237"/>
      <w:bookmarkStart w:id="337" w:name="_Toc258930708"/>
      <w:bookmarkStart w:id="338" w:name="_Toc482784970"/>
      <w:bookmarkStart w:id="339" w:name="_Toc259113035"/>
      <w:r>
        <w:rPr>
          <w:rFonts w:hint="eastAsia"/>
        </w:rPr>
        <w:t>检验项目</w:t>
      </w:r>
      <w:bookmarkEnd w:id="335"/>
      <w:bookmarkEnd w:id="336"/>
      <w:bookmarkEnd w:id="337"/>
      <w:bookmarkEnd w:id="338"/>
      <w:bookmarkEnd w:id="339"/>
    </w:p>
    <w:p w14:paraId="0C71F2DB" w14:textId="77777777" w:rsidR="003D6044" w:rsidRDefault="00E01F72">
      <w:pPr>
        <w:snapToGrid w:val="0"/>
        <w:spacing w:after="0" w:line="320" w:lineRule="atLeast"/>
        <w:ind w:firstLineChars="200" w:firstLine="420"/>
        <w:jc w:val="both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本文件中第6章的6.</w:t>
      </w:r>
      <w:r>
        <w:rPr>
          <w:rFonts w:ascii="宋体" w:hAnsi="宋体"/>
          <w:sz w:val="21"/>
          <w:szCs w:val="21"/>
        </w:rPr>
        <w:t>1、</w:t>
      </w:r>
      <w:r>
        <w:rPr>
          <w:rFonts w:ascii="宋体" w:hAnsi="宋体" w:hint="eastAsia"/>
          <w:sz w:val="21"/>
          <w:szCs w:val="21"/>
        </w:rPr>
        <w:t>6.</w:t>
      </w:r>
      <w:r>
        <w:rPr>
          <w:rFonts w:ascii="宋体" w:hAnsi="宋体"/>
          <w:sz w:val="21"/>
          <w:szCs w:val="21"/>
        </w:rPr>
        <w:t>2、</w:t>
      </w:r>
      <w:r>
        <w:rPr>
          <w:rFonts w:ascii="宋体" w:hAnsi="宋体" w:hint="eastAsia"/>
          <w:sz w:val="21"/>
          <w:szCs w:val="21"/>
        </w:rPr>
        <w:t>6.</w:t>
      </w:r>
      <w:r>
        <w:rPr>
          <w:rFonts w:ascii="宋体" w:hAnsi="宋体"/>
          <w:sz w:val="21"/>
          <w:szCs w:val="21"/>
        </w:rPr>
        <w:t>3、</w:t>
      </w:r>
      <w:r>
        <w:rPr>
          <w:rFonts w:ascii="宋体" w:hAnsi="宋体" w:hint="eastAsia"/>
          <w:sz w:val="21"/>
          <w:szCs w:val="21"/>
        </w:rPr>
        <w:t>6.</w:t>
      </w:r>
      <w:r>
        <w:rPr>
          <w:rFonts w:ascii="宋体" w:hAnsi="宋体"/>
          <w:sz w:val="21"/>
          <w:szCs w:val="21"/>
        </w:rPr>
        <w:t>4、</w:t>
      </w:r>
      <w:r>
        <w:rPr>
          <w:rFonts w:ascii="宋体" w:hAnsi="宋体" w:hint="eastAsia"/>
          <w:sz w:val="21"/>
          <w:szCs w:val="21"/>
        </w:rPr>
        <w:t>6.</w:t>
      </w:r>
      <w:r>
        <w:rPr>
          <w:rFonts w:ascii="宋体" w:hAnsi="宋体"/>
          <w:sz w:val="21"/>
          <w:szCs w:val="21"/>
        </w:rPr>
        <w:t>5及第</w:t>
      </w:r>
      <w:r>
        <w:rPr>
          <w:rFonts w:ascii="宋体" w:hAnsi="宋体" w:hint="eastAsia"/>
          <w:sz w:val="21"/>
          <w:szCs w:val="21"/>
        </w:rPr>
        <w:t>9章。</w:t>
      </w:r>
    </w:p>
    <w:p w14:paraId="0A7E649F" w14:textId="77777777" w:rsidR="003D6044" w:rsidRDefault="00E01F72">
      <w:pPr>
        <w:pStyle w:val="a6"/>
        <w:snapToGrid w:val="0"/>
        <w:spacing w:beforeLines="0" w:before="0" w:afterLines="0" w:after="0" w:line="320" w:lineRule="atLeast"/>
        <w:jc w:val="both"/>
      </w:pPr>
      <w:bookmarkStart w:id="340" w:name="_Toc312488272"/>
      <w:bookmarkStart w:id="341" w:name="_Toc312744432"/>
      <w:r>
        <w:rPr>
          <w:rFonts w:hint="eastAsia"/>
        </w:rPr>
        <w:t>检</w:t>
      </w:r>
      <w:r>
        <w:t>验</w:t>
      </w:r>
      <w:bookmarkEnd w:id="340"/>
      <w:bookmarkEnd w:id="341"/>
      <w:r>
        <w:rPr>
          <w:rFonts w:hint="eastAsia"/>
        </w:rPr>
        <w:t>原则</w:t>
      </w:r>
    </w:p>
    <w:p w14:paraId="2DE6EFEB" w14:textId="77777777" w:rsidR="003D6044" w:rsidRDefault="00E01F72">
      <w:pPr>
        <w:pStyle w:val="afff3"/>
        <w:snapToGrid w:val="0"/>
        <w:spacing w:after="0" w:line="320" w:lineRule="atLeast"/>
        <w:rPr>
          <w:szCs w:val="21"/>
        </w:rPr>
      </w:pPr>
      <w:r>
        <w:rPr>
          <w:rFonts w:hAnsi="宋体" w:hint="eastAsia"/>
          <w:szCs w:val="21"/>
        </w:rPr>
        <w:t>型</w:t>
      </w:r>
      <w:r>
        <w:rPr>
          <w:rFonts w:hAnsi="宋体"/>
          <w:szCs w:val="21"/>
        </w:rPr>
        <w:t>式检验的</w:t>
      </w:r>
      <w:r>
        <w:rPr>
          <w:rFonts w:hAnsi="宋体" w:hint="eastAsia"/>
          <w:szCs w:val="21"/>
        </w:rPr>
        <w:t>样品应从检</w:t>
      </w:r>
      <w:r>
        <w:rPr>
          <w:rFonts w:hAnsi="宋体"/>
          <w:szCs w:val="21"/>
        </w:rPr>
        <w:t>验合格的产品中</w:t>
      </w:r>
      <w:r>
        <w:rPr>
          <w:rFonts w:hAnsi="宋体" w:hint="eastAsia"/>
          <w:szCs w:val="21"/>
        </w:rPr>
        <w:t>随</w:t>
      </w:r>
      <w:r>
        <w:rPr>
          <w:rFonts w:hAnsi="宋体"/>
          <w:szCs w:val="21"/>
        </w:rPr>
        <w:t>机抽取</w:t>
      </w:r>
      <w:r>
        <w:rPr>
          <w:rFonts w:hAnsi="宋体" w:hint="eastAsia"/>
          <w:szCs w:val="21"/>
        </w:rPr>
        <w:t>，</w:t>
      </w:r>
      <w:r>
        <w:rPr>
          <w:rFonts w:hAnsi="宋体"/>
          <w:szCs w:val="21"/>
        </w:rPr>
        <w:t>抽样采用</w:t>
      </w:r>
      <w:r>
        <w:rPr>
          <w:rFonts w:hAnsi="宋体" w:hint="eastAsia"/>
          <w:szCs w:val="21"/>
        </w:rPr>
        <w:t>GB/T 2829-2002规</w:t>
      </w:r>
      <w:r>
        <w:rPr>
          <w:rFonts w:hAnsi="宋体"/>
          <w:szCs w:val="21"/>
        </w:rPr>
        <w:t>定的一次抽样方案，</w:t>
      </w:r>
      <w:r>
        <w:rPr>
          <w:rFonts w:hAnsi="宋体" w:hint="eastAsia"/>
          <w:szCs w:val="21"/>
        </w:rPr>
        <w:t>判</w:t>
      </w:r>
      <w:r>
        <w:rPr>
          <w:rFonts w:hAnsi="宋体"/>
          <w:szCs w:val="21"/>
        </w:rPr>
        <w:t>别水平</w:t>
      </w:r>
      <w:r>
        <w:rPr>
          <w:rFonts w:hAnsi="宋体" w:hint="eastAsia"/>
          <w:szCs w:val="21"/>
        </w:rPr>
        <w:t>III，不</w:t>
      </w:r>
      <w:r>
        <w:rPr>
          <w:rFonts w:hAnsi="宋体"/>
          <w:szCs w:val="21"/>
        </w:rPr>
        <w:t>合格质量水平</w:t>
      </w:r>
      <w:r>
        <w:rPr>
          <w:rFonts w:hAnsi="宋体" w:hint="eastAsia"/>
          <w:szCs w:val="21"/>
        </w:rPr>
        <w:t>（RQL）</w:t>
      </w:r>
      <w:r>
        <w:rPr>
          <w:rFonts w:hAnsi="宋体"/>
          <w:szCs w:val="21"/>
        </w:rPr>
        <w:t>为</w:t>
      </w:r>
      <w:r>
        <w:rPr>
          <w:rFonts w:hAnsi="宋体" w:hint="eastAsia"/>
          <w:szCs w:val="21"/>
        </w:rPr>
        <w:t>20。</w:t>
      </w:r>
    </w:p>
    <w:p w14:paraId="0F8EE124" w14:textId="77777777" w:rsidR="003D6044" w:rsidRDefault="00E01F72" w:rsidP="00102694">
      <w:pPr>
        <w:pStyle w:val="a4"/>
        <w:ind w:left="0"/>
      </w:pPr>
      <w:bookmarkStart w:id="342" w:name="_Toc320285610"/>
      <w:bookmarkStart w:id="343" w:name="_Toc398489407"/>
      <w:bookmarkStart w:id="344" w:name="_Toc320975839"/>
      <w:bookmarkStart w:id="345" w:name="_Toc319424004"/>
      <w:bookmarkStart w:id="346" w:name="_Toc320978081"/>
      <w:bookmarkStart w:id="347" w:name="_Toc320515211"/>
      <w:bookmarkStart w:id="348" w:name="_Toc321729466"/>
      <w:bookmarkStart w:id="349" w:name="_Toc326067100"/>
      <w:bookmarkStart w:id="350" w:name="_Toc320611054"/>
      <w:bookmarkStart w:id="351" w:name="_Toc326869744"/>
      <w:bookmarkStart w:id="352" w:name="_Toc321129715"/>
      <w:bookmarkStart w:id="353" w:name="_Toc320192444"/>
      <w:bookmarkStart w:id="354" w:name="_Toc2230300"/>
      <w:bookmarkStart w:id="355" w:name="_Toc327544786"/>
      <w:bookmarkStart w:id="356" w:name="_Toc327628846"/>
      <w:bookmarkStart w:id="357" w:name="_Toc316996235"/>
      <w:bookmarkStart w:id="358" w:name="_Toc309032047"/>
      <w:bookmarkStart w:id="359" w:name="_Toc320976967"/>
      <w:bookmarkStart w:id="360" w:name="_Toc317070005"/>
      <w:bookmarkStart w:id="361" w:name="_Toc326067057"/>
      <w:bookmarkStart w:id="362" w:name="_Toc317063290"/>
      <w:bookmarkStart w:id="363" w:name="_Toc320977048"/>
      <w:bookmarkStart w:id="364" w:name="_Toc319063905"/>
      <w:bookmarkStart w:id="365" w:name="_Toc316997610"/>
      <w:bookmarkStart w:id="366" w:name="_Toc326868644"/>
      <w:bookmarkStart w:id="367" w:name="_Toc321380984"/>
      <w:bookmarkStart w:id="368" w:name="_Toc325178104"/>
      <w:bookmarkStart w:id="369" w:name="_Toc321386192"/>
      <w:bookmarkStart w:id="370" w:name="_Toc330820176"/>
      <w:bookmarkStart w:id="371" w:name="_Toc321573160"/>
      <w:bookmarkStart w:id="372" w:name="_Toc320542836"/>
      <w:bookmarkStart w:id="373" w:name="_Toc324597709"/>
      <w:bookmarkStart w:id="374" w:name="_Toc320610004"/>
      <w:bookmarkStart w:id="375" w:name="_Toc314555464"/>
      <w:bookmarkStart w:id="376" w:name="_Toc11240731"/>
      <w:bookmarkStart w:id="377" w:name="_Toc507629746"/>
      <w:bookmarkStart w:id="378" w:name="_Toc327361216"/>
      <w:bookmarkStart w:id="379" w:name="_Toc327540867"/>
      <w:bookmarkStart w:id="380" w:name="_Toc309046475"/>
      <w:bookmarkStart w:id="381" w:name="_Toc320974328"/>
      <w:bookmarkStart w:id="382" w:name="_Toc327544652"/>
      <w:bookmarkStart w:id="383" w:name="_Toc314577217"/>
      <w:bookmarkStart w:id="384" w:name="_Toc326063166"/>
      <w:bookmarkStart w:id="385" w:name="_Toc325357700"/>
      <w:bookmarkStart w:id="386" w:name="_Toc321476600"/>
      <w:bookmarkStart w:id="387" w:name="_Toc112922081"/>
      <w:r>
        <w:rPr>
          <w:rFonts w:hint="eastAsia"/>
        </w:rPr>
        <w:t>标志、安装和使用说明书</w:t>
      </w:r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</w:p>
    <w:p w14:paraId="775FE297" w14:textId="77777777" w:rsidR="003D6044" w:rsidRDefault="00E01F72" w:rsidP="00016362">
      <w:pPr>
        <w:pStyle w:val="a5"/>
        <w:snapToGrid w:val="0"/>
        <w:spacing w:beforeLines="0" w:before="0" w:line="320" w:lineRule="atLeast"/>
        <w:jc w:val="both"/>
      </w:pPr>
      <w:bookmarkStart w:id="388" w:name="_Toc320285611"/>
      <w:bookmarkStart w:id="389" w:name="_Toc317063291"/>
      <w:bookmarkStart w:id="390" w:name="_Toc316997611"/>
      <w:bookmarkStart w:id="391" w:name="_Toc325357701"/>
      <w:bookmarkStart w:id="392" w:name="_Toc321380985"/>
      <w:bookmarkStart w:id="393" w:name="_Toc320192445"/>
      <w:bookmarkStart w:id="394" w:name="_Toc314577218"/>
      <w:bookmarkStart w:id="395" w:name="_Toc320515212"/>
      <w:bookmarkStart w:id="396" w:name="_Toc321573161"/>
      <w:bookmarkStart w:id="397" w:name="_Toc317070006"/>
      <w:bookmarkStart w:id="398" w:name="_Toc320611055"/>
      <w:bookmarkStart w:id="399" w:name="_Toc326063167"/>
      <w:bookmarkStart w:id="400" w:name="_Toc316996236"/>
      <w:bookmarkStart w:id="401" w:name="_Toc309032048"/>
      <w:bookmarkStart w:id="402" w:name="_Toc319063906"/>
      <w:bookmarkStart w:id="403" w:name="_Toc314555465"/>
      <w:bookmarkStart w:id="404" w:name="_Toc326868645"/>
      <w:bookmarkStart w:id="405" w:name="_Toc324597710"/>
      <w:bookmarkStart w:id="406" w:name="_Toc320542837"/>
      <w:bookmarkStart w:id="407" w:name="_Toc398489408"/>
      <w:bookmarkStart w:id="408" w:name="_Toc326067101"/>
      <w:bookmarkStart w:id="409" w:name="_Toc309046476"/>
      <w:bookmarkStart w:id="410" w:name="_Toc319424005"/>
      <w:bookmarkStart w:id="411" w:name="_Toc321476601"/>
      <w:bookmarkStart w:id="412" w:name="_Toc327628847"/>
      <w:bookmarkStart w:id="413" w:name="_Toc321729467"/>
      <w:bookmarkStart w:id="414" w:name="_Toc321386193"/>
      <w:bookmarkStart w:id="415" w:name="_Toc320610005"/>
      <w:bookmarkStart w:id="416" w:name="_Toc327361217"/>
      <w:bookmarkStart w:id="417" w:name="_Toc507629747"/>
      <w:bookmarkStart w:id="418" w:name="_Toc325178105"/>
      <w:bookmarkStart w:id="419" w:name="_Toc320978082"/>
      <w:bookmarkStart w:id="420" w:name="_Toc327544653"/>
      <w:bookmarkStart w:id="421" w:name="_Toc327544787"/>
      <w:bookmarkStart w:id="422" w:name="_Toc321129716"/>
      <w:bookmarkStart w:id="423" w:name="_Toc327540868"/>
      <w:bookmarkStart w:id="424" w:name="_Toc330820177"/>
      <w:bookmarkStart w:id="425" w:name="_Toc326869745"/>
      <w:bookmarkStart w:id="426" w:name="_Toc2230301"/>
      <w:bookmarkStart w:id="427" w:name="_Toc11240732"/>
      <w:bookmarkStart w:id="428" w:name="_Toc112922082"/>
      <w:r>
        <w:rPr>
          <w:rFonts w:hint="eastAsia"/>
        </w:rPr>
        <w:t>标</w:t>
      </w:r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>
        <w:rPr>
          <w:rFonts w:hint="eastAsia"/>
        </w:rPr>
        <w:t>志</w:t>
      </w:r>
      <w:bookmarkEnd w:id="426"/>
      <w:bookmarkEnd w:id="427"/>
      <w:r>
        <w:rPr>
          <w:rFonts w:hint="eastAsia"/>
        </w:rPr>
        <w:t>和标识</w:t>
      </w:r>
      <w:bookmarkEnd w:id="428"/>
    </w:p>
    <w:p w14:paraId="3484A3C2" w14:textId="77777777" w:rsidR="003D6044" w:rsidRDefault="00E01F72">
      <w:pPr>
        <w:tabs>
          <w:tab w:val="center" w:pos="4201"/>
          <w:tab w:val="right" w:leader="dot" w:pos="9298"/>
        </w:tabs>
        <w:autoSpaceDE w:val="0"/>
        <w:autoSpaceDN w:val="0"/>
        <w:snapToGrid w:val="0"/>
        <w:spacing w:after="0" w:line="320" w:lineRule="atLeast"/>
        <w:ind w:firstLineChars="200" w:firstLine="420"/>
        <w:jc w:val="both"/>
        <w:rPr>
          <w:rFonts w:ascii="宋体"/>
          <w:sz w:val="21"/>
          <w:szCs w:val="21"/>
        </w:rPr>
      </w:pPr>
      <w:r>
        <w:rPr>
          <w:rFonts w:ascii="宋体"/>
          <w:sz w:val="21"/>
          <w:szCs w:val="21"/>
        </w:rPr>
        <w:t>温度传感器</w:t>
      </w:r>
      <w:r>
        <w:rPr>
          <w:rFonts w:ascii="宋体" w:hint="eastAsia"/>
          <w:sz w:val="21"/>
          <w:szCs w:val="21"/>
        </w:rPr>
        <w:t>应在其适当的位置标示下列内容</w:t>
      </w:r>
      <w:r>
        <w:rPr>
          <w:rFonts w:ascii="宋体"/>
          <w:sz w:val="21"/>
          <w:szCs w:val="21"/>
        </w:rPr>
        <w:t>：</w:t>
      </w:r>
    </w:p>
    <w:p w14:paraId="5F8B0857" w14:textId="77777777" w:rsidR="003D6044" w:rsidRDefault="00E01F72">
      <w:pPr>
        <w:pStyle w:val="af0"/>
        <w:numPr>
          <w:ilvl w:val="0"/>
          <w:numId w:val="24"/>
        </w:numPr>
        <w:snapToGrid w:val="0"/>
        <w:spacing w:after="0" w:line="320" w:lineRule="atLeast"/>
        <w:rPr>
          <w:szCs w:val="21"/>
        </w:rPr>
      </w:pPr>
      <w:r>
        <w:rPr>
          <w:szCs w:val="21"/>
        </w:rPr>
        <w:t>产品的规格型号；</w:t>
      </w:r>
    </w:p>
    <w:p w14:paraId="73CBDAA7" w14:textId="77777777" w:rsidR="003D6044" w:rsidRDefault="00E01F72">
      <w:pPr>
        <w:pStyle w:val="af0"/>
        <w:numPr>
          <w:ilvl w:val="0"/>
          <w:numId w:val="24"/>
        </w:numPr>
        <w:snapToGrid w:val="0"/>
        <w:spacing w:after="0" w:line="320" w:lineRule="atLeast"/>
        <w:rPr>
          <w:szCs w:val="21"/>
        </w:rPr>
      </w:pPr>
      <w:r>
        <w:rPr>
          <w:szCs w:val="21"/>
        </w:rPr>
        <w:t>生产日期；</w:t>
      </w:r>
    </w:p>
    <w:p w14:paraId="6E902BD5" w14:textId="77777777" w:rsidR="003D6044" w:rsidRDefault="00E01F72">
      <w:pPr>
        <w:pStyle w:val="af0"/>
        <w:numPr>
          <w:ilvl w:val="0"/>
          <w:numId w:val="24"/>
        </w:numPr>
        <w:snapToGrid w:val="0"/>
        <w:spacing w:after="0" w:line="320" w:lineRule="atLeast"/>
        <w:rPr>
          <w:szCs w:val="21"/>
        </w:rPr>
      </w:pPr>
      <w:r>
        <w:rPr>
          <w:szCs w:val="21"/>
        </w:rPr>
        <w:t>制造企业的识别码。</w:t>
      </w:r>
    </w:p>
    <w:p w14:paraId="2BEE6B43" w14:textId="77777777" w:rsidR="003D6044" w:rsidRDefault="00E01F72" w:rsidP="00016362">
      <w:pPr>
        <w:pStyle w:val="a5"/>
        <w:snapToGrid w:val="0"/>
        <w:spacing w:line="320" w:lineRule="atLeast"/>
        <w:jc w:val="both"/>
      </w:pPr>
      <w:bookmarkStart w:id="429" w:name="_Toc317063292"/>
      <w:bookmarkStart w:id="430" w:name="_Toc309046477"/>
      <w:bookmarkStart w:id="431" w:name="_Toc314555466"/>
      <w:bookmarkStart w:id="432" w:name="_Toc320610006"/>
      <w:bookmarkStart w:id="433" w:name="_Toc326067102"/>
      <w:bookmarkStart w:id="434" w:name="_Toc319063907"/>
      <w:bookmarkStart w:id="435" w:name="_Toc317070007"/>
      <w:bookmarkStart w:id="436" w:name="_Toc320978083"/>
      <w:bookmarkStart w:id="437" w:name="_Toc320192446"/>
      <w:bookmarkStart w:id="438" w:name="_Toc316997612"/>
      <w:bookmarkStart w:id="439" w:name="_Toc321380986"/>
      <w:bookmarkStart w:id="440" w:name="_Toc321129717"/>
      <w:bookmarkStart w:id="441" w:name="_Toc321386194"/>
      <w:bookmarkStart w:id="442" w:name="_Toc326869746"/>
      <w:bookmarkStart w:id="443" w:name="_Toc324597711"/>
      <w:bookmarkStart w:id="444" w:name="_Toc11240733"/>
      <w:bookmarkStart w:id="445" w:name="_Toc326063168"/>
      <w:bookmarkStart w:id="446" w:name="_Toc327628848"/>
      <w:bookmarkStart w:id="447" w:name="_Toc325357702"/>
      <w:bookmarkStart w:id="448" w:name="_Toc398489409"/>
      <w:bookmarkStart w:id="449" w:name="_Toc316996237"/>
      <w:bookmarkStart w:id="450" w:name="_Toc325178106"/>
      <w:bookmarkStart w:id="451" w:name="_Toc320515213"/>
      <w:bookmarkStart w:id="452" w:name="_Toc327544788"/>
      <w:bookmarkStart w:id="453" w:name="_Toc320285612"/>
      <w:bookmarkStart w:id="454" w:name="_Toc321573162"/>
      <w:bookmarkStart w:id="455" w:name="_Toc314577219"/>
      <w:bookmarkStart w:id="456" w:name="_Toc327361218"/>
      <w:bookmarkStart w:id="457" w:name="_Toc507629748"/>
      <w:bookmarkStart w:id="458" w:name="_Toc320611056"/>
      <w:bookmarkStart w:id="459" w:name="_Toc321729468"/>
      <w:bookmarkStart w:id="460" w:name="_Toc2230302"/>
      <w:bookmarkStart w:id="461" w:name="_Toc321476602"/>
      <w:bookmarkStart w:id="462" w:name="_Toc320542838"/>
      <w:bookmarkStart w:id="463" w:name="_Toc326868646"/>
      <w:bookmarkStart w:id="464" w:name="_Toc309032049"/>
      <w:bookmarkStart w:id="465" w:name="_Toc330820178"/>
      <w:bookmarkStart w:id="466" w:name="_Toc319424006"/>
      <w:bookmarkStart w:id="467" w:name="_Toc327540869"/>
      <w:bookmarkStart w:id="468" w:name="_Toc327544654"/>
      <w:bookmarkStart w:id="469" w:name="_Toc112922083"/>
      <w:r>
        <w:rPr>
          <w:rFonts w:hint="eastAsia"/>
        </w:rPr>
        <w:t>安装和使用说明书</w:t>
      </w:r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14:paraId="7495BDEE" w14:textId="77777777" w:rsidR="003D6044" w:rsidRDefault="00E01F72">
      <w:pPr>
        <w:tabs>
          <w:tab w:val="center" w:pos="4201"/>
          <w:tab w:val="right" w:leader="dot" w:pos="9298"/>
        </w:tabs>
        <w:autoSpaceDE w:val="0"/>
        <w:autoSpaceDN w:val="0"/>
        <w:snapToGrid w:val="0"/>
        <w:spacing w:after="0" w:line="320" w:lineRule="atLeast"/>
        <w:ind w:firstLineChars="200" w:firstLine="420"/>
        <w:jc w:val="both"/>
        <w:rPr>
          <w:rFonts w:ascii="宋体" w:hAnsi="宋体"/>
          <w:sz w:val="21"/>
          <w:szCs w:val="21"/>
        </w:rPr>
      </w:pPr>
      <w:r>
        <w:rPr>
          <w:rFonts w:ascii="宋体"/>
          <w:sz w:val="21"/>
          <w:szCs w:val="21"/>
        </w:rPr>
        <w:t>温度传感器</w:t>
      </w:r>
      <w:r>
        <w:rPr>
          <w:rFonts w:ascii="宋体" w:hint="eastAsia"/>
          <w:sz w:val="21"/>
          <w:szCs w:val="21"/>
        </w:rPr>
        <w:t>的安装使用说明书应</w:t>
      </w:r>
      <w:r>
        <w:rPr>
          <w:rFonts w:ascii="宋体"/>
          <w:sz w:val="21"/>
          <w:szCs w:val="21"/>
        </w:rPr>
        <w:t>以</w:t>
      </w:r>
      <w:r>
        <w:rPr>
          <w:rFonts w:ascii="宋体" w:hint="eastAsia"/>
          <w:sz w:val="21"/>
          <w:szCs w:val="21"/>
        </w:rPr>
        <w:t>其</w:t>
      </w:r>
      <w:r>
        <w:rPr>
          <w:rFonts w:ascii="宋体"/>
          <w:sz w:val="21"/>
          <w:szCs w:val="21"/>
        </w:rPr>
        <w:t>使用国家的官方语言</w:t>
      </w:r>
      <w:r>
        <w:rPr>
          <w:rFonts w:ascii="宋体" w:hint="eastAsia"/>
          <w:sz w:val="21"/>
          <w:szCs w:val="21"/>
        </w:rPr>
        <w:t>编</w:t>
      </w:r>
      <w:r>
        <w:rPr>
          <w:rFonts w:ascii="宋体"/>
          <w:sz w:val="21"/>
          <w:szCs w:val="21"/>
        </w:rPr>
        <w:t>写，该说明书</w:t>
      </w:r>
      <w:r>
        <w:rPr>
          <w:rFonts w:ascii="宋体" w:hint="eastAsia"/>
          <w:sz w:val="21"/>
          <w:szCs w:val="21"/>
        </w:rPr>
        <w:t>应</w:t>
      </w:r>
      <w:r>
        <w:rPr>
          <w:rFonts w:ascii="宋体"/>
          <w:sz w:val="21"/>
          <w:szCs w:val="21"/>
        </w:rPr>
        <w:t>包括使用、安装、操作和维修的相关信息</w:t>
      </w:r>
      <w:r>
        <w:rPr>
          <w:rFonts w:ascii="宋体" w:hint="eastAsia"/>
          <w:sz w:val="21"/>
          <w:szCs w:val="21"/>
        </w:rPr>
        <w:t>，至少应</w:t>
      </w:r>
      <w:r>
        <w:rPr>
          <w:rFonts w:ascii="宋体" w:hAnsi="宋体"/>
          <w:sz w:val="21"/>
          <w:szCs w:val="21"/>
        </w:rPr>
        <w:t>包括下列内容：</w:t>
      </w:r>
    </w:p>
    <w:p w14:paraId="2FA45670" w14:textId="77777777" w:rsidR="003D6044" w:rsidRDefault="00E01F72">
      <w:pPr>
        <w:pStyle w:val="af0"/>
        <w:numPr>
          <w:ilvl w:val="0"/>
          <w:numId w:val="25"/>
        </w:numPr>
        <w:snapToGrid w:val="0"/>
        <w:spacing w:after="0" w:line="320" w:lineRule="atLeast"/>
        <w:rPr>
          <w:szCs w:val="21"/>
        </w:rPr>
      </w:pPr>
      <w:bookmarkStart w:id="470" w:name="_Toc321129718"/>
      <w:bookmarkStart w:id="471" w:name="_Toc327361219"/>
      <w:bookmarkStart w:id="472" w:name="_Toc320610007"/>
      <w:bookmarkStart w:id="473" w:name="_Toc309032050"/>
      <w:bookmarkStart w:id="474" w:name="_Toc317070008"/>
      <w:bookmarkStart w:id="475" w:name="_Toc316997613"/>
      <w:bookmarkStart w:id="476" w:name="_Toc314555467"/>
      <w:bookmarkStart w:id="477" w:name="_Toc314577220"/>
      <w:bookmarkStart w:id="478" w:name="_Toc327628849"/>
      <w:bookmarkStart w:id="479" w:name="_Toc309046478"/>
      <w:bookmarkStart w:id="480" w:name="_Toc316996238"/>
      <w:bookmarkStart w:id="481" w:name="_Toc317063293"/>
      <w:bookmarkStart w:id="482" w:name="_Toc320192447"/>
      <w:bookmarkStart w:id="483" w:name="_Toc325178107"/>
      <w:bookmarkStart w:id="484" w:name="_Toc319424007"/>
      <w:bookmarkStart w:id="485" w:name="_Toc320285613"/>
      <w:bookmarkStart w:id="486" w:name="_Toc326067103"/>
      <w:bookmarkStart w:id="487" w:name="_Toc324597712"/>
      <w:bookmarkStart w:id="488" w:name="_Toc320515214"/>
      <w:bookmarkStart w:id="489" w:name="_Toc321476603"/>
      <w:bookmarkStart w:id="490" w:name="_Toc327544655"/>
      <w:bookmarkStart w:id="491" w:name="_Toc321386195"/>
      <w:bookmarkStart w:id="492" w:name="_Toc321729469"/>
      <w:bookmarkStart w:id="493" w:name="_Toc319063908"/>
      <w:bookmarkStart w:id="494" w:name="_Toc327540870"/>
      <w:bookmarkStart w:id="495" w:name="_Toc326063169"/>
      <w:bookmarkStart w:id="496" w:name="_Toc330820179"/>
      <w:bookmarkStart w:id="497" w:name="_Toc325357703"/>
      <w:bookmarkStart w:id="498" w:name="_Toc320542839"/>
      <w:bookmarkStart w:id="499" w:name="_Toc320611057"/>
      <w:bookmarkStart w:id="500" w:name="_Toc321573163"/>
      <w:bookmarkStart w:id="501" w:name="_Toc320978084"/>
      <w:bookmarkStart w:id="502" w:name="_Toc326868647"/>
      <w:bookmarkStart w:id="503" w:name="_Toc327544789"/>
      <w:bookmarkStart w:id="504" w:name="_Toc321380987"/>
      <w:bookmarkStart w:id="505" w:name="_Toc326869747"/>
      <w:r>
        <w:rPr>
          <w:rFonts w:hint="eastAsia"/>
          <w:szCs w:val="21"/>
        </w:rPr>
        <w:t>B值或电阻-温度特性（R-T）表；</w:t>
      </w:r>
    </w:p>
    <w:p w14:paraId="4E94CDA5" w14:textId="77777777" w:rsidR="003D6044" w:rsidRDefault="00E01F72">
      <w:pPr>
        <w:pStyle w:val="af0"/>
        <w:numPr>
          <w:ilvl w:val="0"/>
          <w:numId w:val="25"/>
        </w:numPr>
        <w:snapToGrid w:val="0"/>
        <w:spacing w:after="0" w:line="320" w:lineRule="atLeast"/>
        <w:rPr>
          <w:szCs w:val="21"/>
        </w:rPr>
      </w:pPr>
      <w:r>
        <w:rPr>
          <w:rFonts w:hint="eastAsia"/>
          <w:szCs w:val="21"/>
        </w:rPr>
        <w:lastRenderedPageBreak/>
        <w:t>热时间常数；</w:t>
      </w:r>
    </w:p>
    <w:p w14:paraId="3DA20D4E" w14:textId="77777777" w:rsidR="003D6044" w:rsidRDefault="00E01F72">
      <w:pPr>
        <w:pStyle w:val="af0"/>
        <w:numPr>
          <w:ilvl w:val="0"/>
          <w:numId w:val="25"/>
        </w:numPr>
        <w:snapToGrid w:val="0"/>
        <w:spacing w:after="0" w:line="320" w:lineRule="atLeast"/>
        <w:rPr>
          <w:szCs w:val="21"/>
        </w:rPr>
      </w:pPr>
      <w:r>
        <w:rPr>
          <w:rFonts w:hint="eastAsia"/>
          <w:szCs w:val="21"/>
        </w:rPr>
        <w:t>耗</w:t>
      </w:r>
      <w:r>
        <w:rPr>
          <w:szCs w:val="21"/>
        </w:rPr>
        <w:t>散系数；</w:t>
      </w:r>
    </w:p>
    <w:p w14:paraId="0CE5456D" w14:textId="77777777" w:rsidR="003D6044" w:rsidRDefault="00E01F72">
      <w:pPr>
        <w:pStyle w:val="af0"/>
        <w:numPr>
          <w:ilvl w:val="0"/>
          <w:numId w:val="25"/>
        </w:numPr>
        <w:snapToGrid w:val="0"/>
        <w:spacing w:after="0" w:line="320" w:lineRule="atLeast"/>
        <w:rPr>
          <w:szCs w:val="21"/>
        </w:rPr>
      </w:pPr>
      <w:r>
        <w:rPr>
          <w:rFonts w:hint="eastAsia"/>
          <w:szCs w:val="21"/>
        </w:rPr>
        <w:t>耐腐蚀性能；</w:t>
      </w:r>
    </w:p>
    <w:p w14:paraId="52A52324" w14:textId="77777777" w:rsidR="003D6044" w:rsidRDefault="00E01F72">
      <w:pPr>
        <w:pStyle w:val="af0"/>
        <w:numPr>
          <w:ilvl w:val="0"/>
          <w:numId w:val="25"/>
        </w:numPr>
        <w:snapToGrid w:val="0"/>
        <w:spacing w:after="0" w:line="320" w:lineRule="atLeast"/>
        <w:rPr>
          <w:szCs w:val="21"/>
        </w:rPr>
      </w:pPr>
      <w:r>
        <w:rPr>
          <w:rFonts w:hint="eastAsia"/>
          <w:szCs w:val="21"/>
        </w:rPr>
        <w:t>适宜的测温范围；</w:t>
      </w:r>
    </w:p>
    <w:p w14:paraId="2441ECEE" w14:textId="77777777" w:rsidR="003D6044" w:rsidRDefault="00E01F72">
      <w:pPr>
        <w:pStyle w:val="af0"/>
        <w:numPr>
          <w:ilvl w:val="0"/>
          <w:numId w:val="25"/>
        </w:numPr>
        <w:snapToGrid w:val="0"/>
        <w:spacing w:after="0" w:line="320" w:lineRule="atLeast"/>
        <w:rPr>
          <w:szCs w:val="21"/>
        </w:rPr>
      </w:pPr>
      <w:r>
        <w:rPr>
          <w:rFonts w:hint="eastAsia"/>
          <w:szCs w:val="21"/>
        </w:rPr>
        <w:t>允许的最大电流；</w:t>
      </w:r>
    </w:p>
    <w:p w14:paraId="102B1991" w14:textId="77777777" w:rsidR="003D6044" w:rsidRPr="00AF6725" w:rsidRDefault="00E01F72" w:rsidP="00AF6725">
      <w:pPr>
        <w:pStyle w:val="a4"/>
        <w:ind w:left="0"/>
      </w:pPr>
      <w:bookmarkStart w:id="506" w:name="_Toc309046479"/>
      <w:bookmarkStart w:id="507" w:name="_Toc11240735"/>
      <w:bookmarkStart w:id="508" w:name="_Toc317070009"/>
      <w:bookmarkStart w:id="509" w:name="_Toc304377559"/>
      <w:bookmarkStart w:id="510" w:name="_Toc297650622"/>
      <w:bookmarkStart w:id="511" w:name="_Toc303503503"/>
      <w:bookmarkStart w:id="512" w:name="_Toc306004150"/>
      <w:bookmarkStart w:id="513" w:name="_Toc304281435"/>
      <w:bookmarkStart w:id="514" w:name="_Toc319063909"/>
      <w:bookmarkStart w:id="515" w:name="_Toc314555468"/>
      <w:bookmarkStart w:id="516" w:name="_Toc320975840"/>
      <w:bookmarkStart w:id="517" w:name="_Toc304283386"/>
      <w:bookmarkStart w:id="518" w:name="_Toc309032051"/>
      <w:bookmarkStart w:id="519" w:name="_Toc298838998"/>
      <w:bookmarkStart w:id="520" w:name="_Toc296430433"/>
      <w:bookmarkStart w:id="521" w:name="_Toc320192448"/>
      <w:bookmarkStart w:id="522" w:name="_Toc320285614"/>
      <w:bookmarkStart w:id="523" w:name="_Toc297899535"/>
      <w:bookmarkStart w:id="524" w:name="_Toc316996239"/>
      <w:bookmarkStart w:id="525" w:name="_Toc316997614"/>
      <w:bookmarkStart w:id="526" w:name="_Toc304800185"/>
      <w:bookmarkStart w:id="527" w:name="_Toc298850308"/>
      <w:bookmarkStart w:id="528" w:name="_Toc297889852"/>
      <w:bookmarkStart w:id="529" w:name="_Toc306108328"/>
      <w:bookmarkStart w:id="530" w:name="_Toc297889681"/>
      <w:bookmarkStart w:id="531" w:name="_Toc296439003"/>
      <w:bookmarkStart w:id="532" w:name="_Toc330820180"/>
      <w:bookmarkStart w:id="533" w:name="_Toc325357704"/>
      <w:bookmarkStart w:id="534" w:name="_Toc320611058"/>
      <w:bookmarkStart w:id="535" w:name="_Toc298318156"/>
      <w:bookmarkStart w:id="536" w:name="_Toc321129719"/>
      <w:bookmarkStart w:id="537" w:name="_Toc327544656"/>
      <w:bookmarkStart w:id="538" w:name="_Toc324597713"/>
      <w:bookmarkStart w:id="539" w:name="_Toc319424008"/>
      <w:bookmarkStart w:id="540" w:name="_Toc320976968"/>
      <w:bookmarkStart w:id="541" w:name="_Toc320610008"/>
      <w:bookmarkStart w:id="542" w:name="_Toc317063294"/>
      <w:bookmarkStart w:id="543" w:name="_Toc18420251"/>
      <w:bookmarkStart w:id="544" w:name="_Toc327628850"/>
      <w:bookmarkStart w:id="545" w:name="_Toc321729470"/>
      <w:bookmarkStart w:id="546" w:name="_Toc2230304"/>
      <w:bookmarkStart w:id="547" w:name="_Toc507629750"/>
      <w:bookmarkStart w:id="548" w:name="_Toc326067104"/>
      <w:bookmarkStart w:id="549" w:name="_Toc326067058"/>
      <w:bookmarkStart w:id="550" w:name="_Toc321476604"/>
      <w:bookmarkStart w:id="551" w:name="_Toc398489411"/>
      <w:bookmarkStart w:id="552" w:name="_Toc303957158"/>
      <w:bookmarkStart w:id="553" w:name="_Toc325178108"/>
      <w:bookmarkStart w:id="554" w:name="_Toc327540871"/>
      <w:bookmarkStart w:id="555" w:name="_Toc320515215"/>
      <w:bookmarkStart w:id="556" w:name="_Toc314577221"/>
      <w:bookmarkStart w:id="557" w:name="_Toc321380988"/>
      <w:bookmarkStart w:id="558" w:name="_Toc327544790"/>
      <w:bookmarkStart w:id="559" w:name="_Toc296516307"/>
      <w:bookmarkStart w:id="560" w:name="_Toc326868648"/>
      <w:bookmarkStart w:id="561" w:name="_Toc321573164"/>
      <w:bookmarkStart w:id="562" w:name="_Toc297890226"/>
      <w:bookmarkStart w:id="563" w:name="_Toc321386196"/>
      <w:bookmarkStart w:id="564" w:name="_Toc326869748"/>
      <w:bookmarkStart w:id="565" w:name="_Toc327361220"/>
      <w:bookmarkStart w:id="566" w:name="_Toc326063170"/>
      <w:bookmarkStart w:id="567" w:name="_Toc320542840"/>
      <w:bookmarkStart w:id="568" w:name="_Toc320977049"/>
      <w:bookmarkStart w:id="569" w:name="_Toc320974329"/>
      <w:bookmarkStart w:id="570" w:name="_Toc320978085"/>
      <w:bookmarkStart w:id="571" w:name="_Toc112922084"/>
      <w:bookmarkStart w:id="572" w:name="_Hlk112756726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r w:rsidRPr="00AF6725">
        <w:rPr>
          <w:rFonts w:hint="eastAsia"/>
        </w:rPr>
        <w:t>包装、运输和贮存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p w14:paraId="60807E81" w14:textId="77777777" w:rsidR="003D6044" w:rsidRDefault="00E01F72" w:rsidP="00AF6725">
      <w:pPr>
        <w:pStyle w:val="a5"/>
        <w:snapToGrid w:val="0"/>
        <w:spacing w:line="320" w:lineRule="atLeast"/>
        <w:jc w:val="both"/>
      </w:pPr>
      <w:bookmarkStart w:id="573" w:name="_Toc320611059"/>
      <w:bookmarkStart w:id="574" w:name="_Toc11240736"/>
      <w:bookmarkStart w:id="575" w:name="_Toc326063171"/>
      <w:bookmarkStart w:id="576" w:name="_Toc326869749"/>
      <w:bookmarkStart w:id="577" w:name="_Toc319063910"/>
      <w:bookmarkStart w:id="578" w:name="_Toc320515216"/>
      <w:bookmarkStart w:id="579" w:name="_Toc320285615"/>
      <w:bookmarkStart w:id="580" w:name="_Toc321380989"/>
      <w:bookmarkStart w:id="581" w:name="_Toc327628851"/>
      <w:bookmarkStart w:id="582" w:name="_Toc321386197"/>
      <w:bookmarkStart w:id="583" w:name="_Toc2230305"/>
      <w:bookmarkStart w:id="584" w:name="_Toc314555469"/>
      <w:bookmarkStart w:id="585" w:name="_Toc330820181"/>
      <w:bookmarkStart w:id="586" w:name="_Toc326868649"/>
      <w:bookmarkStart w:id="587" w:name="_Toc316997615"/>
      <w:bookmarkStart w:id="588" w:name="_Toc316996240"/>
      <w:bookmarkStart w:id="589" w:name="_Toc317063295"/>
      <w:bookmarkStart w:id="590" w:name="_Toc507629751"/>
      <w:bookmarkStart w:id="591" w:name="_Toc325178109"/>
      <w:bookmarkStart w:id="592" w:name="_Toc18420252"/>
      <w:bookmarkStart w:id="593" w:name="_Toc319424009"/>
      <w:bookmarkStart w:id="594" w:name="_Toc321476605"/>
      <w:bookmarkStart w:id="595" w:name="_Toc327544791"/>
      <w:bookmarkStart w:id="596" w:name="_Toc325357705"/>
      <w:bookmarkStart w:id="597" w:name="_Toc304281436"/>
      <w:bookmarkStart w:id="598" w:name="_Toc321729471"/>
      <w:bookmarkStart w:id="599" w:name="_Toc327544657"/>
      <w:bookmarkStart w:id="600" w:name="_Toc327361221"/>
      <w:bookmarkStart w:id="601" w:name="_Toc309032052"/>
      <w:bookmarkStart w:id="602" w:name="_Toc320610009"/>
      <w:bookmarkStart w:id="603" w:name="_Toc321129720"/>
      <w:bookmarkStart w:id="604" w:name="_Toc298318157"/>
      <w:bookmarkStart w:id="605" w:name="_Toc320192449"/>
      <w:bookmarkStart w:id="606" w:name="_Toc298838999"/>
      <w:bookmarkStart w:id="607" w:name="_Toc320542841"/>
      <w:bookmarkStart w:id="608" w:name="_Toc327540872"/>
      <w:bookmarkStart w:id="609" w:name="_Toc317070010"/>
      <w:bookmarkStart w:id="610" w:name="_Toc297899536"/>
      <w:bookmarkStart w:id="611" w:name="_Toc303503504"/>
      <w:bookmarkStart w:id="612" w:name="_Toc297890227"/>
      <w:bookmarkStart w:id="613" w:name="_Toc297889853"/>
      <w:bookmarkStart w:id="614" w:name="_Toc298850309"/>
      <w:bookmarkStart w:id="615" w:name="_Toc321573165"/>
      <w:bookmarkStart w:id="616" w:name="_Toc309046480"/>
      <w:bookmarkStart w:id="617" w:name="_Toc326067105"/>
      <w:bookmarkStart w:id="618" w:name="_Toc314577222"/>
      <w:bookmarkStart w:id="619" w:name="_Toc398489412"/>
      <w:bookmarkStart w:id="620" w:name="_Toc320978086"/>
      <w:bookmarkStart w:id="621" w:name="_Toc324597714"/>
      <w:bookmarkStart w:id="622" w:name="_Toc112922085"/>
      <w:bookmarkEnd w:id="572"/>
      <w:r>
        <w:rPr>
          <w:rFonts w:hint="eastAsia"/>
        </w:rPr>
        <w:t>包装</w:t>
      </w:r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14:paraId="3C8208DC" w14:textId="77777777" w:rsidR="003D6044" w:rsidRDefault="00E01F72">
      <w:pPr>
        <w:pStyle w:val="affff5"/>
        <w:snapToGrid w:val="0"/>
        <w:spacing w:line="320" w:lineRule="atLeast"/>
        <w:jc w:val="both"/>
      </w:pPr>
      <w:bookmarkStart w:id="623" w:name="_Toc303503505"/>
      <w:bookmarkStart w:id="624" w:name="_Toc298839000"/>
      <w:bookmarkStart w:id="625" w:name="_Toc304281437"/>
      <w:bookmarkStart w:id="626" w:name="_Toc309046481"/>
      <w:bookmarkStart w:id="627" w:name="_Toc309032053"/>
      <w:bookmarkStart w:id="628" w:name="_Toc298850310"/>
      <w:bookmarkStart w:id="629" w:name="_Toc297889854"/>
      <w:bookmarkStart w:id="630" w:name="_Toc297890228"/>
      <w:bookmarkStart w:id="631" w:name="_Toc297899537"/>
      <w:bookmarkStart w:id="632" w:name="_Toc298318158"/>
      <w:r>
        <w:t>温度传感器的包装箱上应有如下标</w:t>
      </w:r>
      <w:r>
        <w:rPr>
          <w:rFonts w:hint="eastAsia"/>
        </w:rPr>
        <w:t>识</w:t>
      </w:r>
      <w:r>
        <w:t>：产品名称、商标、型号、生产日期、</w:t>
      </w:r>
      <w:r>
        <w:rPr>
          <w:rFonts w:hint="eastAsia"/>
        </w:rPr>
        <w:t>制造商名称</w:t>
      </w:r>
      <w:r>
        <w:t>、</w:t>
      </w:r>
      <w:r>
        <w:rPr>
          <w:rFonts w:hint="eastAsia"/>
        </w:rPr>
        <w:t>制造商厂址</w:t>
      </w:r>
      <w:r>
        <w:t>、邮政编码、包装储运图示标志</w:t>
      </w:r>
      <w:r>
        <w:rPr>
          <w:rFonts w:hint="eastAsia"/>
        </w:rPr>
        <w:t>(</w:t>
      </w:r>
      <w:r>
        <w:t>怕湿、向上、小心轻放</w:t>
      </w:r>
      <w:r>
        <w:rPr>
          <w:rFonts w:hint="eastAsia"/>
        </w:rPr>
        <w:t>)</w:t>
      </w:r>
      <w:r>
        <w:t>等，包装储运图示标志应符合GB</w:t>
      </w:r>
      <w:r>
        <w:rPr>
          <w:rFonts w:hint="eastAsia"/>
        </w:rPr>
        <w:t xml:space="preserve">/T </w:t>
      </w:r>
      <w:r>
        <w:t>191的</w:t>
      </w:r>
      <w:r>
        <w:rPr>
          <w:rFonts w:hint="eastAsia"/>
        </w:rPr>
        <w:t>要求</w:t>
      </w:r>
      <w:r>
        <w:t>。</w:t>
      </w:r>
    </w:p>
    <w:p w14:paraId="639AAC46" w14:textId="77777777" w:rsidR="003D6044" w:rsidRDefault="00E01F72">
      <w:pPr>
        <w:pStyle w:val="affff5"/>
        <w:snapToGrid w:val="0"/>
        <w:spacing w:line="320" w:lineRule="atLeast"/>
        <w:jc w:val="both"/>
      </w:pPr>
      <w:r>
        <w:t>包装箱内应附产品的合格证明、安装使用说明书、装箱清单等。</w:t>
      </w:r>
    </w:p>
    <w:p w14:paraId="3FCFD6CA" w14:textId="77777777" w:rsidR="003D6044" w:rsidRDefault="00E01F72" w:rsidP="00AF6725">
      <w:pPr>
        <w:pStyle w:val="a5"/>
        <w:snapToGrid w:val="0"/>
        <w:spacing w:line="320" w:lineRule="atLeast"/>
        <w:jc w:val="both"/>
      </w:pPr>
      <w:bookmarkStart w:id="633" w:name="_Toc314555470"/>
      <w:bookmarkStart w:id="634" w:name="_Toc326063172"/>
      <w:bookmarkStart w:id="635" w:name="_Toc320285616"/>
      <w:bookmarkStart w:id="636" w:name="_Toc320192450"/>
      <w:bookmarkStart w:id="637" w:name="_Toc325357706"/>
      <w:bookmarkStart w:id="638" w:name="_Toc330820182"/>
      <w:bookmarkStart w:id="639" w:name="_Toc507629752"/>
      <w:bookmarkStart w:id="640" w:name="_Toc327361222"/>
      <w:bookmarkStart w:id="641" w:name="_Toc326067106"/>
      <w:bookmarkStart w:id="642" w:name="_Toc319424010"/>
      <w:bookmarkStart w:id="643" w:name="_Toc327540873"/>
      <w:bookmarkStart w:id="644" w:name="_Toc320978087"/>
      <w:bookmarkStart w:id="645" w:name="_Toc325178110"/>
      <w:bookmarkStart w:id="646" w:name="_Toc321129721"/>
      <w:bookmarkStart w:id="647" w:name="_Toc18420253"/>
      <w:bookmarkStart w:id="648" w:name="_Toc321386198"/>
      <w:bookmarkStart w:id="649" w:name="_Toc321476606"/>
      <w:bookmarkStart w:id="650" w:name="_Toc316997616"/>
      <w:bookmarkStart w:id="651" w:name="_Toc327544792"/>
      <w:bookmarkStart w:id="652" w:name="_Toc320542842"/>
      <w:bookmarkStart w:id="653" w:name="_Toc316996241"/>
      <w:bookmarkStart w:id="654" w:name="_Toc314577223"/>
      <w:bookmarkStart w:id="655" w:name="_Toc327544658"/>
      <w:bookmarkStart w:id="656" w:name="_Toc321573166"/>
      <w:bookmarkStart w:id="657" w:name="_Toc11240737"/>
      <w:bookmarkStart w:id="658" w:name="_Toc320515217"/>
      <w:bookmarkStart w:id="659" w:name="_Toc317063296"/>
      <w:bookmarkStart w:id="660" w:name="_Toc324597715"/>
      <w:bookmarkStart w:id="661" w:name="_Toc398489413"/>
      <w:bookmarkStart w:id="662" w:name="_Toc320610010"/>
      <w:bookmarkStart w:id="663" w:name="_Toc2230306"/>
      <w:bookmarkStart w:id="664" w:name="_Toc320611060"/>
      <w:bookmarkStart w:id="665" w:name="_Toc321729472"/>
      <w:bookmarkStart w:id="666" w:name="_Toc317070011"/>
      <w:bookmarkStart w:id="667" w:name="_Toc327628852"/>
      <w:bookmarkStart w:id="668" w:name="_Toc326868650"/>
      <w:bookmarkStart w:id="669" w:name="_Toc319063911"/>
      <w:bookmarkStart w:id="670" w:name="_Toc326869750"/>
      <w:bookmarkStart w:id="671" w:name="_Toc321380990"/>
      <w:bookmarkStart w:id="672" w:name="_Toc112922086"/>
      <w:r>
        <w:rPr>
          <w:rFonts w:hint="eastAsia"/>
        </w:rPr>
        <w:t>运输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</w:p>
    <w:p w14:paraId="236FE9A9" w14:textId="77777777" w:rsidR="003D6044" w:rsidRDefault="00E01F72">
      <w:pPr>
        <w:pStyle w:val="afff3"/>
        <w:snapToGrid w:val="0"/>
        <w:spacing w:after="0" w:line="320" w:lineRule="atLeast"/>
        <w:rPr>
          <w:szCs w:val="21"/>
        </w:rPr>
      </w:pPr>
      <w:r>
        <w:rPr>
          <w:szCs w:val="21"/>
        </w:rPr>
        <w:t>运输过程中应防止剧烈振动、挤压、雨淋及化学物品</w:t>
      </w:r>
      <w:r>
        <w:rPr>
          <w:rFonts w:hint="eastAsia"/>
          <w:szCs w:val="21"/>
        </w:rPr>
        <w:t>浸</w:t>
      </w:r>
      <w:r>
        <w:rPr>
          <w:szCs w:val="21"/>
        </w:rPr>
        <w:t>蚀。搬运</w:t>
      </w:r>
      <w:r>
        <w:rPr>
          <w:rFonts w:hint="eastAsia"/>
          <w:szCs w:val="21"/>
        </w:rPr>
        <w:t>应</w:t>
      </w:r>
      <w:r>
        <w:rPr>
          <w:szCs w:val="21"/>
        </w:rPr>
        <w:t>轻拿轻放、严禁滚动和抛掷。</w:t>
      </w:r>
    </w:p>
    <w:p w14:paraId="1763CFEA" w14:textId="77777777" w:rsidR="003D6044" w:rsidRDefault="00E01F72" w:rsidP="00AF6725">
      <w:pPr>
        <w:pStyle w:val="a5"/>
        <w:snapToGrid w:val="0"/>
        <w:spacing w:line="320" w:lineRule="atLeast"/>
        <w:jc w:val="both"/>
      </w:pPr>
      <w:bookmarkStart w:id="673" w:name="_Toc11240738"/>
      <w:bookmarkStart w:id="674" w:name="_Toc398489414"/>
      <w:bookmarkStart w:id="675" w:name="_Toc309032054"/>
      <w:bookmarkStart w:id="676" w:name="_Toc321729473"/>
      <w:bookmarkStart w:id="677" w:name="_Toc507629753"/>
      <w:bookmarkStart w:id="678" w:name="_Toc298850311"/>
      <w:bookmarkStart w:id="679" w:name="_Toc327628853"/>
      <w:bookmarkStart w:id="680" w:name="_Toc327361223"/>
      <w:bookmarkStart w:id="681" w:name="_Toc297899538"/>
      <w:bookmarkStart w:id="682" w:name="_Toc320610011"/>
      <w:bookmarkStart w:id="683" w:name="_Toc314577224"/>
      <w:bookmarkStart w:id="684" w:name="_Toc319424011"/>
      <w:bookmarkStart w:id="685" w:name="_Toc320515218"/>
      <w:bookmarkStart w:id="686" w:name="_Toc321573167"/>
      <w:bookmarkStart w:id="687" w:name="_Toc327544793"/>
      <w:bookmarkStart w:id="688" w:name="_Toc298318159"/>
      <w:bookmarkStart w:id="689" w:name="_Toc316997617"/>
      <w:bookmarkStart w:id="690" w:name="_Toc319063912"/>
      <w:bookmarkStart w:id="691" w:name="_Toc330820183"/>
      <w:bookmarkStart w:id="692" w:name="_Toc309046482"/>
      <w:bookmarkStart w:id="693" w:name="_Toc325178111"/>
      <w:bookmarkStart w:id="694" w:name="_Toc316996242"/>
      <w:bookmarkStart w:id="695" w:name="_Toc317070012"/>
      <w:bookmarkStart w:id="696" w:name="_Toc326869751"/>
      <w:bookmarkStart w:id="697" w:name="_Toc321129722"/>
      <w:bookmarkStart w:id="698" w:name="_Toc327540874"/>
      <w:bookmarkStart w:id="699" w:name="_Toc2230307"/>
      <w:bookmarkStart w:id="700" w:name="_Toc297889855"/>
      <w:bookmarkStart w:id="701" w:name="_Toc320192451"/>
      <w:bookmarkStart w:id="702" w:name="_Toc320285617"/>
      <w:bookmarkStart w:id="703" w:name="_Toc18420254"/>
      <w:bookmarkStart w:id="704" w:name="_Toc324597716"/>
      <w:bookmarkStart w:id="705" w:name="_Toc298839001"/>
      <w:bookmarkStart w:id="706" w:name="_Toc321476607"/>
      <w:bookmarkStart w:id="707" w:name="_Toc321386199"/>
      <w:bookmarkStart w:id="708" w:name="_Toc317063297"/>
      <w:bookmarkStart w:id="709" w:name="_Toc297890229"/>
      <w:bookmarkStart w:id="710" w:name="_Toc320978088"/>
      <w:bookmarkStart w:id="711" w:name="_Toc327544659"/>
      <w:bookmarkStart w:id="712" w:name="_Toc314555471"/>
      <w:bookmarkStart w:id="713" w:name="_Toc326063173"/>
      <w:bookmarkStart w:id="714" w:name="_Toc304281438"/>
      <w:bookmarkStart w:id="715" w:name="_Toc326067107"/>
      <w:bookmarkStart w:id="716" w:name="_Toc321380991"/>
      <w:bookmarkStart w:id="717" w:name="_Toc303503506"/>
      <w:bookmarkStart w:id="718" w:name="_Toc326868651"/>
      <w:bookmarkStart w:id="719" w:name="_Toc320611061"/>
      <w:bookmarkStart w:id="720" w:name="_Toc325357707"/>
      <w:bookmarkStart w:id="721" w:name="_Toc320542843"/>
      <w:bookmarkStart w:id="722" w:name="_Toc112922087"/>
      <w:r>
        <w:rPr>
          <w:rFonts w:hint="eastAsia"/>
        </w:rPr>
        <w:t>贮存</w:t>
      </w:r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</w:p>
    <w:p w14:paraId="6B2BFD7A" w14:textId="77777777" w:rsidR="003D6044" w:rsidRDefault="00E01F72">
      <w:pPr>
        <w:pStyle w:val="afff3"/>
        <w:snapToGrid w:val="0"/>
        <w:spacing w:after="0" w:line="320" w:lineRule="atLeast"/>
        <w:rPr>
          <w:szCs w:val="21"/>
        </w:rPr>
      </w:pPr>
      <w:r>
        <w:rPr>
          <w:rFonts w:hint="eastAsia"/>
          <w:szCs w:val="21"/>
        </w:rPr>
        <w:t>产品应</w:t>
      </w:r>
      <w:r>
        <w:rPr>
          <w:szCs w:val="21"/>
        </w:rPr>
        <w:t>贮存在干燥、通风、周围无腐蚀气体的地方，</w:t>
      </w:r>
      <w:r>
        <w:rPr>
          <w:rFonts w:hint="eastAsia"/>
          <w:szCs w:val="21"/>
        </w:rPr>
        <w:t>分类</w:t>
      </w:r>
      <w:r>
        <w:rPr>
          <w:szCs w:val="21"/>
        </w:rPr>
        <w:t>存放，堆放高度应考虑包装箱</w:t>
      </w:r>
      <w:r>
        <w:rPr>
          <w:rFonts w:hint="eastAsia"/>
          <w:szCs w:val="21"/>
        </w:rPr>
        <w:t>能</w:t>
      </w:r>
      <w:r>
        <w:rPr>
          <w:szCs w:val="21"/>
        </w:rPr>
        <w:t>承受的强度，</w:t>
      </w:r>
      <w:r>
        <w:rPr>
          <w:rFonts w:hint="eastAsia"/>
          <w:szCs w:val="21"/>
        </w:rPr>
        <w:t>防止挤压损坏。</w:t>
      </w:r>
    </w:p>
    <w:p w14:paraId="30134435" w14:textId="71C6E1BF" w:rsidR="0001110D" w:rsidRDefault="0001110D">
      <w:pPr>
        <w:spacing w:after="0" w:line="240" w:lineRule="auto"/>
        <w:rPr>
          <w:rFonts w:ascii="宋体"/>
          <w:sz w:val="21"/>
          <w:szCs w:val="21"/>
        </w:rPr>
      </w:pPr>
    </w:p>
    <w:p w14:paraId="75CF4E80" w14:textId="77777777" w:rsidR="007463EE" w:rsidRDefault="007463EE">
      <w:pPr>
        <w:spacing w:after="0" w:line="240" w:lineRule="auto"/>
        <w:rPr>
          <w:rFonts w:ascii="宋体"/>
          <w:sz w:val="21"/>
          <w:szCs w:val="21"/>
        </w:rPr>
      </w:pPr>
    </w:p>
    <w:p w14:paraId="2D0376EB" w14:textId="77777777" w:rsidR="007463EE" w:rsidRDefault="007463EE">
      <w:pPr>
        <w:spacing w:after="0" w:line="240" w:lineRule="auto"/>
        <w:rPr>
          <w:rFonts w:ascii="宋体"/>
          <w:sz w:val="21"/>
          <w:szCs w:val="21"/>
        </w:rPr>
      </w:pPr>
    </w:p>
    <w:p w14:paraId="78F5D6EE" w14:textId="77777777" w:rsidR="007463EE" w:rsidRDefault="007463EE">
      <w:pPr>
        <w:spacing w:after="0" w:line="240" w:lineRule="auto"/>
        <w:rPr>
          <w:rFonts w:ascii="宋体"/>
          <w:sz w:val="21"/>
          <w:szCs w:val="21"/>
        </w:rPr>
      </w:pPr>
    </w:p>
    <w:p w14:paraId="0A436632" w14:textId="77777777" w:rsidR="007463EE" w:rsidRDefault="007463EE">
      <w:pPr>
        <w:spacing w:after="0" w:line="240" w:lineRule="auto"/>
        <w:rPr>
          <w:rFonts w:ascii="宋体"/>
          <w:sz w:val="21"/>
          <w:szCs w:val="21"/>
        </w:rPr>
      </w:pPr>
    </w:p>
    <w:p w14:paraId="56B437D9" w14:textId="77777777" w:rsidR="007463EE" w:rsidRDefault="007463EE">
      <w:pPr>
        <w:spacing w:after="0" w:line="240" w:lineRule="auto"/>
        <w:rPr>
          <w:rFonts w:ascii="宋体"/>
          <w:sz w:val="21"/>
          <w:szCs w:val="21"/>
        </w:rPr>
      </w:pPr>
    </w:p>
    <w:p w14:paraId="5ACF55B3" w14:textId="77777777" w:rsidR="007463EE" w:rsidRDefault="007463EE">
      <w:pPr>
        <w:spacing w:after="0" w:line="240" w:lineRule="auto"/>
        <w:rPr>
          <w:rFonts w:ascii="宋体"/>
          <w:sz w:val="21"/>
          <w:szCs w:val="21"/>
        </w:rPr>
      </w:pPr>
    </w:p>
    <w:p w14:paraId="5F179402" w14:textId="552F63CB" w:rsidR="007463EE" w:rsidRDefault="007463EE">
      <w:pPr>
        <w:spacing w:after="0" w:line="240" w:lineRule="auto"/>
        <w:rPr>
          <w:rFonts w:ascii="宋体"/>
          <w:sz w:val="21"/>
          <w:szCs w:val="21"/>
        </w:rPr>
      </w:pPr>
      <w:r>
        <w:rPr>
          <w:rFonts w:ascii="宋体" w:hint="eastAsia"/>
          <w:sz w:val="21"/>
          <w:szCs w:val="21"/>
        </w:rPr>
        <w:t xml:space="preserve">                      </w:t>
      </w:r>
      <w:r>
        <w:rPr>
          <w:rFonts w:ascii="宋体"/>
          <w:sz w:val="21"/>
          <w:szCs w:val="21"/>
        </w:rPr>
        <w:t xml:space="preserve"> </w:t>
      </w:r>
      <w:r>
        <w:rPr>
          <w:rFonts w:ascii="宋体"/>
          <w:sz w:val="21"/>
          <w:szCs w:val="21"/>
        </w:rPr>
        <w:t>———————————————————</w:t>
      </w:r>
    </w:p>
    <w:sectPr w:rsidR="007463EE" w:rsidSect="00115F32">
      <w:headerReference w:type="default" r:id="rId23"/>
      <w:footerReference w:type="default" r:id="rId24"/>
      <w:pgSz w:w="11906" w:h="16838"/>
      <w:pgMar w:top="1985" w:right="1134" w:bottom="1134" w:left="1418" w:header="1418" w:footer="851" w:gutter="0"/>
      <w:pgNumType w:start="1"/>
      <w:cols w:space="720"/>
      <w:formProt w:val="0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D21F1" w14:textId="77777777" w:rsidR="00241C71" w:rsidRDefault="00241C71">
      <w:pPr>
        <w:spacing w:line="240" w:lineRule="auto"/>
      </w:pPr>
      <w:r>
        <w:separator/>
      </w:r>
    </w:p>
  </w:endnote>
  <w:endnote w:type="continuationSeparator" w:id="0">
    <w:p w14:paraId="661E5E2C" w14:textId="77777777" w:rsidR="00241C71" w:rsidRDefault="00241C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公文小标宋">
    <w:panose1 w:val="02000500000000000000"/>
    <w:charset w:val="86"/>
    <w:family w:val="auto"/>
    <w:pitch w:val="variable"/>
    <w:sig w:usb0="A00002BF" w:usb1="38CF7CFA" w:usb2="00000016" w:usb3="00000000" w:csb0="0004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DE01E" w14:textId="77777777" w:rsidR="003D6044" w:rsidRDefault="00E01F72">
    <w:pPr>
      <w:pStyle w:val="affe"/>
      <w:ind w:right="220"/>
    </w:pPr>
    <w:r>
      <w:fldChar w:fldCharType="begin"/>
    </w:r>
    <w:r>
      <w:instrText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5A7BD4AF" w14:textId="77777777" w:rsidR="003D6044" w:rsidRDefault="003D6044">
    <w:pPr>
      <w:pStyle w:val="affe"/>
      <w:ind w:right="2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34DF7" w14:textId="77777777" w:rsidR="003D6044" w:rsidRDefault="003D6044">
    <w:pPr>
      <w:pStyle w:val="affe"/>
      <w:ind w:right="22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5C752" w14:textId="77777777" w:rsidR="003D6044" w:rsidRDefault="003D6044">
    <w:pPr>
      <w:pStyle w:val="affe"/>
      <w:ind w:right="22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F6CA3" w14:textId="7C7E8EAD" w:rsidR="003D6044" w:rsidRPr="00A638B9" w:rsidRDefault="00A638B9" w:rsidP="00A638B9">
    <w:pPr>
      <w:rPr>
        <w:rFonts w:ascii="宋体" w:hAnsi="宋体" w:hint="eastAsia"/>
        <w:sz w:val="18"/>
        <w:szCs w:val="18"/>
      </w:rPr>
    </w:pPr>
    <w:r w:rsidRPr="00A638B9">
      <w:rPr>
        <w:rFonts w:ascii="宋体" w:hAnsi="宋体"/>
        <w:sz w:val="18"/>
        <w:szCs w:val="18"/>
      </w:rPr>
      <w:fldChar w:fldCharType="begin"/>
    </w:r>
    <w:r w:rsidRPr="00A638B9">
      <w:rPr>
        <w:rFonts w:ascii="宋体" w:hAnsi="宋体"/>
        <w:sz w:val="18"/>
        <w:szCs w:val="18"/>
      </w:rPr>
      <w:instrText>PAGE   \* MERGEFORMAT</w:instrText>
    </w:r>
    <w:r w:rsidRPr="00A638B9">
      <w:rPr>
        <w:rFonts w:ascii="宋体" w:hAnsi="宋体"/>
        <w:sz w:val="18"/>
        <w:szCs w:val="18"/>
      </w:rPr>
      <w:fldChar w:fldCharType="separate"/>
    </w:r>
    <w:r w:rsidRPr="00A638B9">
      <w:rPr>
        <w:rFonts w:ascii="宋体" w:hAnsi="宋体"/>
        <w:sz w:val="18"/>
        <w:szCs w:val="18"/>
        <w:lang w:val="zh-CN"/>
      </w:rPr>
      <w:t>1</w:t>
    </w:r>
    <w:r w:rsidRPr="00A638B9">
      <w:rPr>
        <w:rFonts w:ascii="宋体" w:hAnsi="宋体"/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40CFE" w14:textId="4E686F8B" w:rsidR="003D6044" w:rsidRDefault="007463EE">
    <w:pPr>
      <w:pStyle w:val="affe"/>
      <w:ind w:right="220"/>
    </w:pPr>
    <w:r>
      <w:fldChar w:fldCharType="begin"/>
    </w:r>
    <w:r>
      <w:instrText xml:space="preserve"> </w:instrText>
    </w:r>
    <w:r>
      <w:rPr>
        <w:rFonts w:hint="eastAsia"/>
      </w:rPr>
      <w:instrText>= 1 \* ROMAN</w:instrText>
    </w:r>
    <w:r>
      <w:instrText xml:space="preserve"> </w:instrText>
    </w:r>
    <w:r>
      <w:fldChar w:fldCharType="separate"/>
    </w:r>
    <w:r w:rsidR="00115F32">
      <w:rPr>
        <w:noProof/>
      </w:rPr>
      <w:t>I</w:t>
    </w:r>
    <w: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08DCB" w14:textId="77777777" w:rsidR="003D6044" w:rsidRDefault="003D6044">
    <w:pPr>
      <w:pStyle w:val="affe"/>
      <w:ind w:right="220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5EEA5" w14:textId="77777777" w:rsidR="003D6044" w:rsidRDefault="00E01F72">
    <w:pPr>
      <w:pStyle w:val="affff1"/>
    </w:pPr>
    <w:r>
      <w:fldChar w:fldCharType="begin"/>
    </w:r>
    <w:r>
      <w:instrText xml:space="preserve"> PAGE  \* MERGEFORMAT </w:instrText>
    </w:r>
    <w:r>
      <w:fldChar w:fldCharType="separate"/>
    </w:r>
    <w:r w:rsidR="007463EE">
      <w:rPr>
        <w:noProof/>
      </w:rPr>
      <w:t>11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4DE6A" w14:textId="77777777" w:rsidR="00241C71" w:rsidRDefault="00241C71">
      <w:pPr>
        <w:spacing w:after="0"/>
      </w:pPr>
      <w:r>
        <w:separator/>
      </w:r>
    </w:p>
  </w:footnote>
  <w:footnote w:type="continuationSeparator" w:id="0">
    <w:p w14:paraId="6B286F10" w14:textId="77777777" w:rsidR="00241C71" w:rsidRDefault="00241C7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2B323" w14:textId="77777777" w:rsidR="00115F32" w:rsidRDefault="00115F32" w:rsidP="00115F32">
    <w:pPr>
      <w:pStyle w:val="affff2"/>
      <w:spacing w:after="0" w:line="240" w:lineRule="auto"/>
      <w:jc w:val="left"/>
    </w:pPr>
    <w:r w:rsidRPr="00115F32">
      <w:t>T/</w:t>
    </w:r>
    <w:r>
      <w:t>CNHA</w:t>
    </w:r>
    <w:r w:rsidRPr="00115F32">
      <w:t xml:space="preserve"> 10</w:t>
    </w:r>
    <w:r>
      <w:t>XX</w:t>
    </w:r>
    <w:r w:rsidRPr="00115F32">
      <w:t>—</w:t>
    </w:r>
    <w:r w:rsidRPr="00115F32">
      <w:t>2022</w:t>
    </w:r>
  </w:p>
  <w:p w14:paraId="4A15442A" w14:textId="64B65975" w:rsidR="003D6044" w:rsidRPr="00115F32" w:rsidRDefault="00115F32" w:rsidP="00115F32">
    <w:pPr>
      <w:pStyle w:val="affff2"/>
      <w:spacing w:after="0" w:line="240" w:lineRule="auto"/>
      <w:jc w:val="left"/>
    </w:pPr>
    <w:r>
      <w:t>T/SGACC 1001</w:t>
    </w:r>
    <w:r>
      <w:t>—</w:t>
    </w:r>
    <w:r>
      <w:t>2022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F3470" w14:textId="77777777" w:rsidR="00115F32" w:rsidRDefault="00115F32" w:rsidP="00115F32">
    <w:pPr>
      <w:pStyle w:val="affff2"/>
      <w:spacing w:after="0" w:line="240" w:lineRule="auto"/>
    </w:pPr>
    <w:bookmarkStart w:id="723" w:name="_Hlk113438922"/>
    <w:bookmarkStart w:id="724" w:name="_Hlk113438923"/>
    <w:r w:rsidRPr="00115F32">
      <w:t>T/</w:t>
    </w:r>
    <w:r>
      <w:t>CNHA</w:t>
    </w:r>
    <w:r w:rsidRPr="00115F32">
      <w:t xml:space="preserve"> 10</w:t>
    </w:r>
    <w:r>
      <w:t>XX</w:t>
    </w:r>
    <w:r w:rsidRPr="00115F32">
      <w:t>—</w:t>
    </w:r>
    <w:r w:rsidRPr="00115F32">
      <w:t>2022</w:t>
    </w:r>
  </w:p>
  <w:p w14:paraId="37AA6B77" w14:textId="4A42D9ED" w:rsidR="003D6044" w:rsidRDefault="00E01F72" w:rsidP="00115F32">
    <w:pPr>
      <w:pStyle w:val="affff2"/>
      <w:spacing w:after="0" w:line="240" w:lineRule="auto"/>
    </w:pPr>
    <w:r>
      <w:t>T/</w:t>
    </w:r>
    <w:r w:rsidR="00785318">
      <w:t>SGACC 1001</w:t>
    </w:r>
    <w:r>
      <w:t>—</w:t>
    </w:r>
    <w:r>
      <w:t>2022</w:t>
    </w:r>
    <w:bookmarkEnd w:id="723"/>
    <w:bookmarkEnd w:id="72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10D02"/>
    <w:multiLevelType w:val="hybridMultilevel"/>
    <w:tmpl w:val="F05C9B2E"/>
    <w:lvl w:ilvl="0" w:tplc="D65C3CA4">
      <w:start w:val="1"/>
      <w:numFmt w:val="upperRoman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79102AD"/>
    <w:multiLevelType w:val="multilevel"/>
    <w:tmpl w:val="079102AD"/>
    <w:lvl w:ilvl="0">
      <w:start w:val="1"/>
      <w:numFmt w:val="decimal"/>
      <w:pStyle w:val="a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lang w:val="en-US"/>
      </w:rPr>
    </w:lvl>
    <w:lvl w:ilvl="1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2" w15:restartNumberingAfterBreak="0">
    <w:nsid w:val="093C6778"/>
    <w:multiLevelType w:val="multilevel"/>
    <w:tmpl w:val="093C6778"/>
    <w:lvl w:ilvl="0">
      <w:start w:val="1"/>
      <w:numFmt w:val="decimal"/>
      <w:pStyle w:val="a0"/>
      <w:suff w:val="nothing"/>
      <w:lvlText w:val="示例%1："/>
      <w:lvlJc w:val="left"/>
      <w:pPr>
        <w:ind w:left="0" w:firstLine="397"/>
      </w:pPr>
      <w:rPr>
        <w:rFonts w:ascii="黑体" w:eastAsia="黑体" w:hint="eastAsia"/>
        <w:sz w:val="18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3" w15:restartNumberingAfterBreak="0">
    <w:nsid w:val="0AE367E9"/>
    <w:multiLevelType w:val="multilevel"/>
    <w:tmpl w:val="0AE367E9"/>
    <w:lvl w:ilvl="0">
      <w:start w:val="1"/>
      <w:numFmt w:val="none"/>
      <w:pStyle w:val="a1"/>
      <w:suff w:val="nothing"/>
      <w:lvlText w:val="%1示例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4" w15:restartNumberingAfterBreak="0">
    <w:nsid w:val="0DDE2B46"/>
    <w:multiLevelType w:val="multilevel"/>
    <w:tmpl w:val="0DDE2B46"/>
    <w:lvl w:ilvl="0">
      <w:start w:val="1"/>
      <w:numFmt w:val="lowerLetter"/>
      <w:pStyle w:val="a2"/>
      <w:suff w:val="nothing"/>
      <w:lvlText w:val="%1   "/>
      <w:lvlJc w:val="left"/>
      <w:pPr>
        <w:ind w:left="544" w:hanging="181"/>
      </w:pPr>
      <w:rPr>
        <w:rFonts w:ascii="宋体" w:eastAsia="宋体" w:hint="eastAsia"/>
        <w:b w:val="0"/>
        <w:i w:val="0"/>
        <w:sz w:val="18"/>
        <w:vertAlign w:val="superscript"/>
      </w:rPr>
    </w:lvl>
    <w:lvl w:ilvl="1">
      <w:start w:val="1"/>
      <w:numFmt w:val="lowerLetter"/>
      <w:lvlText w:val="%2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57"/>
        </w:tabs>
        <w:ind w:left="363" w:hanging="363"/>
      </w:pPr>
      <w:rPr>
        <w:rFonts w:hint="eastAsia"/>
      </w:rPr>
    </w:lvl>
  </w:abstractNum>
  <w:abstractNum w:abstractNumId="5" w15:restartNumberingAfterBreak="0">
    <w:nsid w:val="1482775B"/>
    <w:multiLevelType w:val="multilevel"/>
    <w:tmpl w:val="1482775B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DBF583A"/>
    <w:multiLevelType w:val="multilevel"/>
    <w:tmpl w:val="1DBF583A"/>
    <w:lvl w:ilvl="0">
      <w:start w:val="1"/>
      <w:numFmt w:val="decimal"/>
      <w:pStyle w:val="a3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7" w15:restartNumberingAfterBreak="0">
    <w:nsid w:val="1FC91163"/>
    <w:multiLevelType w:val="multilevel"/>
    <w:tmpl w:val="D400C5BC"/>
    <w:lvl w:ilvl="0">
      <w:start w:val="1"/>
      <w:numFmt w:val="decimal"/>
      <w:pStyle w:val="a4"/>
      <w:suff w:val="nothing"/>
      <w:lvlText w:val="%1　"/>
      <w:lvlJc w:val="left"/>
      <w:pPr>
        <w:ind w:left="142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5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2">
      <w:start w:val="1"/>
      <w:numFmt w:val="decimal"/>
      <w:pStyle w:val="a6"/>
      <w:suff w:val="nothing"/>
      <w:lvlText w:val="%1.%2.%3　"/>
      <w:lvlJc w:val="left"/>
      <w:pPr>
        <w:ind w:left="426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7"/>
      <w:suff w:val="nothing"/>
      <w:lvlText w:val="%1.%2.%3.%4　"/>
      <w:lvlJc w:val="left"/>
      <w:pPr>
        <w:ind w:left="1135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8"/>
      <w:suff w:val="nothing"/>
      <w:lvlText w:val="%1.%2.%3.%4.%5　"/>
      <w:lvlJc w:val="left"/>
      <w:pPr>
        <w:ind w:left="142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9"/>
      <w:suff w:val="nothing"/>
      <w:lvlText w:val="%1.%2.%3.%4.%5.%6　"/>
      <w:lvlJc w:val="left"/>
      <w:pPr>
        <w:ind w:left="142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142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493"/>
        </w:tabs>
        <w:ind w:left="4111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919"/>
        </w:tabs>
        <w:ind w:left="4819" w:hanging="1700"/>
      </w:pPr>
      <w:rPr>
        <w:rFonts w:hint="eastAsia"/>
      </w:rPr>
    </w:lvl>
  </w:abstractNum>
  <w:abstractNum w:abstractNumId="8" w15:restartNumberingAfterBreak="0">
    <w:nsid w:val="2A8F7113"/>
    <w:multiLevelType w:val="multilevel"/>
    <w:tmpl w:val="2A8F7113"/>
    <w:lvl w:ilvl="0">
      <w:start w:val="1"/>
      <w:numFmt w:val="upperLetter"/>
      <w:pStyle w:val="aa"/>
      <w:suff w:val="space"/>
      <w:lvlText w:val="%1"/>
      <w:lvlJc w:val="left"/>
      <w:pPr>
        <w:ind w:left="623" w:hanging="425"/>
      </w:pPr>
      <w:rPr>
        <w:rFonts w:hint="eastAsia"/>
      </w:rPr>
    </w:lvl>
    <w:lvl w:ilvl="1">
      <w:start w:val="1"/>
      <w:numFmt w:val="decimal"/>
      <w:pStyle w:val="ab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9" w15:restartNumberingAfterBreak="0">
    <w:nsid w:val="2C5917C3"/>
    <w:multiLevelType w:val="multilevel"/>
    <w:tmpl w:val="2C5917C3"/>
    <w:lvl w:ilvl="0">
      <w:start w:val="1"/>
      <w:numFmt w:val="none"/>
      <w:pStyle w:val="ac"/>
      <w:suff w:val="nothing"/>
      <w:lvlText w:val="%1——"/>
      <w:lvlJc w:val="left"/>
      <w:pPr>
        <w:ind w:left="833" w:hanging="408"/>
      </w:pPr>
      <w:rPr>
        <w:rFonts w:hint="eastAsia"/>
      </w:rPr>
    </w:lvl>
    <w:lvl w:ilvl="1">
      <w:start w:val="1"/>
      <w:numFmt w:val="bullet"/>
      <w:pStyle w:val="ad"/>
      <w:lvlText w:val=""/>
      <w:lvlJc w:val="left"/>
      <w:pPr>
        <w:tabs>
          <w:tab w:val="left" w:pos="760"/>
        </w:tabs>
        <w:ind w:left="1264" w:hanging="413"/>
      </w:pPr>
      <w:rPr>
        <w:rFonts w:ascii="Symbol" w:hAnsi="Symbol" w:hint="default"/>
        <w:color w:val="auto"/>
      </w:rPr>
    </w:lvl>
    <w:lvl w:ilvl="2">
      <w:start w:val="1"/>
      <w:numFmt w:val="bullet"/>
      <w:pStyle w:val="ae"/>
      <w:lvlText w:val=""/>
      <w:lvlJc w:val="left"/>
      <w:pPr>
        <w:tabs>
          <w:tab w:val="left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10" w15:restartNumberingAfterBreak="0">
    <w:nsid w:val="3D733618"/>
    <w:multiLevelType w:val="multilevel"/>
    <w:tmpl w:val="3D733618"/>
    <w:lvl w:ilvl="0">
      <w:start w:val="1"/>
      <w:numFmt w:val="decimal"/>
      <w:pStyle w:val="af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11" w15:restartNumberingAfterBreak="0">
    <w:nsid w:val="424D3600"/>
    <w:multiLevelType w:val="multilevel"/>
    <w:tmpl w:val="424D3600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43DD2CAB"/>
    <w:multiLevelType w:val="multilevel"/>
    <w:tmpl w:val="43DD2CAB"/>
    <w:lvl w:ilvl="0">
      <w:start w:val="1"/>
      <w:numFmt w:val="lowerLetter"/>
      <w:pStyle w:val="af0"/>
      <w:lvlText w:val="%1)"/>
      <w:lvlJc w:val="left"/>
      <w:pPr>
        <w:tabs>
          <w:tab w:val="left" w:pos="839"/>
        </w:tabs>
        <w:ind w:left="839" w:hanging="419"/>
      </w:pPr>
      <w:rPr>
        <w:rFonts w:ascii="宋体" w:eastAsia="宋体" w:hAnsi="宋体" w:hint="eastAsia"/>
        <w:b w:val="0"/>
        <w:i w:val="0"/>
        <w:sz w:val="20"/>
        <w:szCs w:val="21"/>
      </w:rPr>
    </w:lvl>
    <w:lvl w:ilvl="1">
      <w:start w:val="1"/>
      <w:numFmt w:val="decimal"/>
      <w:pStyle w:val="af1"/>
      <w:lvlText w:val="%2)"/>
      <w:lvlJc w:val="left"/>
      <w:pPr>
        <w:tabs>
          <w:tab w:val="left" w:pos="1259"/>
        </w:tabs>
        <w:ind w:left="1259" w:hanging="420"/>
      </w:pPr>
      <w:rPr>
        <w:rFonts w:ascii="宋体" w:eastAsia="宋体" w:hAnsi="宋体" w:hint="eastAsia"/>
        <w:b w:val="0"/>
        <w:i w:val="0"/>
        <w:sz w:val="20"/>
      </w:rPr>
    </w:lvl>
    <w:lvl w:ilvl="2">
      <w:start w:val="1"/>
      <w:numFmt w:val="decimal"/>
      <w:pStyle w:val="af2"/>
      <w:lvlText w:val="(%3)"/>
      <w:lvlJc w:val="left"/>
      <w:pPr>
        <w:tabs>
          <w:tab w:val="left" w:pos="0"/>
        </w:tabs>
        <w:ind w:left="1678" w:hanging="419"/>
      </w:pPr>
      <w:rPr>
        <w:rFonts w:ascii="宋体" w:eastAsia="宋体" w:hAnsi="宋体" w:hint="eastAsia"/>
        <w:b w:val="0"/>
        <w:i w:val="0"/>
        <w:sz w:val="20"/>
        <w:szCs w:val="21"/>
      </w:rPr>
    </w:lvl>
    <w:lvl w:ilvl="3">
      <w:start w:val="1"/>
      <w:numFmt w:val="decimal"/>
      <w:lvlText w:val="%4."/>
      <w:lvlJc w:val="left"/>
      <w:pPr>
        <w:tabs>
          <w:tab w:val="left" w:pos="2098"/>
        </w:tabs>
        <w:ind w:left="2098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517"/>
        </w:tabs>
        <w:ind w:left="2517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942"/>
        </w:tabs>
        <w:ind w:left="2937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362"/>
        </w:tabs>
        <w:ind w:left="3356" w:hanging="41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781"/>
        </w:tabs>
        <w:ind w:left="3776" w:hanging="41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4201"/>
        </w:tabs>
        <w:ind w:left="4201" w:hanging="420"/>
      </w:pPr>
      <w:rPr>
        <w:rFonts w:hint="eastAsia"/>
      </w:rPr>
    </w:lvl>
  </w:abstractNum>
  <w:abstractNum w:abstractNumId="13" w15:restartNumberingAfterBreak="0">
    <w:nsid w:val="4B733A5F"/>
    <w:multiLevelType w:val="multilevel"/>
    <w:tmpl w:val="4B733A5F"/>
    <w:lvl w:ilvl="0">
      <w:start w:val="1"/>
      <w:numFmt w:val="decimal"/>
      <w:pStyle w:val="af3"/>
      <w:suff w:val="nothing"/>
      <w:lvlText w:val="示例%1："/>
      <w:lvlJc w:val="left"/>
      <w:pPr>
        <w:ind w:left="0" w:firstLine="363"/>
      </w:pPr>
      <w:rPr>
        <w:rFonts w:ascii="黑体" w:eastAsia="黑体" w:hAnsi="Times New Roman" w:hint="eastAsia"/>
        <w:b w:val="0"/>
        <w:i w:val="0"/>
        <w:sz w:val="18"/>
        <w:szCs w:val="18"/>
        <w:vertAlign w:val="baseline"/>
      </w:rPr>
    </w:lvl>
    <w:lvl w:ilvl="1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</w:abstractNum>
  <w:abstractNum w:abstractNumId="14" w15:restartNumberingAfterBreak="0">
    <w:nsid w:val="557C2AF5"/>
    <w:multiLevelType w:val="multilevel"/>
    <w:tmpl w:val="557C2AF5"/>
    <w:lvl w:ilvl="0">
      <w:start w:val="1"/>
      <w:numFmt w:val="decimal"/>
      <w:pStyle w:val="af4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5" w15:restartNumberingAfterBreak="0">
    <w:nsid w:val="60B55DC2"/>
    <w:multiLevelType w:val="multilevel"/>
    <w:tmpl w:val="60B55DC2"/>
    <w:lvl w:ilvl="0">
      <w:start w:val="1"/>
      <w:numFmt w:val="upperLetter"/>
      <w:pStyle w:val="af5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>
      <w:start w:val="1"/>
      <w:numFmt w:val="decimal"/>
      <w:pStyle w:val="af6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16" w15:restartNumberingAfterBreak="0">
    <w:nsid w:val="646260FA"/>
    <w:multiLevelType w:val="multilevel"/>
    <w:tmpl w:val="646260FA"/>
    <w:lvl w:ilvl="0">
      <w:start w:val="1"/>
      <w:numFmt w:val="decimal"/>
      <w:pStyle w:val="af7"/>
      <w:suff w:val="nothing"/>
      <w:lvlText w:val="表%1　"/>
      <w:lvlJc w:val="left"/>
      <w:pPr>
        <w:ind w:left="3545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left" w:pos="568"/>
        </w:tabs>
        <w:ind w:left="568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994"/>
        </w:tabs>
        <w:ind w:left="994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1560"/>
        </w:tabs>
        <w:ind w:left="1560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2127"/>
        </w:tabs>
        <w:ind w:left="2127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2836"/>
        </w:tabs>
        <w:ind w:left="2836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3403"/>
        </w:tabs>
        <w:ind w:left="3403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3970"/>
        </w:tabs>
        <w:ind w:left="3970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678"/>
        </w:tabs>
        <w:ind w:left="4678" w:hanging="1700"/>
      </w:pPr>
      <w:rPr>
        <w:rFonts w:hint="eastAsia"/>
      </w:rPr>
    </w:lvl>
  </w:abstractNum>
  <w:abstractNum w:abstractNumId="17" w15:restartNumberingAfterBreak="0">
    <w:nsid w:val="657D3FBC"/>
    <w:multiLevelType w:val="multilevel"/>
    <w:tmpl w:val="657D3FBC"/>
    <w:lvl w:ilvl="0">
      <w:start w:val="1"/>
      <w:numFmt w:val="upperLetter"/>
      <w:pStyle w:val="af8"/>
      <w:suff w:val="nothing"/>
      <w:lvlText w:val="附　录　%1"/>
      <w:lvlJc w:val="left"/>
      <w:pPr>
        <w:ind w:left="3687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f9"/>
      <w:suff w:val="nothing"/>
      <w:lvlText w:val="%1.%2　"/>
      <w:lvlJc w:val="left"/>
      <w:pPr>
        <w:ind w:left="468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fa"/>
      <w:suff w:val="nothing"/>
      <w:lvlText w:val="%1.%2.%3　"/>
      <w:lvlJc w:val="left"/>
      <w:pPr>
        <w:ind w:left="468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fb"/>
      <w:suff w:val="nothing"/>
      <w:lvlText w:val="%1.%2.%3.%4　"/>
      <w:lvlJc w:val="left"/>
      <w:pPr>
        <w:ind w:left="3687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c"/>
      <w:suff w:val="nothing"/>
      <w:lvlText w:val="%1.%2.%3.%4.%5　"/>
      <w:lvlJc w:val="left"/>
      <w:pPr>
        <w:ind w:left="3687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d"/>
      <w:suff w:val="nothing"/>
      <w:lvlText w:val="%1.%2.%3.%4.%5.%6　"/>
      <w:lvlJc w:val="left"/>
      <w:pPr>
        <w:ind w:left="3687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e"/>
      <w:suff w:val="nothing"/>
      <w:lvlText w:val="%1.%2.%3.%4.%5.%6.%7　"/>
      <w:lvlJc w:val="left"/>
      <w:pPr>
        <w:ind w:left="3687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8081"/>
        </w:tabs>
        <w:ind w:left="8081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8789"/>
        </w:tabs>
        <w:ind w:left="8789" w:hanging="1700"/>
      </w:pPr>
      <w:rPr>
        <w:rFonts w:hint="eastAsia"/>
      </w:rPr>
    </w:lvl>
  </w:abstractNum>
  <w:abstractNum w:abstractNumId="18" w15:restartNumberingAfterBreak="0">
    <w:nsid w:val="6D6C07CD"/>
    <w:multiLevelType w:val="multilevel"/>
    <w:tmpl w:val="6D6C07CD"/>
    <w:lvl w:ilvl="0">
      <w:start w:val="1"/>
      <w:numFmt w:val="lowerLetter"/>
      <w:pStyle w:val="aff"/>
      <w:lvlText w:val="%1)"/>
      <w:lvlJc w:val="left"/>
      <w:pPr>
        <w:tabs>
          <w:tab w:val="left" w:pos="839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1">
      <w:start w:val="1"/>
      <w:numFmt w:val="decimal"/>
      <w:pStyle w:val="aff0"/>
      <w:lvlText w:val="%2)"/>
      <w:lvlJc w:val="left"/>
      <w:pPr>
        <w:tabs>
          <w:tab w:val="left" w:pos="840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19" w15:restartNumberingAfterBreak="0">
    <w:nsid w:val="6DBF04F4"/>
    <w:multiLevelType w:val="multilevel"/>
    <w:tmpl w:val="6DBF04F4"/>
    <w:lvl w:ilvl="0">
      <w:start w:val="1"/>
      <w:numFmt w:val="none"/>
      <w:pStyle w:val="aff1"/>
      <w:suff w:val="nothing"/>
      <w:lvlText w:val="%1注："/>
      <w:lvlJc w:val="left"/>
      <w:pPr>
        <w:ind w:left="726" w:hanging="363"/>
      </w:pPr>
      <w:rPr>
        <w:rFonts w:ascii="黑体" w:eastAsia="黑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abstractNum w:abstractNumId="20" w15:restartNumberingAfterBreak="0">
    <w:nsid w:val="6F816700"/>
    <w:multiLevelType w:val="multilevel"/>
    <w:tmpl w:val="6F81670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21" w15:restartNumberingAfterBreak="0">
    <w:nsid w:val="7D1A182B"/>
    <w:multiLevelType w:val="multilevel"/>
    <w:tmpl w:val="7D1A182B"/>
    <w:lvl w:ilvl="0">
      <w:start w:val="1"/>
      <w:numFmt w:val="lowerLetter"/>
      <w:lvlText w:val="%1)"/>
      <w:lvlJc w:val="left"/>
      <w:pPr>
        <w:ind w:left="113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 w16cid:durableId="1655143844">
    <w:abstractNumId w:val="5"/>
  </w:num>
  <w:num w:numId="2" w16cid:durableId="1535070673">
    <w:abstractNumId w:val="10"/>
  </w:num>
  <w:num w:numId="3" w16cid:durableId="1723363364">
    <w:abstractNumId w:val="7"/>
  </w:num>
  <w:num w:numId="4" w16cid:durableId="842667259">
    <w:abstractNumId w:val="9"/>
  </w:num>
  <w:num w:numId="5" w16cid:durableId="1036127367">
    <w:abstractNumId w:val="3"/>
  </w:num>
  <w:num w:numId="6" w16cid:durableId="1744834305">
    <w:abstractNumId w:val="12"/>
  </w:num>
  <w:num w:numId="7" w16cid:durableId="715739489">
    <w:abstractNumId w:val="19"/>
  </w:num>
  <w:num w:numId="8" w16cid:durableId="502476868">
    <w:abstractNumId w:val="1"/>
  </w:num>
  <w:num w:numId="9" w16cid:durableId="945160625">
    <w:abstractNumId w:val="13"/>
  </w:num>
  <w:num w:numId="10" w16cid:durableId="1231692681">
    <w:abstractNumId w:val="6"/>
  </w:num>
  <w:num w:numId="11" w16cid:durableId="778258150">
    <w:abstractNumId w:val="17"/>
  </w:num>
  <w:num w:numId="12" w16cid:durableId="233786527">
    <w:abstractNumId w:val="15"/>
  </w:num>
  <w:num w:numId="13" w16cid:durableId="1329866259">
    <w:abstractNumId w:val="18"/>
  </w:num>
  <w:num w:numId="14" w16cid:durableId="559556878">
    <w:abstractNumId w:val="8"/>
  </w:num>
  <w:num w:numId="15" w16cid:durableId="2130466126">
    <w:abstractNumId w:val="2"/>
  </w:num>
  <w:num w:numId="16" w16cid:durableId="1493061308">
    <w:abstractNumId w:val="4"/>
  </w:num>
  <w:num w:numId="17" w16cid:durableId="1483228400">
    <w:abstractNumId w:val="16"/>
  </w:num>
  <w:num w:numId="18" w16cid:durableId="535237973">
    <w:abstractNumId w:val="14"/>
  </w:num>
  <w:num w:numId="19" w16cid:durableId="722173428">
    <w:abstractNumId w:val="11"/>
  </w:num>
  <w:num w:numId="20" w16cid:durableId="1278870229">
    <w:abstractNumId w:val="21"/>
  </w:num>
  <w:num w:numId="21" w16cid:durableId="726729724">
    <w:abstractNumId w:val="7"/>
    <w:lvlOverride w:ilvl="0">
      <w:startOverride w:val="7"/>
    </w:lvlOverride>
    <w:lvlOverride w:ilvl="1">
      <w:startOverride w:val="5"/>
    </w:lvlOverride>
    <w:lvlOverride w:ilvl="2">
      <w:startOverride w:val="6"/>
    </w:lvlOverride>
  </w:num>
  <w:num w:numId="22" w16cid:durableId="29098079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3513008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6357989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9472956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40017966">
    <w:abstractNumId w:val="20"/>
  </w:num>
  <w:num w:numId="27" w16cid:durableId="1356227855">
    <w:abstractNumId w:val="0"/>
  </w:num>
  <w:num w:numId="28" w16cid:durableId="1407655662">
    <w:abstractNumId w:val="7"/>
  </w:num>
  <w:num w:numId="29" w16cid:durableId="1588613851">
    <w:abstractNumId w:val="7"/>
  </w:num>
  <w:num w:numId="30" w16cid:durableId="539829782">
    <w:abstractNumId w:val="7"/>
  </w:num>
  <w:num w:numId="31" w16cid:durableId="2124106697">
    <w:abstractNumId w:val="7"/>
  </w:num>
  <w:num w:numId="32" w16cid:durableId="1350139808">
    <w:abstractNumId w:val="7"/>
  </w:num>
  <w:num w:numId="33" w16cid:durableId="12637630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7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zUxNmUyN2M1NDExYWQ2NTIwYWUyZTMzYWRkNjUxZDMifQ=="/>
  </w:docVars>
  <w:rsids>
    <w:rsidRoot w:val="00035925"/>
    <w:rsid w:val="00000244"/>
    <w:rsid w:val="0000066B"/>
    <w:rsid w:val="000006FF"/>
    <w:rsid w:val="0000185F"/>
    <w:rsid w:val="00002D13"/>
    <w:rsid w:val="0000528A"/>
    <w:rsid w:val="0000586F"/>
    <w:rsid w:val="000059BB"/>
    <w:rsid w:val="00006CDC"/>
    <w:rsid w:val="0001110D"/>
    <w:rsid w:val="00011DD4"/>
    <w:rsid w:val="00011FB2"/>
    <w:rsid w:val="000123EA"/>
    <w:rsid w:val="00012426"/>
    <w:rsid w:val="00012591"/>
    <w:rsid w:val="000125B5"/>
    <w:rsid w:val="000127E6"/>
    <w:rsid w:val="000136C2"/>
    <w:rsid w:val="00013D86"/>
    <w:rsid w:val="00013E02"/>
    <w:rsid w:val="00016362"/>
    <w:rsid w:val="00017A7B"/>
    <w:rsid w:val="00020E7E"/>
    <w:rsid w:val="0002143C"/>
    <w:rsid w:val="0002223D"/>
    <w:rsid w:val="0002280E"/>
    <w:rsid w:val="00023245"/>
    <w:rsid w:val="000256EF"/>
    <w:rsid w:val="00025791"/>
    <w:rsid w:val="00025A65"/>
    <w:rsid w:val="00025D3A"/>
    <w:rsid w:val="00025DFF"/>
    <w:rsid w:val="000260E9"/>
    <w:rsid w:val="0002636F"/>
    <w:rsid w:val="00026C31"/>
    <w:rsid w:val="00026FC2"/>
    <w:rsid w:val="00027280"/>
    <w:rsid w:val="000320A7"/>
    <w:rsid w:val="00032979"/>
    <w:rsid w:val="000329A3"/>
    <w:rsid w:val="000335C9"/>
    <w:rsid w:val="00034C63"/>
    <w:rsid w:val="00035925"/>
    <w:rsid w:val="0004005D"/>
    <w:rsid w:val="00040AA5"/>
    <w:rsid w:val="00044D2C"/>
    <w:rsid w:val="00045652"/>
    <w:rsid w:val="00045804"/>
    <w:rsid w:val="00045F44"/>
    <w:rsid w:val="00047FB6"/>
    <w:rsid w:val="00050144"/>
    <w:rsid w:val="000516F5"/>
    <w:rsid w:val="00052B86"/>
    <w:rsid w:val="00052F70"/>
    <w:rsid w:val="00052FC1"/>
    <w:rsid w:val="000539A1"/>
    <w:rsid w:val="00053CB0"/>
    <w:rsid w:val="00055031"/>
    <w:rsid w:val="000613A3"/>
    <w:rsid w:val="0006188A"/>
    <w:rsid w:val="00065051"/>
    <w:rsid w:val="0006580D"/>
    <w:rsid w:val="00065A06"/>
    <w:rsid w:val="00067CDF"/>
    <w:rsid w:val="00070CAD"/>
    <w:rsid w:val="00070F4C"/>
    <w:rsid w:val="00074FBE"/>
    <w:rsid w:val="0007626A"/>
    <w:rsid w:val="000810FA"/>
    <w:rsid w:val="0008144C"/>
    <w:rsid w:val="000820CD"/>
    <w:rsid w:val="0008325D"/>
    <w:rsid w:val="00083A09"/>
    <w:rsid w:val="00084973"/>
    <w:rsid w:val="00086628"/>
    <w:rsid w:val="00087AE9"/>
    <w:rsid w:val="00087DB3"/>
    <w:rsid w:val="0009005E"/>
    <w:rsid w:val="00092857"/>
    <w:rsid w:val="00092D11"/>
    <w:rsid w:val="00096D23"/>
    <w:rsid w:val="00097ABD"/>
    <w:rsid w:val="000A0090"/>
    <w:rsid w:val="000A05D3"/>
    <w:rsid w:val="000A078E"/>
    <w:rsid w:val="000A13BC"/>
    <w:rsid w:val="000A20A9"/>
    <w:rsid w:val="000A273E"/>
    <w:rsid w:val="000A2F16"/>
    <w:rsid w:val="000A327A"/>
    <w:rsid w:val="000A3F33"/>
    <w:rsid w:val="000A48B1"/>
    <w:rsid w:val="000A5AC7"/>
    <w:rsid w:val="000B0883"/>
    <w:rsid w:val="000B26AF"/>
    <w:rsid w:val="000B3143"/>
    <w:rsid w:val="000B3401"/>
    <w:rsid w:val="000B4541"/>
    <w:rsid w:val="000B4661"/>
    <w:rsid w:val="000B6D00"/>
    <w:rsid w:val="000C159D"/>
    <w:rsid w:val="000C281D"/>
    <w:rsid w:val="000C3D5A"/>
    <w:rsid w:val="000C45F6"/>
    <w:rsid w:val="000C6439"/>
    <w:rsid w:val="000C6808"/>
    <w:rsid w:val="000C6B05"/>
    <w:rsid w:val="000C6DD6"/>
    <w:rsid w:val="000C73D4"/>
    <w:rsid w:val="000D03E5"/>
    <w:rsid w:val="000D35CF"/>
    <w:rsid w:val="000D3D4C"/>
    <w:rsid w:val="000D4426"/>
    <w:rsid w:val="000D4F51"/>
    <w:rsid w:val="000D5690"/>
    <w:rsid w:val="000D718B"/>
    <w:rsid w:val="000E0C46"/>
    <w:rsid w:val="000E1698"/>
    <w:rsid w:val="000E1E7D"/>
    <w:rsid w:val="000E556F"/>
    <w:rsid w:val="000F030C"/>
    <w:rsid w:val="000F129C"/>
    <w:rsid w:val="000F12AB"/>
    <w:rsid w:val="000F379B"/>
    <w:rsid w:val="000F5AE1"/>
    <w:rsid w:val="00102694"/>
    <w:rsid w:val="001031B5"/>
    <w:rsid w:val="001056DE"/>
    <w:rsid w:val="00105882"/>
    <w:rsid w:val="001067B2"/>
    <w:rsid w:val="00106FA5"/>
    <w:rsid w:val="001119B9"/>
    <w:rsid w:val="001124C0"/>
    <w:rsid w:val="00113568"/>
    <w:rsid w:val="00113715"/>
    <w:rsid w:val="00114CCC"/>
    <w:rsid w:val="00115F32"/>
    <w:rsid w:val="00116BED"/>
    <w:rsid w:val="00117E47"/>
    <w:rsid w:val="001203B2"/>
    <w:rsid w:val="00121E95"/>
    <w:rsid w:val="00126A42"/>
    <w:rsid w:val="001305D7"/>
    <w:rsid w:val="00130C3D"/>
    <w:rsid w:val="0013175F"/>
    <w:rsid w:val="00133E9A"/>
    <w:rsid w:val="00135901"/>
    <w:rsid w:val="0014012B"/>
    <w:rsid w:val="001414CC"/>
    <w:rsid w:val="00144BEB"/>
    <w:rsid w:val="001512B4"/>
    <w:rsid w:val="00153118"/>
    <w:rsid w:val="0015479B"/>
    <w:rsid w:val="00160C8E"/>
    <w:rsid w:val="00161ACF"/>
    <w:rsid w:val="001620A5"/>
    <w:rsid w:val="00163223"/>
    <w:rsid w:val="001637DD"/>
    <w:rsid w:val="00163CA6"/>
    <w:rsid w:val="0016420A"/>
    <w:rsid w:val="00164415"/>
    <w:rsid w:val="00164E53"/>
    <w:rsid w:val="00164FE8"/>
    <w:rsid w:val="00165B1D"/>
    <w:rsid w:val="0016699D"/>
    <w:rsid w:val="00166DC2"/>
    <w:rsid w:val="001735EB"/>
    <w:rsid w:val="001750CF"/>
    <w:rsid w:val="00175159"/>
    <w:rsid w:val="00176208"/>
    <w:rsid w:val="00176D31"/>
    <w:rsid w:val="001777AE"/>
    <w:rsid w:val="00180782"/>
    <w:rsid w:val="0018211B"/>
    <w:rsid w:val="001829CE"/>
    <w:rsid w:val="001840D3"/>
    <w:rsid w:val="00185C42"/>
    <w:rsid w:val="001900F8"/>
    <w:rsid w:val="001906AC"/>
    <w:rsid w:val="00191258"/>
    <w:rsid w:val="00191B9D"/>
    <w:rsid w:val="00192680"/>
    <w:rsid w:val="00193037"/>
    <w:rsid w:val="00193118"/>
    <w:rsid w:val="00193A2C"/>
    <w:rsid w:val="001943E6"/>
    <w:rsid w:val="0019519E"/>
    <w:rsid w:val="0019531B"/>
    <w:rsid w:val="00197156"/>
    <w:rsid w:val="001A16BB"/>
    <w:rsid w:val="001A288E"/>
    <w:rsid w:val="001A3701"/>
    <w:rsid w:val="001A4084"/>
    <w:rsid w:val="001B66EC"/>
    <w:rsid w:val="001B6DC2"/>
    <w:rsid w:val="001C149C"/>
    <w:rsid w:val="001C21AC"/>
    <w:rsid w:val="001C374C"/>
    <w:rsid w:val="001C47BA"/>
    <w:rsid w:val="001C4C40"/>
    <w:rsid w:val="001C522B"/>
    <w:rsid w:val="001C59EA"/>
    <w:rsid w:val="001D2D48"/>
    <w:rsid w:val="001D406C"/>
    <w:rsid w:val="001D41EE"/>
    <w:rsid w:val="001D4D86"/>
    <w:rsid w:val="001D6CCE"/>
    <w:rsid w:val="001D7CA2"/>
    <w:rsid w:val="001E0380"/>
    <w:rsid w:val="001E13B1"/>
    <w:rsid w:val="001E38EE"/>
    <w:rsid w:val="001E5D78"/>
    <w:rsid w:val="001E7988"/>
    <w:rsid w:val="001F283C"/>
    <w:rsid w:val="001F3A19"/>
    <w:rsid w:val="001F5133"/>
    <w:rsid w:val="0020058A"/>
    <w:rsid w:val="00202167"/>
    <w:rsid w:val="00202CD1"/>
    <w:rsid w:val="00203194"/>
    <w:rsid w:val="00203F03"/>
    <w:rsid w:val="002042CF"/>
    <w:rsid w:val="00206BE6"/>
    <w:rsid w:val="002124D6"/>
    <w:rsid w:val="002127C8"/>
    <w:rsid w:val="0021395D"/>
    <w:rsid w:val="00214263"/>
    <w:rsid w:val="002143F4"/>
    <w:rsid w:val="00215576"/>
    <w:rsid w:val="00216C79"/>
    <w:rsid w:val="002170F4"/>
    <w:rsid w:val="00225772"/>
    <w:rsid w:val="002259BD"/>
    <w:rsid w:val="00227C10"/>
    <w:rsid w:val="00227D2A"/>
    <w:rsid w:val="00234467"/>
    <w:rsid w:val="00234F91"/>
    <w:rsid w:val="00235A0F"/>
    <w:rsid w:val="0023745C"/>
    <w:rsid w:val="00237D8D"/>
    <w:rsid w:val="00240FE2"/>
    <w:rsid w:val="00241C71"/>
    <w:rsid w:val="00241DA2"/>
    <w:rsid w:val="002455B0"/>
    <w:rsid w:val="00245FF3"/>
    <w:rsid w:val="002469B4"/>
    <w:rsid w:val="00246FE1"/>
    <w:rsid w:val="0024707B"/>
    <w:rsid w:val="0024715A"/>
    <w:rsid w:val="002472BF"/>
    <w:rsid w:val="00247CBA"/>
    <w:rsid w:val="00247FEE"/>
    <w:rsid w:val="00250E7D"/>
    <w:rsid w:val="00252219"/>
    <w:rsid w:val="00254946"/>
    <w:rsid w:val="002563E5"/>
    <w:rsid w:val="002565D5"/>
    <w:rsid w:val="00257C6C"/>
    <w:rsid w:val="002622C0"/>
    <w:rsid w:val="002643F9"/>
    <w:rsid w:val="00264531"/>
    <w:rsid w:val="002661C5"/>
    <w:rsid w:val="002674F3"/>
    <w:rsid w:val="00272CA1"/>
    <w:rsid w:val="00274009"/>
    <w:rsid w:val="002754E5"/>
    <w:rsid w:val="00275E14"/>
    <w:rsid w:val="002778AE"/>
    <w:rsid w:val="002812E7"/>
    <w:rsid w:val="002819A4"/>
    <w:rsid w:val="0028269A"/>
    <w:rsid w:val="00283590"/>
    <w:rsid w:val="0028429C"/>
    <w:rsid w:val="00284E29"/>
    <w:rsid w:val="00286973"/>
    <w:rsid w:val="0028785F"/>
    <w:rsid w:val="00292DE7"/>
    <w:rsid w:val="00293C12"/>
    <w:rsid w:val="00294E70"/>
    <w:rsid w:val="00297B97"/>
    <w:rsid w:val="002A1924"/>
    <w:rsid w:val="002A28C0"/>
    <w:rsid w:val="002A60EE"/>
    <w:rsid w:val="002A7420"/>
    <w:rsid w:val="002B000E"/>
    <w:rsid w:val="002B0F12"/>
    <w:rsid w:val="002B1308"/>
    <w:rsid w:val="002B33D8"/>
    <w:rsid w:val="002B41DB"/>
    <w:rsid w:val="002B4554"/>
    <w:rsid w:val="002B6546"/>
    <w:rsid w:val="002B6C1A"/>
    <w:rsid w:val="002B6E5A"/>
    <w:rsid w:val="002C5D39"/>
    <w:rsid w:val="002C61A4"/>
    <w:rsid w:val="002C63D4"/>
    <w:rsid w:val="002C63EB"/>
    <w:rsid w:val="002C7293"/>
    <w:rsid w:val="002C72D8"/>
    <w:rsid w:val="002C77DA"/>
    <w:rsid w:val="002D11FA"/>
    <w:rsid w:val="002D1B79"/>
    <w:rsid w:val="002D31A8"/>
    <w:rsid w:val="002D69C9"/>
    <w:rsid w:val="002E0CFC"/>
    <w:rsid w:val="002E0DDF"/>
    <w:rsid w:val="002E1759"/>
    <w:rsid w:val="002E1FAE"/>
    <w:rsid w:val="002E2906"/>
    <w:rsid w:val="002E37E2"/>
    <w:rsid w:val="002E5635"/>
    <w:rsid w:val="002E64C3"/>
    <w:rsid w:val="002E6A2C"/>
    <w:rsid w:val="002F1080"/>
    <w:rsid w:val="002F1D8C"/>
    <w:rsid w:val="002F21DA"/>
    <w:rsid w:val="002F73B2"/>
    <w:rsid w:val="00301F39"/>
    <w:rsid w:val="00305B17"/>
    <w:rsid w:val="00306FE0"/>
    <w:rsid w:val="00314CC7"/>
    <w:rsid w:val="00315568"/>
    <w:rsid w:val="0031734A"/>
    <w:rsid w:val="00320480"/>
    <w:rsid w:val="00320E5D"/>
    <w:rsid w:val="00321DA2"/>
    <w:rsid w:val="00321E83"/>
    <w:rsid w:val="00322ACA"/>
    <w:rsid w:val="00322E1B"/>
    <w:rsid w:val="00323277"/>
    <w:rsid w:val="00323D23"/>
    <w:rsid w:val="00324E2D"/>
    <w:rsid w:val="00325926"/>
    <w:rsid w:val="00326E2D"/>
    <w:rsid w:val="0032717A"/>
    <w:rsid w:val="00327A8A"/>
    <w:rsid w:val="003313F0"/>
    <w:rsid w:val="00333357"/>
    <w:rsid w:val="0033562F"/>
    <w:rsid w:val="00335898"/>
    <w:rsid w:val="00336537"/>
    <w:rsid w:val="00336610"/>
    <w:rsid w:val="00337856"/>
    <w:rsid w:val="003434D9"/>
    <w:rsid w:val="00343F73"/>
    <w:rsid w:val="00345060"/>
    <w:rsid w:val="0035184E"/>
    <w:rsid w:val="0035323B"/>
    <w:rsid w:val="00355C44"/>
    <w:rsid w:val="00356F02"/>
    <w:rsid w:val="003605D2"/>
    <w:rsid w:val="00360929"/>
    <w:rsid w:val="003609D2"/>
    <w:rsid w:val="00363895"/>
    <w:rsid w:val="00363F22"/>
    <w:rsid w:val="00367319"/>
    <w:rsid w:val="003702FE"/>
    <w:rsid w:val="003728DC"/>
    <w:rsid w:val="00375564"/>
    <w:rsid w:val="00375F43"/>
    <w:rsid w:val="00380B3E"/>
    <w:rsid w:val="00382D4A"/>
    <w:rsid w:val="00383191"/>
    <w:rsid w:val="00383ED0"/>
    <w:rsid w:val="00383FCA"/>
    <w:rsid w:val="00384949"/>
    <w:rsid w:val="003850F5"/>
    <w:rsid w:val="00385F0F"/>
    <w:rsid w:val="003868AC"/>
    <w:rsid w:val="00386DED"/>
    <w:rsid w:val="003912E7"/>
    <w:rsid w:val="00391A9B"/>
    <w:rsid w:val="00393947"/>
    <w:rsid w:val="00397CD6"/>
    <w:rsid w:val="00397E65"/>
    <w:rsid w:val="00397F4B"/>
    <w:rsid w:val="003A2275"/>
    <w:rsid w:val="003A2EF8"/>
    <w:rsid w:val="003A2F22"/>
    <w:rsid w:val="003A5986"/>
    <w:rsid w:val="003A6A4F"/>
    <w:rsid w:val="003A6B5C"/>
    <w:rsid w:val="003A7088"/>
    <w:rsid w:val="003B00DF"/>
    <w:rsid w:val="003B1275"/>
    <w:rsid w:val="003B1778"/>
    <w:rsid w:val="003B1BDE"/>
    <w:rsid w:val="003B2ED0"/>
    <w:rsid w:val="003B3B11"/>
    <w:rsid w:val="003B53F2"/>
    <w:rsid w:val="003B65E6"/>
    <w:rsid w:val="003B6A7F"/>
    <w:rsid w:val="003B6C1E"/>
    <w:rsid w:val="003C11CB"/>
    <w:rsid w:val="003C2240"/>
    <w:rsid w:val="003C46C7"/>
    <w:rsid w:val="003C4A53"/>
    <w:rsid w:val="003C5358"/>
    <w:rsid w:val="003C5836"/>
    <w:rsid w:val="003C5CDD"/>
    <w:rsid w:val="003C6FDD"/>
    <w:rsid w:val="003C75F3"/>
    <w:rsid w:val="003C78A3"/>
    <w:rsid w:val="003D1B24"/>
    <w:rsid w:val="003D25CF"/>
    <w:rsid w:val="003D475A"/>
    <w:rsid w:val="003D5F56"/>
    <w:rsid w:val="003D6044"/>
    <w:rsid w:val="003D6125"/>
    <w:rsid w:val="003D6DBA"/>
    <w:rsid w:val="003D6FCF"/>
    <w:rsid w:val="003D6FE7"/>
    <w:rsid w:val="003D7A96"/>
    <w:rsid w:val="003E1867"/>
    <w:rsid w:val="003E1CE5"/>
    <w:rsid w:val="003E2D4F"/>
    <w:rsid w:val="003E5729"/>
    <w:rsid w:val="003E5C19"/>
    <w:rsid w:val="003E72A5"/>
    <w:rsid w:val="003E74BF"/>
    <w:rsid w:val="003F015C"/>
    <w:rsid w:val="003F283F"/>
    <w:rsid w:val="003F4C87"/>
    <w:rsid w:val="003F4EE0"/>
    <w:rsid w:val="003F649D"/>
    <w:rsid w:val="003F7C5D"/>
    <w:rsid w:val="00400452"/>
    <w:rsid w:val="0040074A"/>
    <w:rsid w:val="00400959"/>
    <w:rsid w:val="00402153"/>
    <w:rsid w:val="004027FB"/>
    <w:rsid w:val="00402FC1"/>
    <w:rsid w:val="004136C2"/>
    <w:rsid w:val="004150EC"/>
    <w:rsid w:val="00417A9E"/>
    <w:rsid w:val="0042014C"/>
    <w:rsid w:val="0042062F"/>
    <w:rsid w:val="00421D99"/>
    <w:rsid w:val="00422B37"/>
    <w:rsid w:val="0042318D"/>
    <w:rsid w:val="004249A3"/>
    <w:rsid w:val="00425082"/>
    <w:rsid w:val="00426159"/>
    <w:rsid w:val="0042645D"/>
    <w:rsid w:val="00427412"/>
    <w:rsid w:val="00431DEB"/>
    <w:rsid w:val="00432270"/>
    <w:rsid w:val="0043701B"/>
    <w:rsid w:val="00443F8D"/>
    <w:rsid w:val="00446B29"/>
    <w:rsid w:val="00451CE3"/>
    <w:rsid w:val="00453F9A"/>
    <w:rsid w:val="0045451F"/>
    <w:rsid w:val="0045467A"/>
    <w:rsid w:val="00461E01"/>
    <w:rsid w:val="00463836"/>
    <w:rsid w:val="0046558F"/>
    <w:rsid w:val="00466EA1"/>
    <w:rsid w:val="0047066F"/>
    <w:rsid w:val="00471DF3"/>
    <w:rsid w:val="00471E91"/>
    <w:rsid w:val="00474182"/>
    <w:rsid w:val="00474675"/>
    <w:rsid w:val="0047470C"/>
    <w:rsid w:val="004758B8"/>
    <w:rsid w:val="00476E6C"/>
    <w:rsid w:val="00477C2F"/>
    <w:rsid w:val="0048115C"/>
    <w:rsid w:val="00481641"/>
    <w:rsid w:val="00481A2E"/>
    <w:rsid w:val="00481BEE"/>
    <w:rsid w:val="004836B9"/>
    <w:rsid w:val="00483742"/>
    <w:rsid w:val="00490F99"/>
    <w:rsid w:val="0049341C"/>
    <w:rsid w:val="00494407"/>
    <w:rsid w:val="004952C4"/>
    <w:rsid w:val="00495B7F"/>
    <w:rsid w:val="004A12B2"/>
    <w:rsid w:val="004A14E7"/>
    <w:rsid w:val="004A241B"/>
    <w:rsid w:val="004A2B82"/>
    <w:rsid w:val="004A2D83"/>
    <w:rsid w:val="004A35F9"/>
    <w:rsid w:val="004A5295"/>
    <w:rsid w:val="004B24C1"/>
    <w:rsid w:val="004B503B"/>
    <w:rsid w:val="004B6E43"/>
    <w:rsid w:val="004C1013"/>
    <w:rsid w:val="004C2782"/>
    <w:rsid w:val="004C292F"/>
    <w:rsid w:val="004C4DA0"/>
    <w:rsid w:val="004D0A6A"/>
    <w:rsid w:val="004D1325"/>
    <w:rsid w:val="004D4EC5"/>
    <w:rsid w:val="004D51F3"/>
    <w:rsid w:val="004D59F9"/>
    <w:rsid w:val="004D5C5C"/>
    <w:rsid w:val="004D6C18"/>
    <w:rsid w:val="004E0C0F"/>
    <w:rsid w:val="004E2634"/>
    <w:rsid w:val="004E463A"/>
    <w:rsid w:val="004F032E"/>
    <w:rsid w:val="004F36AD"/>
    <w:rsid w:val="004F51BA"/>
    <w:rsid w:val="004F532C"/>
    <w:rsid w:val="004F6BC2"/>
    <w:rsid w:val="0050429D"/>
    <w:rsid w:val="005071AB"/>
    <w:rsid w:val="005072AD"/>
    <w:rsid w:val="00510280"/>
    <w:rsid w:val="00510E7E"/>
    <w:rsid w:val="005120A5"/>
    <w:rsid w:val="00512901"/>
    <w:rsid w:val="00513D73"/>
    <w:rsid w:val="00514A43"/>
    <w:rsid w:val="005152B4"/>
    <w:rsid w:val="005174E5"/>
    <w:rsid w:val="0052220E"/>
    <w:rsid w:val="00522393"/>
    <w:rsid w:val="00522620"/>
    <w:rsid w:val="00524F16"/>
    <w:rsid w:val="00525656"/>
    <w:rsid w:val="005266D8"/>
    <w:rsid w:val="00531D69"/>
    <w:rsid w:val="005335E4"/>
    <w:rsid w:val="00534C02"/>
    <w:rsid w:val="00535020"/>
    <w:rsid w:val="005369BE"/>
    <w:rsid w:val="00536BE5"/>
    <w:rsid w:val="0053737C"/>
    <w:rsid w:val="005375C1"/>
    <w:rsid w:val="00540BED"/>
    <w:rsid w:val="005420E6"/>
    <w:rsid w:val="00542250"/>
    <w:rsid w:val="0054264B"/>
    <w:rsid w:val="00542E2D"/>
    <w:rsid w:val="00543619"/>
    <w:rsid w:val="00543786"/>
    <w:rsid w:val="00551185"/>
    <w:rsid w:val="005519AA"/>
    <w:rsid w:val="005519DB"/>
    <w:rsid w:val="00551F61"/>
    <w:rsid w:val="00552F53"/>
    <w:rsid w:val="005533D7"/>
    <w:rsid w:val="00554DF9"/>
    <w:rsid w:val="005572F8"/>
    <w:rsid w:val="0056006D"/>
    <w:rsid w:val="00560335"/>
    <w:rsid w:val="005618F7"/>
    <w:rsid w:val="00562C3E"/>
    <w:rsid w:val="00562D7B"/>
    <w:rsid w:val="005644AB"/>
    <w:rsid w:val="005703DE"/>
    <w:rsid w:val="005717DC"/>
    <w:rsid w:val="00574992"/>
    <w:rsid w:val="0057631D"/>
    <w:rsid w:val="005777DE"/>
    <w:rsid w:val="005810FF"/>
    <w:rsid w:val="0058464E"/>
    <w:rsid w:val="00592FF2"/>
    <w:rsid w:val="0059788C"/>
    <w:rsid w:val="005A01CB"/>
    <w:rsid w:val="005A0EE9"/>
    <w:rsid w:val="005A1A9C"/>
    <w:rsid w:val="005A3193"/>
    <w:rsid w:val="005A367D"/>
    <w:rsid w:val="005A4109"/>
    <w:rsid w:val="005A58FF"/>
    <w:rsid w:val="005A5EAF"/>
    <w:rsid w:val="005A616F"/>
    <w:rsid w:val="005A64C0"/>
    <w:rsid w:val="005B161D"/>
    <w:rsid w:val="005B247B"/>
    <w:rsid w:val="005B3C11"/>
    <w:rsid w:val="005B3C9C"/>
    <w:rsid w:val="005B7478"/>
    <w:rsid w:val="005B7999"/>
    <w:rsid w:val="005C08BC"/>
    <w:rsid w:val="005C1C28"/>
    <w:rsid w:val="005C32A1"/>
    <w:rsid w:val="005C3B12"/>
    <w:rsid w:val="005C3CEB"/>
    <w:rsid w:val="005C6DB5"/>
    <w:rsid w:val="005D1B3A"/>
    <w:rsid w:val="005D24E3"/>
    <w:rsid w:val="005D3438"/>
    <w:rsid w:val="005D682A"/>
    <w:rsid w:val="005D70D4"/>
    <w:rsid w:val="005D7FF4"/>
    <w:rsid w:val="005E07E2"/>
    <w:rsid w:val="005E19E7"/>
    <w:rsid w:val="005E2A8F"/>
    <w:rsid w:val="005E39C3"/>
    <w:rsid w:val="005E3B7F"/>
    <w:rsid w:val="005E3D92"/>
    <w:rsid w:val="005E76F2"/>
    <w:rsid w:val="005F0015"/>
    <w:rsid w:val="005F0A3E"/>
    <w:rsid w:val="005F1544"/>
    <w:rsid w:val="005F332D"/>
    <w:rsid w:val="00603C9B"/>
    <w:rsid w:val="00603F8D"/>
    <w:rsid w:val="006055AD"/>
    <w:rsid w:val="00605A13"/>
    <w:rsid w:val="00605A60"/>
    <w:rsid w:val="00614712"/>
    <w:rsid w:val="00615F58"/>
    <w:rsid w:val="006167C8"/>
    <w:rsid w:val="0061716C"/>
    <w:rsid w:val="00617257"/>
    <w:rsid w:val="00617CAE"/>
    <w:rsid w:val="006202AE"/>
    <w:rsid w:val="00620715"/>
    <w:rsid w:val="00623462"/>
    <w:rsid w:val="006243A1"/>
    <w:rsid w:val="00624B96"/>
    <w:rsid w:val="00630497"/>
    <w:rsid w:val="00632A41"/>
    <w:rsid w:val="00632E56"/>
    <w:rsid w:val="00633F9B"/>
    <w:rsid w:val="00635CBA"/>
    <w:rsid w:val="006409BC"/>
    <w:rsid w:val="00640BFD"/>
    <w:rsid w:val="00640DB5"/>
    <w:rsid w:val="0064338B"/>
    <w:rsid w:val="00645D71"/>
    <w:rsid w:val="00646542"/>
    <w:rsid w:val="006504F4"/>
    <w:rsid w:val="00650C92"/>
    <w:rsid w:val="00652152"/>
    <w:rsid w:val="00654BC9"/>
    <w:rsid w:val="006552FD"/>
    <w:rsid w:val="006553BA"/>
    <w:rsid w:val="00655B83"/>
    <w:rsid w:val="00655C08"/>
    <w:rsid w:val="00656F48"/>
    <w:rsid w:val="00660A4A"/>
    <w:rsid w:val="00661778"/>
    <w:rsid w:val="00663AF3"/>
    <w:rsid w:val="00664A03"/>
    <w:rsid w:val="00666A5D"/>
    <w:rsid w:val="00666B6C"/>
    <w:rsid w:val="006674C6"/>
    <w:rsid w:val="00670E9C"/>
    <w:rsid w:val="00673932"/>
    <w:rsid w:val="00674934"/>
    <w:rsid w:val="0067678C"/>
    <w:rsid w:val="00676B0F"/>
    <w:rsid w:val="006805C3"/>
    <w:rsid w:val="00681F87"/>
    <w:rsid w:val="00682682"/>
    <w:rsid w:val="00682702"/>
    <w:rsid w:val="00682D7B"/>
    <w:rsid w:val="00682F42"/>
    <w:rsid w:val="00685C9B"/>
    <w:rsid w:val="00686FBE"/>
    <w:rsid w:val="00687D06"/>
    <w:rsid w:val="00690009"/>
    <w:rsid w:val="00690478"/>
    <w:rsid w:val="00690C9B"/>
    <w:rsid w:val="00691786"/>
    <w:rsid w:val="00692368"/>
    <w:rsid w:val="00693D33"/>
    <w:rsid w:val="00697BD9"/>
    <w:rsid w:val="006A0BED"/>
    <w:rsid w:val="006A2EBC"/>
    <w:rsid w:val="006A3F19"/>
    <w:rsid w:val="006A5EA0"/>
    <w:rsid w:val="006A783B"/>
    <w:rsid w:val="006A7B33"/>
    <w:rsid w:val="006B2CE7"/>
    <w:rsid w:val="006B2E1A"/>
    <w:rsid w:val="006B48AC"/>
    <w:rsid w:val="006B4E13"/>
    <w:rsid w:val="006B548A"/>
    <w:rsid w:val="006B66A1"/>
    <w:rsid w:val="006B75DD"/>
    <w:rsid w:val="006C1D2B"/>
    <w:rsid w:val="006C62C6"/>
    <w:rsid w:val="006C67E0"/>
    <w:rsid w:val="006C7813"/>
    <w:rsid w:val="006C7ABA"/>
    <w:rsid w:val="006D0D60"/>
    <w:rsid w:val="006D1122"/>
    <w:rsid w:val="006D3C00"/>
    <w:rsid w:val="006D620E"/>
    <w:rsid w:val="006E07F2"/>
    <w:rsid w:val="006E0CF1"/>
    <w:rsid w:val="006E100B"/>
    <w:rsid w:val="006E365D"/>
    <w:rsid w:val="006E3675"/>
    <w:rsid w:val="006E4A7F"/>
    <w:rsid w:val="006E4AA7"/>
    <w:rsid w:val="006F24B7"/>
    <w:rsid w:val="006F2A3B"/>
    <w:rsid w:val="006F3005"/>
    <w:rsid w:val="006F53A6"/>
    <w:rsid w:val="006F54A7"/>
    <w:rsid w:val="006F5DB2"/>
    <w:rsid w:val="006F6FB5"/>
    <w:rsid w:val="006F7E6E"/>
    <w:rsid w:val="00700555"/>
    <w:rsid w:val="00702DEE"/>
    <w:rsid w:val="0070375C"/>
    <w:rsid w:val="00704DF6"/>
    <w:rsid w:val="00704EC9"/>
    <w:rsid w:val="00705B4A"/>
    <w:rsid w:val="0070651C"/>
    <w:rsid w:val="0071256F"/>
    <w:rsid w:val="007132A3"/>
    <w:rsid w:val="00714809"/>
    <w:rsid w:val="00716421"/>
    <w:rsid w:val="007165B9"/>
    <w:rsid w:val="007170F5"/>
    <w:rsid w:val="00720612"/>
    <w:rsid w:val="007229B9"/>
    <w:rsid w:val="00723462"/>
    <w:rsid w:val="00723CDE"/>
    <w:rsid w:val="00724774"/>
    <w:rsid w:val="00724EFB"/>
    <w:rsid w:val="007271FF"/>
    <w:rsid w:val="00737F38"/>
    <w:rsid w:val="00740249"/>
    <w:rsid w:val="0074188F"/>
    <w:rsid w:val="007419C3"/>
    <w:rsid w:val="00742D20"/>
    <w:rsid w:val="00743A80"/>
    <w:rsid w:val="0074551B"/>
    <w:rsid w:val="007463EE"/>
    <w:rsid w:val="007467A7"/>
    <w:rsid w:val="007469DD"/>
    <w:rsid w:val="00746A62"/>
    <w:rsid w:val="0074741B"/>
    <w:rsid w:val="0074759E"/>
    <w:rsid w:val="00747897"/>
    <w:rsid w:val="007478EA"/>
    <w:rsid w:val="0075090E"/>
    <w:rsid w:val="00750BFD"/>
    <w:rsid w:val="00751361"/>
    <w:rsid w:val="00751368"/>
    <w:rsid w:val="007537B4"/>
    <w:rsid w:val="0075415C"/>
    <w:rsid w:val="007556CA"/>
    <w:rsid w:val="007556E4"/>
    <w:rsid w:val="00755BC3"/>
    <w:rsid w:val="00757645"/>
    <w:rsid w:val="00760095"/>
    <w:rsid w:val="007606CF"/>
    <w:rsid w:val="00760E89"/>
    <w:rsid w:val="007612FF"/>
    <w:rsid w:val="00762DED"/>
    <w:rsid w:val="00763502"/>
    <w:rsid w:val="00763581"/>
    <w:rsid w:val="00764ADB"/>
    <w:rsid w:val="0076643D"/>
    <w:rsid w:val="0077163F"/>
    <w:rsid w:val="00771668"/>
    <w:rsid w:val="00771EDE"/>
    <w:rsid w:val="007755DE"/>
    <w:rsid w:val="00777E0F"/>
    <w:rsid w:val="00783E01"/>
    <w:rsid w:val="00785318"/>
    <w:rsid w:val="007859E2"/>
    <w:rsid w:val="00787307"/>
    <w:rsid w:val="00790AF4"/>
    <w:rsid w:val="007913AB"/>
    <w:rsid w:val="007914F7"/>
    <w:rsid w:val="00793C8F"/>
    <w:rsid w:val="00796361"/>
    <w:rsid w:val="0079670A"/>
    <w:rsid w:val="007A1ADC"/>
    <w:rsid w:val="007A2AA5"/>
    <w:rsid w:val="007A2C06"/>
    <w:rsid w:val="007A35DB"/>
    <w:rsid w:val="007A3C2F"/>
    <w:rsid w:val="007A4D0B"/>
    <w:rsid w:val="007A5D6A"/>
    <w:rsid w:val="007B1625"/>
    <w:rsid w:val="007B1929"/>
    <w:rsid w:val="007B59DB"/>
    <w:rsid w:val="007B67ED"/>
    <w:rsid w:val="007B706E"/>
    <w:rsid w:val="007B71EB"/>
    <w:rsid w:val="007B7641"/>
    <w:rsid w:val="007C1B3E"/>
    <w:rsid w:val="007C4ECB"/>
    <w:rsid w:val="007C5561"/>
    <w:rsid w:val="007C6205"/>
    <w:rsid w:val="007C686A"/>
    <w:rsid w:val="007C728E"/>
    <w:rsid w:val="007D2067"/>
    <w:rsid w:val="007D2B47"/>
    <w:rsid w:val="007D2C53"/>
    <w:rsid w:val="007D2E55"/>
    <w:rsid w:val="007D3212"/>
    <w:rsid w:val="007D39C6"/>
    <w:rsid w:val="007D3D60"/>
    <w:rsid w:val="007E1980"/>
    <w:rsid w:val="007E1C0D"/>
    <w:rsid w:val="007E29CC"/>
    <w:rsid w:val="007E493D"/>
    <w:rsid w:val="007E4A14"/>
    <w:rsid w:val="007E4B76"/>
    <w:rsid w:val="007E5EA8"/>
    <w:rsid w:val="007E697C"/>
    <w:rsid w:val="007F0CF1"/>
    <w:rsid w:val="007F12A5"/>
    <w:rsid w:val="007F4CF1"/>
    <w:rsid w:val="007F5A5A"/>
    <w:rsid w:val="007F758D"/>
    <w:rsid w:val="007F7D52"/>
    <w:rsid w:val="00801B01"/>
    <w:rsid w:val="00802E64"/>
    <w:rsid w:val="00803E95"/>
    <w:rsid w:val="0080654C"/>
    <w:rsid w:val="008071C6"/>
    <w:rsid w:val="0080742F"/>
    <w:rsid w:val="00807B11"/>
    <w:rsid w:val="00810BEB"/>
    <w:rsid w:val="00813631"/>
    <w:rsid w:val="008137E5"/>
    <w:rsid w:val="0081538B"/>
    <w:rsid w:val="008154F5"/>
    <w:rsid w:val="0081562B"/>
    <w:rsid w:val="0081662C"/>
    <w:rsid w:val="00817A00"/>
    <w:rsid w:val="00821135"/>
    <w:rsid w:val="008216DE"/>
    <w:rsid w:val="0082318B"/>
    <w:rsid w:val="00823A24"/>
    <w:rsid w:val="008314B9"/>
    <w:rsid w:val="00834151"/>
    <w:rsid w:val="0083505F"/>
    <w:rsid w:val="00835DB3"/>
    <w:rsid w:val="0083617B"/>
    <w:rsid w:val="00836942"/>
    <w:rsid w:val="008371BD"/>
    <w:rsid w:val="00837DE7"/>
    <w:rsid w:val="008414B4"/>
    <w:rsid w:val="0084150C"/>
    <w:rsid w:val="008439C1"/>
    <w:rsid w:val="008466A9"/>
    <w:rsid w:val="008504A8"/>
    <w:rsid w:val="008510A7"/>
    <w:rsid w:val="0085282E"/>
    <w:rsid w:val="008563E0"/>
    <w:rsid w:val="00857C01"/>
    <w:rsid w:val="00860135"/>
    <w:rsid w:val="00860C0E"/>
    <w:rsid w:val="00861FEF"/>
    <w:rsid w:val="00867876"/>
    <w:rsid w:val="0087198C"/>
    <w:rsid w:val="0087206F"/>
    <w:rsid w:val="008726C3"/>
    <w:rsid w:val="00872C1F"/>
    <w:rsid w:val="008734A1"/>
    <w:rsid w:val="00873B42"/>
    <w:rsid w:val="00873F34"/>
    <w:rsid w:val="00876436"/>
    <w:rsid w:val="00876DB6"/>
    <w:rsid w:val="00881555"/>
    <w:rsid w:val="008826F9"/>
    <w:rsid w:val="00884A23"/>
    <w:rsid w:val="00885481"/>
    <w:rsid w:val="008856D8"/>
    <w:rsid w:val="00891806"/>
    <w:rsid w:val="00891DDE"/>
    <w:rsid w:val="00892E82"/>
    <w:rsid w:val="0089350F"/>
    <w:rsid w:val="00894797"/>
    <w:rsid w:val="00895348"/>
    <w:rsid w:val="008A0AD7"/>
    <w:rsid w:val="008A0F69"/>
    <w:rsid w:val="008A4CE1"/>
    <w:rsid w:val="008B0123"/>
    <w:rsid w:val="008B024F"/>
    <w:rsid w:val="008B109D"/>
    <w:rsid w:val="008B2C24"/>
    <w:rsid w:val="008B3021"/>
    <w:rsid w:val="008B3E95"/>
    <w:rsid w:val="008B4E53"/>
    <w:rsid w:val="008B5830"/>
    <w:rsid w:val="008B7083"/>
    <w:rsid w:val="008C1456"/>
    <w:rsid w:val="008C1628"/>
    <w:rsid w:val="008C1B58"/>
    <w:rsid w:val="008C39AE"/>
    <w:rsid w:val="008C590D"/>
    <w:rsid w:val="008D09D1"/>
    <w:rsid w:val="008D2D16"/>
    <w:rsid w:val="008D45D2"/>
    <w:rsid w:val="008D4832"/>
    <w:rsid w:val="008D5C51"/>
    <w:rsid w:val="008D726A"/>
    <w:rsid w:val="008E031B"/>
    <w:rsid w:val="008E23B5"/>
    <w:rsid w:val="008E593A"/>
    <w:rsid w:val="008E5D1A"/>
    <w:rsid w:val="008E6B2E"/>
    <w:rsid w:val="008E7029"/>
    <w:rsid w:val="008E7EF6"/>
    <w:rsid w:val="008F1F98"/>
    <w:rsid w:val="008F355E"/>
    <w:rsid w:val="008F41F2"/>
    <w:rsid w:val="008F6758"/>
    <w:rsid w:val="008F6DDD"/>
    <w:rsid w:val="00900F22"/>
    <w:rsid w:val="00901425"/>
    <w:rsid w:val="009040DD"/>
    <w:rsid w:val="00905B47"/>
    <w:rsid w:val="00910723"/>
    <w:rsid w:val="00911858"/>
    <w:rsid w:val="00911C0D"/>
    <w:rsid w:val="009131FD"/>
    <w:rsid w:val="0091331C"/>
    <w:rsid w:val="0091554C"/>
    <w:rsid w:val="00915D0C"/>
    <w:rsid w:val="00916444"/>
    <w:rsid w:val="0091695B"/>
    <w:rsid w:val="009174D0"/>
    <w:rsid w:val="00922502"/>
    <w:rsid w:val="00923FD8"/>
    <w:rsid w:val="009267A1"/>
    <w:rsid w:val="009279DE"/>
    <w:rsid w:val="00930116"/>
    <w:rsid w:val="00931A4E"/>
    <w:rsid w:val="00934AAE"/>
    <w:rsid w:val="00934CC5"/>
    <w:rsid w:val="009353B2"/>
    <w:rsid w:val="0094212C"/>
    <w:rsid w:val="00942F1B"/>
    <w:rsid w:val="00946BA5"/>
    <w:rsid w:val="0094783C"/>
    <w:rsid w:val="0095263F"/>
    <w:rsid w:val="00954689"/>
    <w:rsid w:val="009549E1"/>
    <w:rsid w:val="00954B7E"/>
    <w:rsid w:val="00954C06"/>
    <w:rsid w:val="00955AE2"/>
    <w:rsid w:val="00955C9B"/>
    <w:rsid w:val="00956580"/>
    <w:rsid w:val="00957DD0"/>
    <w:rsid w:val="00960247"/>
    <w:rsid w:val="009617C9"/>
    <w:rsid w:val="00961C93"/>
    <w:rsid w:val="00965324"/>
    <w:rsid w:val="00966B1D"/>
    <w:rsid w:val="00967853"/>
    <w:rsid w:val="0097091E"/>
    <w:rsid w:val="00971249"/>
    <w:rsid w:val="00971AEF"/>
    <w:rsid w:val="00973DF1"/>
    <w:rsid w:val="009760D3"/>
    <w:rsid w:val="00977132"/>
    <w:rsid w:val="0097777D"/>
    <w:rsid w:val="00981A4B"/>
    <w:rsid w:val="00982501"/>
    <w:rsid w:val="009877D3"/>
    <w:rsid w:val="00990FAC"/>
    <w:rsid w:val="009924F0"/>
    <w:rsid w:val="00993989"/>
    <w:rsid w:val="00994C8C"/>
    <w:rsid w:val="00994E8F"/>
    <w:rsid w:val="009951DC"/>
    <w:rsid w:val="009959BB"/>
    <w:rsid w:val="00997158"/>
    <w:rsid w:val="009976D6"/>
    <w:rsid w:val="009A0984"/>
    <w:rsid w:val="009A0AED"/>
    <w:rsid w:val="009A373E"/>
    <w:rsid w:val="009A3A7C"/>
    <w:rsid w:val="009A59C0"/>
    <w:rsid w:val="009A7D8A"/>
    <w:rsid w:val="009B2243"/>
    <w:rsid w:val="009B2ADB"/>
    <w:rsid w:val="009B3E14"/>
    <w:rsid w:val="009B603A"/>
    <w:rsid w:val="009B70C5"/>
    <w:rsid w:val="009B774A"/>
    <w:rsid w:val="009C0871"/>
    <w:rsid w:val="009C108B"/>
    <w:rsid w:val="009C2D0E"/>
    <w:rsid w:val="009C3DAC"/>
    <w:rsid w:val="009C3F99"/>
    <w:rsid w:val="009C42E0"/>
    <w:rsid w:val="009C51B1"/>
    <w:rsid w:val="009C5367"/>
    <w:rsid w:val="009C674B"/>
    <w:rsid w:val="009C682B"/>
    <w:rsid w:val="009C6FC1"/>
    <w:rsid w:val="009D24F6"/>
    <w:rsid w:val="009D5362"/>
    <w:rsid w:val="009D5C0D"/>
    <w:rsid w:val="009D7C38"/>
    <w:rsid w:val="009E1415"/>
    <w:rsid w:val="009E2AFD"/>
    <w:rsid w:val="009E52CD"/>
    <w:rsid w:val="009E6116"/>
    <w:rsid w:val="00A0073E"/>
    <w:rsid w:val="00A00CA3"/>
    <w:rsid w:val="00A02E43"/>
    <w:rsid w:val="00A05CBD"/>
    <w:rsid w:val="00A065F9"/>
    <w:rsid w:val="00A07F34"/>
    <w:rsid w:val="00A168FE"/>
    <w:rsid w:val="00A171D3"/>
    <w:rsid w:val="00A17C4A"/>
    <w:rsid w:val="00A17F57"/>
    <w:rsid w:val="00A20639"/>
    <w:rsid w:val="00A20DE3"/>
    <w:rsid w:val="00A2125A"/>
    <w:rsid w:val="00A22154"/>
    <w:rsid w:val="00A2394C"/>
    <w:rsid w:val="00A23D80"/>
    <w:rsid w:val="00A25C38"/>
    <w:rsid w:val="00A26692"/>
    <w:rsid w:val="00A27875"/>
    <w:rsid w:val="00A31F0F"/>
    <w:rsid w:val="00A36BBE"/>
    <w:rsid w:val="00A37162"/>
    <w:rsid w:val="00A40AC3"/>
    <w:rsid w:val="00A41C87"/>
    <w:rsid w:val="00A4307A"/>
    <w:rsid w:val="00A454F2"/>
    <w:rsid w:val="00A475BD"/>
    <w:rsid w:val="00A47BFF"/>
    <w:rsid w:val="00A47EBB"/>
    <w:rsid w:val="00A50F20"/>
    <w:rsid w:val="00A51CDD"/>
    <w:rsid w:val="00A6286A"/>
    <w:rsid w:val="00A63428"/>
    <w:rsid w:val="00A638B9"/>
    <w:rsid w:val="00A63B44"/>
    <w:rsid w:val="00A6531C"/>
    <w:rsid w:val="00A6583A"/>
    <w:rsid w:val="00A66464"/>
    <w:rsid w:val="00A6730D"/>
    <w:rsid w:val="00A71625"/>
    <w:rsid w:val="00A71B9B"/>
    <w:rsid w:val="00A73623"/>
    <w:rsid w:val="00A751C7"/>
    <w:rsid w:val="00A75F60"/>
    <w:rsid w:val="00A820C7"/>
    <w:rsid w:val="00A839C8"/>
    <w:rsid w:val="00A87844"/>
    <w:rsid w:val="00A93A19"/>
    <w:rsid w:val="00A943EF"/>
    <w:rsid w:val="00A96127"/>
    <w:rsid w:val="00A96569"/>
    <w:rsid w:val="00A9712B"/>
    <w:rsid w:val="00AA038C"/>
    <w:rsid w:val="00AA06F8"/>
    <w:rsid w:val="00AA0DF8"/>
    <w:rsid w:val="00AA151D"/>
    <w:rsid w:val="00AA215D"/>
    <w:rsid w:val="00AA2D32"/>
    <w:rsid w:val="00AA35C9"/>
    <w:rsid w:val="00AA4E71"/>
    <w:rsid w:val="00AA5594"/>
    <w:rsid w:val="00AA5E6C"/>
    <w:rsid w:val="00AA6259"/>
    <w:rsid w:val="00AA6381"/>
    <w:rsid w:val="00AA6C6F"/>
    <w:rsid w:val="00AA7A09"/>
    <w:rsid w:val="00AB0C12"/>
    <w:rsid w:val="00AB2631"/>
    <w:rsid w:val="00AB3B50"/>
    <w:rsid w:val="00AB637E"/>
    <w:rsid w:val="00AB77EF"/>
    <w:rsid w:val="00AC02A9"/>
    <w:rsid w:val="00AC05B1"/>
    <w:rsid w:val="00AC1E20"/>
    <w:rsid w:val="00AC7FA2"/>
    <w:rsid w:val="00AD1608"/>
    <w:rsid w:val="00AD356C"/>
    <w:rsid w:val="00AE0A21"/>
    <w:rsid w:val="00AE24EE"/>
    <w:rsid w:val="00AE2914"/>
    <w:rsid w:val="00AE2B41"/>
    <w:rsid w:val="00AE6D15"/>
    <w:rsid w:val="00AF159F"/>
    <w:rsid w:val="00AF18AA"/>
    <w:rsid w:val="00AF2AF4"/>
    <w:rsid w:val="00AF35F8"/>
    <w:rsid w:val="00AF39A6"/>
    <w:rsid w:val="00AF4512"/>
    <w:rsid w:val="00AF4E11"/>
    <w:rsid w:val="00AF56DE"/>
    <w:rsid w:val="00AF62FC"/>
    <w:rsid w:val="00AF6725"/>
    <w:rsid w:val="00B04182"/>
    <w:rsid w:val="00B07AE3"/>
    <w:rsid w:val="00B11430"/>
    <w:rsid w:val="00B11AC3"/>
    <w:rsid w:val="00B11BE8"/>
    <w:rsid w:val="00B12613"/>
    <w:rsid w:val="00B13717"/>
    <w:rsid w:val="00B20D38"/>
    <w:rsid w:val="00B22262"/>
    <w:rsid w:val="00B256FE"/>
    <w:rsid w:val="00B30EA4"/>
    <w:rsid w:val="00B30FBE"/>
    <w:rsid w:val="00B32225"/>
    <w:rsid w:val="00B33647"/>
    <w:rsid w:val="00B353EB"/>
    <w:rsid w:val="00B36845"/>
    <w:rsid w:val="00B3690B"/>
    <w:rsid w:val="00B3761E"/>
    <w:rsid w:val="00B37F28"/>
    <w:rsid w:val="00B41D62"/>
    <w:rsid w:val="00B439C4"/>
    <w:rsid w:val="00B4535E"/>
    <w:rsid w:val="00B45460"/>
    <w:rsid w:val="00B47338"/>
    <w:rsid w:val="00B4745B"/>
    <w:rsid w:val="00B52A8C"/>
    <w:rsid w:val="00B55854"/>
    <w:rsid w:val="00B55D0D"/>
    <w:rsid w:val="00B5603F"/>
    <w:rsid w:val="00B636A8"/>
    <w:rsid w:val="00B6467C"/>
    <w:rsid w:val="00B665C6"/>
    <w:rsid w:val="00B66B48"/>
    <w:rsid w:val="00B70F67"/>
    <w:rsid w:val="00B711CD"/>
    <w:rsid w:val="00B72F6D"/>
    <w:rsid w:val="00B7369E"/>
    <w:rsid w:val="00B805AF"/>
    <w:rsid w:val="00B80618"/>
    <w:rsid w:val="00B80715"/>
    <w:rsid w:val="00B822E6"/>
    <w:rsid w:val="00B830E3"/>
    <w:rsid w:val="00B8587C"/>
    <w:rsid w:val="00B860B5"/>
    <w:rsid w:val="00B869EC"/>
    <w:rsid w:val="00B87B37"/>
    <w:rsid w:val="00B9397A"/>
    <w:rsid w:val="00B93C86"/>
    <w:rsid w:val="00B95BE7"/>
    <w:rsid w:val="00B9633D"/>
    <w:rsid w:val="00BA0AF5"/>
    <w:rsid w:val="00BA1B42"/>
    <w:rsid w:val="00BA1EA1"/>
    <w:rsid w:val="00BA1FF2"/>
    <w:rsid w:val="00BA2EBE"/>
    <w:rsid w:val="00BA3205"/>
    <w:rsid w:val="00BA65E6"/>
    <w:rsid w:val="00BA758A"/>
    <w:rsid w:val="00BB05B7"/>
    <w:rsid w:val="00BB0A6B"/>
    <w:rsid w:val="00BB0A80"/>
    <w:rsid w:val="00BB0F28"/>
    <w:rsid w:val="00BB1D70"/>
    <w:rsid w:val="00BB34E7"/>
    <w:rsid w:val="00BB458A"/>
    <w:rsid w:val="00BB4F81"/>
    <w:rsid w:val="00BB6A94"/>
    <w:rsid w:val="00BB7F54"/>
    <w:rsid w:val="00BC1696"/>
    <w:rsid w:val="00BC42EC"/>
    <w:rsid w:val="00BD00D3"/>
    <w:rsid w:val="00BD1103"/>
    <w:rsid w:val="00BD1659"/>
    <w:rsid w:val="00BD33F6"/>
    <w:rsid w:val="00BD3AA9"/>
    <w:rsid w:val="00BD494A"/>
    <w:rsid w:val="00BD4A18"/>
    <w:rsid w:val="00BD5976"/>
    <w:rsid w:val="00BD69D1"/>
    <w:rsid w:val="00BD6DB2"/>
    <w:rsid w:val="00BE11CF"/>
    <w:rsid w:val="00BE1710"/>
    <w:rsid w:val="00BE21AB"/>
    <w:rsid w:val="00BE2F29"/>
    <w:rsid w:val="00BE4A68"/>
    <w:rsid w:val="00BE55CB"/>
    <w:rsid w:val="00BE5C1D"/>
    <w:rsid w:val="00BE62C1"/>
    <w:rsid w:val="00BE78EC"/>
    <w:rsid w:val="00BF1004"/>
    <w:rsid w:val="00BF4DF3"/>
    <w:rsid w:val="00BF5E29"/>
    <w:rsid w:val="00BF617A"/>
    <w:rsid w:val="00C0135A"/>
    <w:rsid w:val="00C021E7"/>
    <w:rsid w:val="00C03760"/>
    <w:rsid w:val="00C0379D"/>
    <w:rsid w:val="00C03931"/>
    <w:rsid w:val="00C03C16"/>
    <w:rsid w:val="00C05A8F"/>
    <w:rsid w:val="00C05CBA"/>
    <w:rsid w:val="00C05FE3"/>
    <w:rsid w:val="00C061E7"/>
    <w:rsid w:val="00C06EC3"/>
    <w:rsid w:val="00C113C3"/>
    <w:rsid w:val="00C17A90"/>
    <w:rsid w:val="00C2136D"/>
    <w:rsid w:val="00C214EE"/>
    <w:rsid w:val="00C216FE"/>
    <w:rsid w:val="00C22D7F"/>
    <w:rsid w:val="00C22DBE"/>
    <w:rsid w:val="00C2314B"/>
    <w:rsid w:val="00C23F9B"/>
    <w:rsid w:val="00C24971"/>
    <w:rsid w:val="00C26BE5"/>
    <w:rsid w:val="00C26E4D"/>
    <w:rsid w:val="00C27909"/>
    <w:rsid w:val="00C27B03"/>
    <w:rsid w:val="00C27F7C"/>
    <w:rsid w:val="00C30B65"/>
    <w:rsid w:val="00C311E1"/>
    <w:rsid w:val="00C31481"/>
    <w:rsid w:val="00C314E1"/>
    <w:rsid w:val="00C34397"/>
    <w:rsid w:val="00C3692F"/>
    <w:rsid w:val="00C37CF5"/>
    <w:rsid w:val="00C4095D"/>
    <w:rsid w:val="00C4163B"/>
    <w:rsid w:val="00C41AC1"/>
    <w:rsid w:val="00C42519"/>
    <w:rsid w:val="00C441BF"/>
    <w:rsid w:val="00C460A3"/>
    <w:rsid w:val="00C464D4"/>
    <w:rsid w:val="00C46E7F"/>
    <w:rsid w:val="00C536B7"/>
    <w:rsid w:val="00C56A97"/>
    <w:rsid w:val="00C572BD"/>
    <w:rsid w:val="00C601D2"/>
    <w:rsid w:val="00C62C08"/>
    <w:rsid w:val="00C62D6F"/>
    <w:rsid w:val="00C65BCC"/>
    <w:rsid w:val="00C661B4"/>
    <w:rsid w:val="00C66970"/>
    <w:rsid w:val="00C712F8"/>
    <w:rsid w:val="00C74975"/>
    <w:rsid w:val="00C803D8"/>
    <w:rsid w:val="00C81443"/>
    <w:rsid w:val="00C84413"/>
    <w:rsid w:val="00C84FDB"/>
    <w:rsid w:val="00C8691C"/>
    <w:rsid w:val="00C93C86"/>
    <w:rsid w:val="00CA168A"/>
    <w:rsid w:val="00CA16A8"/>
    <w:rsid w:val="00CA357E"/>
    <w:rsid w:val="00CA44F9"/>
    <w:rsid w:val="00CA4A69"/>
    <w:rsid w:val="00CA57C0"/>
    <w:rsid w:val="00CA5DCA"/>
    <w:rsid w:val="00CA68B3"/>
    <w:rsid w:val="00CB0A03"/>
    <w:rsid w:val="00CB10EF"/>
    <w:rsid w:val="00CB19F8"/>
    <w:rsid w:val="00CB26AE"/>
    <w:rsid w:val="00CB5AC1"/>
    <w:rsid w:val="00CB732C"/>
    <w:rsid w:val="00CC0D30"/>
    <w:rsid w:val="00CC3E0C"/>
    <w:rsid w:val="00CC58D3"/>
    <w:rsid w:val="00CC66DD"/>
    <w:rsid w:val="00CC784D"/>
    <w:rsid w:val="00CD0699"/>
    <w:rsid w:val="00CD0921"/>
    <w:rsid w:val="00CD2650"/>
    <w:rsid w:val="00CD4216"/>
    <w:rsid w:val="00CD5840"/>
    <w:rsid w:val="00CD5E1C"/>
    <w:rsid w:val="00CD6B79"/>
    <w:rsid w:val="00CE24E0"/>
    <w:rsid w:val="00CE70A1"/>
    <w:rsid w:val="00CE74C5"/>
    <w:rsid w:val="00CF259A"/>
    <w:rsid w:val="00CF2B0E"/>
    <w:rsid w:val="00CF685D"/>
    <w:rsid w:val="00CF7825"/>
    <w:rsid w:val="00CF7876"/>
    <w:rsid w:val="00D00B7E"/>
    <w:rsid w:val="00D0337B"/>
    <w:rsid w:val="00D05E85"/>
    <w:rsid w:val="00D063B5"/>
    <w:rsid w:val="00D065A3"/>
    <w:rsid w:val="00D079B2"/>
    <w:rsid w:val="00D10AB4"/>
    <w:rsid w:val="00D114E9"/>
    <w:rsid w:val="00D14A9B"/>
    <w:rsid w:val="00D1537F"/>
    <w:rsid w:val="00D17098"/>
    <w:rsid w:val="00D175E6"/>
    <w:rsid w:val="00D213CB"/>
    <w:rsid w:val="00D26E1E"/>
    <w:rsid w:val="00D306A1"/>
    <w:rsid w:val="00D30F31"/>
    <w:rsid w:val="00D31FCB"/>
    <w:rsid w:val="00D33529"/>
    <w:rsid w:val="00D410AB"/>
    <w:rsid w:val="00D429C6"/>
    <w:rsid w:val="00D42F2A"/>
    <w:rsid w:val="00D4332A"/>
    <w:rsid w:val="00D4344A"/>
    <w:rsid w:val="00D439F4"/>
    <w:rsid w:val="00D46250"/>
    <w:rsid w:val="00D47748"/>
    <w:rsid w:val="00D50D51"/>
    <w:rsid w:val="00D528E2"/>
    <w:rsid w:val="00D52D38"/>
    <w:rsid w:val="00D53935"/>
    <w:rsid w:val="00D54BD8"/>
    <w:rsid w:val="00D54CC3"/>
    <w:rsid w:val="00D54E8D"/>
    <w:rsid w:val="00D6041A"/>
    <w:rsid w:val="00D6076D"/>
    <w:rsid w:val="00D621B4"/>
    <w:rsid w:val="00D629EA"/>
    <w:rsid w:val="00D633EB"/>
    <w:rsid w:val="00D6424D"/>
    <w:rsid w:val="00D66C61"/>
    <w:rsid w:val="00D66F93"/>
    <w:rsid w:val="00D673F7"/>
    <w:rsid w:val="00D734E3"/>
    <w:rsid w:val="00D75B23"/>
    <w:rsid w:val="00D764E2"/>
    <w:rsid w:val="00D82024"/>
    <w:rsid w:val="00D82FF7"/>
    <w:rsid w:val="00D834DE"/>
    <w:rsid w:val="00D84215"/>
    <w:rsid w:val="00D847FE"/>
    <w:rsid w:val="00D878C6"/>
    <w:rsid w:val="00D9551A"/>
    <w:rsid w:val="00D95FD6"/>
    <w:rsid w:val="00D964EA"/>
    <w:rsid w:val="00D966D0"/>
    <w:rsid w:val="00D97D21"/>
    <w:rsid w:val="00DA0244"/>
    <w:rsid w:val="00DA0C59"/>
    <w:rsid w:val="00DA13C8"/>
    <w:rsid w:val="00DA3991"/>
    <w:rsid w:val="00DA5F05"/>
    <w:rsid w:val="00DA657F"/>
    <w:rsid w:val="00DA7B17"/>
    <w:rsid w:val="00DB3A30"/>
    <w:rsid w:val="00DB4431"/>
    <w:rsid w:val="00DB5673"/>
    <w:rsid w:val="00DB7E6C"/>
    <w:rsid w:val="00DC0DDE"/>
    <w:rsid w:val="00DC0EAC"/>
    <w:rsid w:val="00DC102B"/>
    <w:rsid w:val="00DC3EE6"/>
    <w:rsid w:val="00DC5FC0"/>
    <w:rsid w:val="00DC6491"/>
    <w:rsid w:val="00DD0EF3"/>
    <w:rsid w:val="00DD2290"/>
    <w:rsid w:val="00DD5A29"/>
    <w:rsid w:val="00DD5D9D"/>
    <w:rsid w:val="00DE1184"/>
    <w:rsid w:val="00DE35CB"/>
    <w:rsid w:val="00DF17A6"/>
    <w:rsid w:val="00DF21E9"/>
    <w:rsid w:val="00DF22C8"/>
    <w:rsid w:val="00DF36F3"/>
    <w:rsid w:val="00DF6B1A"/>
    <w:rsid w:val="00E00F14"/>
    <w:rsid w:val="00E01F72"/>
    <w:rsid w:val="00E03BCB"/>
    <w:rsid w:val="00E06386"/>
    <w:rsid w:val="00E07D4A"/>
    <w:rsid w:val="00E127C5"/>
    <w:rsid w:val="00E15AFB"/>
    <w:rsid w:val="00E20A48"/>
    <w:rsid w:val="00E21A89"/>
    <w:rsid w:val="00E22A30"/>
    <w:rsid w:val="00E24051"/>
    <w:rsid w:val="00E2481F"/>
    <w:rsid w:val="00E24EB4"/>
    <w:rsid w:val="00E24F67"/>
    <w:rsid w:val="00E2609B"/>
    <w:rsid w:val="00E264FB"/>
    <w:rsid w:val="00E2779A"/>
    <w:rsid w:val="00E31F37"/>
    <w:rsid w:val="00E320ED"/>
    <w:rsid w:val="00E330C2"/>
    <w:rsid w:val="00E33AFB"/>
    <w:rsid w:val="00E34218"/>
    <w:rsid w:val="00E34960"/>
    <w:rsid w:val="00E417B4"/>
    <w:rsid w:val="00E42F1C"/>
    <w:rsid w:val="00E4313E"/>
    <w:rsid w:val="00E43D31"/>
    <w:rsid w:val="00E459E4"/>
    <w:rsid w:val="00E46282"/>
    <w:rsid w:val="00E50432"/>
    <w:rsid w:val="00E50E7F"/>
    <w:rsid w:val="00E5216E"/>
    <w:rsid w:val="00E5219F"/>
    <w:rsid w:val="00E54129"/>
    <w:rsid w:val="00E54AAE"/>
    <w:rsid w:val="00E575B4"/>
    <w:rsid w:val="00E57708"/>
    <w:rsid w:val="00E60541"/>
    <w:rsid w:val="00E60E58"/>
    <w:rsid w:val="00E665D5"/>
    <w:rsid w:val="00E66746"/>
    <w:rsid w:val="00E66B9F"/>
    <w:rsid w:val="00E6720F"/>
    <w:rsid w:val="00E70C01"/>
    <w:rsid w:val="00E71386"/>
    <w:rsid w:val="00E717A4"/>
    <w:rsid w:val="00E717F8"/>
    <w:rsid w:val="00E720F4"/>
    <w:rsid w:val="00E76C22"/>
    <w:rsid w:val="00E81AA7"/>
    <w:rsid w:val="00E81B6F"/>
    <w:rsid w:val="00E82344"/>
    <w:rsid w:val="00E82ECC"/>
    <w:rsid w:val="00E84C82"/>
    <w:rsid w:val="00E84D64"/>
    <w:rsid w:val="00E85AB9"/>
    <w:rsid w:val="00E86BD7"/>
    <w:rsid w:val="00E87408"/>
    <w:rsid w:val="00E875C1"/>
    <w:rsid w:val="00E9115D"/>
    <w:rsid w:val="00E914C4"/>
    <w:rsid w:val="00E934F5"/>
    <w:rsid w:val="00E94116"/>
    <w:rsid w:val="00E962C3"/>
    <w:rsid w:val="00E96961"/>
    <w:rsid w:val="00EA72EC"/>
    <w:rsid w:val="00EB0958"/>
    <w:rsid w:val="00EB11CB"/>
    <w:rsid w:val="00EB137D"/>
    <w:rsid w:val="00EB275A"/>
    <w:rsid w:val="00EB28EF"/>
    <w:rsid w:val="00EB4502"/>
    <w:rsid w:val="00EB5405"/>
    <w:rsid w:val="00EB75B4"/>
    <w:rsid w:val="00EB786A"/>
    <w:rsid w:val="00EC1578"/>
    <w:rsid w:val="00EC1C72"/>
    <w:rsid w:val="00EC3CC9"/>
    <w:rsid w:val="00EC680A"/>
    <w:rsid w:val="00ED0E35"/>
    <w:rsid w:val="00ED107F"/>
    <w:rsid w:val="00ED1187"/>
    <w:rsid w:val="00ED427E"/>
    <w:rsid w:val="00ED4B62"/>
    <w:rsid w:val="00ED5E93"/>
    <w:rsid w:val="00ED7E20"/>
    <w:rsid w:val="00EE0AE5"/>
    <w:rsid w:val="00EE0BBA"/>
    <w:rsid w:val="00EE2BED"/>
    <w:rsid w:val="00EE374B"/>
    <w:rsid w:val="00EE5274"/>
    <w:rsid w:val="00EF0F8B"/>
    <w:rsid w:val="00EF3B0B"/>
    <w:rsid w:val="00F011D3"/>
    <w:rsid w:val="00F02E53"/>
    <w:rsid w:val="00F04C83"/>
    <w:rsid w:val="00F102BA"/>
    <w:rsid w:val="00F11BB5"/>
    <w:rsid w:val="00F124DA"/>
    <w:rsid w:val="00F1417B"/>
    <w:rsid w:val="00F17902"/>
    <w:rsid w:val="00F23FCE"/>
    <w:rsid w:val="00F268FE"/>
    <w:rsid w:val="00F331F5"/>
    <w:rsid w:val="00F34244"/>
    <w:rsid w:val="00F34B99"/>
    <w:rsid w:val="00F34E6F"/>
    <w:rsid w:val="00F364F1"/>
    <w:rsid w:val="00F40482"/>
    <w:rsid w:val="00F420A1"/>
    <w:rsid w:val="00F425B8"/>
    <w:rsid w:val="00F4453B"/>
    <w:rsid w:val="00F46645"/>
    <w:rsid w:val="00F47F77"/>
    <w:rsid w:val="00F51D38"/>
    <w:rsid w:val="00F52DAB"/>
    <w:rsid w:val="00F543F0"/>
    <w:rsid w:val="00F619F8"/>
    <w:rsid w:val="00F6280D"/>
    <w:rsid w:val="00F63B6E"/>
    <w:rsid w:val="00F70A2F"/>
    <w:rsid w:val="00F70DAF"/>
    <w:rsid w:val="00F732EB"/>
    <w:rsid w:val="00F741A5"/>
    <w:rsid w:val="00F754AE"/>
    <w:rsid w:val="00F81D29"/>
    <w:rsid w:val="00F822F2"/>
    <w:rsid w:val="00F86426"/>
    <w:rsid w:val="00F86DC7"/>
    <w:rsid w:val="00F91703"/>
    <w:rsid w:val="00F91C4D"/>
    <w:rsid w:val="00F923D6"/>
    <w:rsid w:val="00F92FD9"/>
    <w:rsid w:val="00F95B70"/>
    <w:rsid w:val="00F975DF"/>
    <w:rsid w:val="00F97EA0"/>
    <w:rsid w:val="00FA11BE"/>
    <w:rsid w:val="00FA205E"/>
    <w:rsid w:val="00FA4336"/>
    <w:rsid w:val="00FA5196"/>
    <w:rsid w:val="00FA6684"/>
    <w:rsid w:val="00FA731E"/>
    <w:rsid w:val="00FA75BA"/>
    <w:rsid w:val="00FA7C6F"/>
    <w:rsid w:val="00FB2B38"/>
    <w:rsid w:val="00FB47F8"/>
    <w:rsid w:val="00FB5F19"/>
    <w:rsid w:val="00FB61C0"/>
    <w:rsid w:val="00FB6905"/>
    <w:rsid w:val="00FC0697"/>
    <w:rsid w:val="00FC45E7"/>
    <w:rsid w:val="00FC58B7"/>
    <w:rsid w:val="00FC5B87"/>
    <w:rsid w:val="00FC5EDB"/>
    <w:rsid w:val="00FC6358"/>
    <w:rsid w:val="00FC73B7"/>
    <w:rsid w:val="00FD05F2"/>
    <w:rsid w:val="00FD320D"/>
    <w:rsid w:val="00FD375E"/>
    <w:rsid w:val="00FD480E"/>
    <w:rsid w:val="00FE1A27"/>
    <w:rsid w:val="00FE23DE"/>
    <w:rsid w:val="00FE58F7"/>
    <w:rsid w:val="00FE5B25"/>
    <w:rsid w:val="00FF005C"/>
    <w:rsid w:val="00FF1C31"/>
    <w:rsid w:val="00FF207E"/>
    <w:rsid w:val="00FF374E"/>
    <w:rsid w:val="00FF452B"/>
    <w:rsid w:val="00FF4768"/>
    <w:rsid w:val="00FF5CE3"/>
    <w:rsid w:val="02862F3A"/>
    <w:rsid w:val="03EA10C1"/>
    <w:rsid w:val="059C7EDB"/>
    <w:rsid w:val="06F86E33"/>
    <w:rsid w:val="0BDE68A5"/>
    <w:rsid w:val="0C6713C3"/>
    <w:rsid w:val="0D6A2065"/>
    <w:rsid w:val="0D800A73"/>
    <w:rsid w:val="0DD93A64"/>
    <w:rsid w:val="0EFC4E07"/>
    <w:rsid w:val="0FF05B8E"/>
    <w:rsid w:val="12DE5A77"/>
    <w:rsid w:val="1803319C"/>
    <w:rsid w:val="1AE12402"/>
    <w:rsid w:val="1D3C1D18"/>
    <w:rsid w:val="1F3B0497"/>
    <w:rsid w:val="23C0256D"/>
    <w:rsid w:val="265647CD"/>
    <w:rsid w:val="297D2EEE"/>
    <w:rsid w:val="2E4E3913"/>
    <w:rsid w:val="2FA63021"/>
    <w:rsid w:val="33C40629"/>
    <w:rsid w:val="34205B6A"/>
    <w:rsid w:val="351C5BD5"/>
    <w:rsid w:val="360C727B"/>
    <w:rsid w:val="3660007A"/>
    <w:rsid w:val="4076151F"/>
    <w:rsid w:val="43092AC7"/>
    <w:rsid w:val="475F3338"/>
    <w:rsid w:val="47783DFD"/>
    <w:rsid w:val="47A975E8"/>
    <w:rsid w:val="48D7702C"/>
    <w:rsid w:val="497F2F7E"/>
    <w:rsid w:val="4992237A"/>
    <w:rsid w:val="4C824EE9"/>
    <w:rsid w:val="4DDA6A40"/>
    <w:rsid w:val="4EE062F9"/>
    <w:rsid w:val="50F73284"/>
    <w:rsid w:val="5CB84210"/>
    <w:rsid w:val="5DF70D68"/>
    <w:rsid w:val="61BF7823"/>
    <w:rsid w:val="63D66685"/>
    <w:rsid w:val="67144738"/>
    <w:rsid w:val="681613D5"/>
    <w:rsid w:val="691C4985"/>
    <w:rsid w:val="6A2D2650"/>
    <w:rsid w:val="6B8E792C"/>
    <w:rsid w:val="6D6628BC"/>
    <w:rsid w:val="6F5C4120"/>
    <w:rsid w:val="74086CFF"/>
    <w:rsid w:val="76181E56"/>
    <w:rsid w:val="76D9490D"/>
    <w:rsid w:val="78D95564"/>
    <w:rsid w:val="79336CA0"/>
    <w:rsid w:val="7DC87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7" fillcolor="white">
      <v:fill color="white"/>
    </o:shapedefaults>
    <o:shapelayout v:ext="edit">
      <o:idmap v:ext="edit" data="2"/>
    </o:shapelayout>
  </w:shapeDefaults>
  <w:decimalSymbol w:val="."/>
  <w:listSeparator w:val=","/>
  <w14:docId w14:val="77E28C9A"/>
  <w15:docId w15:val="{156F248F-623E-4718-8705-9FF2F3AC4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4" w:qFormat="1"/>
    <w:lsdException w:name="index 5" w:qFormat="1"/>
    <w:lsdException w:name="index 8" w:qFormat="1"/>
    <w:lsdException w:name="toc 1" w:uiPriority="39"/>
    <w:lsdException w:name="toc 2" w:semiHidden="1" w:uiPriority="39"/>
    <w:lsdException w:name="toc 3" w:uiPriority="39"/>
    <w:lsdException w:name="toc 4" w:semiHidden="1" w:uiPriority="39"/>
    <w:lsdException w:name="toc 5" w:semiHidden="1" w:uiPriority="39" w:qFormat="1"/>
    <w:lsdException w:name="toc 6" w:semiHidden="1" w:uiPriority="39"/>
    <w:lsdException w:name="toc 7" w:semiHidden="1" w:uiPriority="39" w:qFormat="1"/>
    <w:lsdException w:name="toc 8" w:semiHidden="1" w:uiPriority="39"/>
    <w:lsdException w:name="toc 9" w:semiHidden="1" w:uiPriority="39"/>
    <w:lsdException w:name="header" w:uiPriority="99"/>
    <w:lsdException w:name="footer" w:uiPriority="99" w:qFormat="1"/>
    <w:lsdException w:name="caption" w:uiPriority="35" w:qFormat="1"/>
    <w:lsdException w:name="footnote reference" w:semiHidden="1" w:qFormat="1"/>
    <w:lsdException w:name="annotation reference" w:qFormat="1"/>
    <w:lsdException w:name="page number" w:qFormat="1"/>
    <w:lsdException w:name="endnote reference" w:semiHidden="1" w:qFormat="1"/>
    <w:lsdException w:name="endnote text" w:semiHidden="1"/>
    <w:lsdException w:name="Title" w:uiPriority="10" w:qFormat="1"/>
    <w:lsdException w:name="Default Paragraph Font" w:semiHidden="1" w:uiPriority="1" w:unhideWhenUsed="1" w:qFormat="1"/>
    <w:lsdException w:name="Subtitle" w:uiPriority="11" w:qFormat="1"/>
    <w:lsdException w:name="Hyperlink" w:uiPriority="99" w:qFormat="1"/>
    <w:lsdException w:name="FollowedHyperlink" w:qFormat="1"/>
    <w:lsdException w:name="Strong" w:uiPriority="22" w:qFormat="1"/>
    <w:lsdException w:name="Emphasis" w:uiPriority="20" w:qFormat="1"/>
    <w:lsdException w:name="Document Map" w:semiHidden="1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uiPriority="99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ff2">
    <w:name w:val="Normal"/>
    <w:qFormat/>
    <w:rsid w:val="000256EF"/>
    <w:pPr>
      <w:spacing w:after="160" w:line="259" w:lineRule="auto"/>
    </w:pPr>
    <w:rPr>
      <w:sz w:val="22"/>
      <w:szCs w:val="22"/>
    </w:rPr>
  </w:style>
  <w:style w:type="paragraph" w:styleId="1">
    <w:name w:val="heading 1"/>
    <w:basedOn w:val="aff2"/>
    <w:next w:val="aff2"/>
    <w:link w:val="10"/>
    <w:uiPriority w:val="9"/>
    <w:qFormat/>
    <w:pPr>
      <w:keepNext/>
      <w:keepLines/>
      <w:numPr>
        <w:numId w:val="1"/>
      </w:numPr>
      <w:pBdr>
        <w:bottom w:val="single" w:sz="4" w:space="1" w:color="595959"/>
      </w:pBdr>
      <w:spacing w:before="360"/>
      <w:outlineLvl w:val="0"/>
    </w:pPr>
    <w:rPr>
      <w:rFonts w:ascii="Calibri Light" w:hAnsi="Calibri Light"/>
      <w:b/>
      <w:bCs/>
      <w:smallCaps/>
      <w:color w:val="000000"/>
      <w:sz w:val="36"/>
      <w:szCs w:val="36"/>
    </w:rPr>
  </w:style>
  <w:style w:type="paragraph" w:styleId="2">
    <w:name w:val="heading 2"/>
    <w:basedOn w:val="aff2"/>
    <w:next w:val="aff2"/>
    <w:link w:val="20"/>
    <w:uiPriority w:val="9"/>
    <w:qFormat/>
    <w:pPr>
      <w:keepNext/>
      <w:keepLines/>
      <w:numPr>
        <w:ilvl w:val="1"/>
        <w:numId w:val="1"/>
      </w:numPr>
      <w:spacing w:before="360" w:after="0"/>
      <w:outlineLvl w:val="1"/>
    </w:pPr>
    <w:rPr>
      <w:rFonts w:ascii="Calibri Light" w:hAnsi="Calibri Light"/>
      <w:b/>
      <w:bCs/>
      <w:smallCaps/>
      <w:color w:val="000000"/>
      <w:sz w:val="28"/>
      <w:szCs w:val="28"/>
    </w:rPr>
  </w:style>
  <w:style w:type="paragraph" w:styleId="3">
    <w:name w:val="heading 3"/>
    <w:basedOn w:val="aff2"/>
    <w:next w:val="aff2"/>
    <w:link w:val="30"/>
    <w:uiPriority w:val="9"/>
    <w:qFormat/>
    <w:pPr>
      <w:keepNext/>
      <w:keepLines/>
      <w:numPr>
        <w:ilvl w:val="2"/>
        <w:numId w:val="1"/>
      </w:numPr>
      <w:spacing w:before="200" w:after="0"/>
      <w:outlineLvl w:val="2"/>
    </w:pPr>
    <w:rPr>
      <w:rFonts w:ascii="Calibri Light" w:hAnsi="Calibri Light"/>
      <w:b/>
      <w:bCs/>
      <w:color w:val="000000"/>
    </w:rPr>
  </w:style>
  <w:style w:type="paragraph" w:styleId="4">
    <w:name w:val="heading 4"/>
    <w:basedOn w:val="aff2"/>
    <w:next w:val="aff2"/>
    <w:link w:val="40"/>
    <w:uiPriority w:val="9"/>
    <w:qFormat/>
    <w:pPr>
      <w:keepNext/>
      <w:keepLines/>
      <w:numPr>
        <w:ilvl w:val="3"/>
        <w:numId w:val="1"/>
      </w:numPr>
      <w:spacing w:before="200" w:after="0"/>
      <w:outlineLvl w:val="3"/>
    </w:pPr>
    <w:rPr>
      <w:rFonts w:ascii="Calibri Light" w:hAnsi="Calibri Light"/>
      <w:b/>
      <w:bCs/>
      <w:i/>
      <w:iCs/>
      <w:color w:val="000000"/>
    </w:rPr>
  </w:style>
  <w:style w:type="paragraph" w:styleId="5">
    <w:name w:val="heading 5"/>
    <w:basedOn w:val="aff2"/>
    <w:next w:val="aff2"/>
    <w:link w:val="50"/>
    <w:uiPriority w:val="9"/>
    <w:qFormat/>
    <w:pPr>
      <w:keepNext/>
      <w:keepLines/>
      <w:numPr>
        <w:ilvl w:val="4"/>
        <w:numId w:val="1"/>
      </w:numPr>
      <w:spacing w:before="200" w:after="0"/>
      <w:outlineLvl w:val="4"/>
    </w:pPr>
    <w:rPr>
      <w:rFonts w:ascii="Calibri Light" w:hAnsi="Calibri Light"/>
      <w:color w:val="323E4F"/>
    </w:rPr>
  </w:style>
  <w:style w:type="paragraph" w:styleId="6">
    <w:name w:val="heading 6"/>
    <w:basedOn w:val="aff2"/>
    <w:next w:val="aff2"/>
    <w:link w:val="60"/>
    <w:uiPriority w:val="9"/>
    <w:qFormat/>
    <w:pPr>
      <w:keepNext/>
      <w:keepLines/>
      <w:numPr>
        <w:ilvl w:val="5"/>
        <w:numId w:val="1"/>
      </w:numPr>
      <w:spacing w:before="200" w:after="0"/>
      <w:outlineLvl w:val="5"/>
    </w:pPr>
    <w:rPr>
      <w:rFonts w:ascii="Calibri Light" w:hAnsi="Calibri Light"/>
      <w:i/>
      <w:iCs/>
      <w:color w:val="323E4F"/>
    </w:rPr>
  </w:style>
  <w:style w:type="paragraph" w:styleId="7">
    <w:name w:val="heading 7"/>
    <w:basedOn w:val="aff2"/>
    <w:next w:val="aff2"/>
    <w:link w:val="70"/>
    <w:uiPriority w:val="9"/>
    <w:qFormat/>
    <w:pPr>
      <w:keepNext/>
      <w:keepLines/>
      <w:numPr>
        <w:ilvl w:val="6"/>
        <w:numId w:val="1"/>
      </w:numPr>
      <w:spacing w:before="200" w:after="0"/>
      <w:outlineLvl w:val="6"/>
    </w:pPr>
    <w:rPr>
      <w:rFonts w:ascii="Calibri Light" w:hAnsi="Calibri Light"/>
      <w:i/>
      <w:iCs/>
      <w:color w:val="404040"/>
    </w:rPr>
  </w:style>
  <w:style w:type="paragraph" w:styleId="8">
    <w:name w:val="heading 8"/>
    <w:basedOn w:val="aff2"/>
    <w:next w:val="aff2"/>
    <w:link w:val="80"/>
    <w:uiPriority w:val="9"/>
    <w:qFormat/>
    <w:pPr>
      <w:keepNext/>
      <w:keepLines/>
      <w:numPr>
        <w:ilvl w:val="7"/>
        <w:numId w:val="1"/>
      </w:numPr>
      <w:spacing w:before="200" w:after="0"/>
      <w:outlineLvl w:val="7"/>
    </w:pPr>
    <w:rPr>
      <w:rFonts w:ascii="Calibri Light" w:hAnsi="Calibri Light"/>
      <w:color w:val="404040"/>
      <w:sz w:val="20"/>
      <w:szCs w:val="20"/>
    </w:rPr>
  </w:style>
  <w:style w:type="paragraph" w:styleId="9">
    <w:name w:val="heading 9"/>
    <w:basedOn w:val="aff2"/>
    <w:next w:val="aff2"/>
    <w:link w:val="90"/>
    <w:uiPriority w:val="9"/>
    <w:qFormat/>
    <w:pPr>
      <w:keepNext/>
      <w:keepLines/>
      <w:numPr>
        <w:ilvl w:val="8"/>
        <w:numId w:val="1"/>
      </w:numPr>
      <w:spacing w:before="200" w:after="0"/>
      <w:outlineLvl w:val="8"/>
    </w:pPr>
    <w:rPr>
      <w:rFonts w:ascii="Calibri Light" w:hAnsi="Calibri Light"/>
      <w:i/>
      <w:iCs/>
      <w:color w:val="404040"/>
      <w:sz w:val="20"/>
      <w:szCs w:val="20"/>
    </w:rPr>
  </w:style>
  <w:style w:type="character" w:default="1" w:styleId="aff3">
    <w:name w:val="Default Paragraph Font"/>
    <w:uiPriority w:val="1"/>
    <w:semiHidden/>
    <w:unhideWhenUsed/>
  </w:style>
  <w:style w:type="table" w:default="1" w:styleId="aff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5">
    <w:name w:val="No List"/>
    <w:uiPriority w:val="99"/>
    <w:semiHidden/>
    <w:unhideWhenUsed/>
  </w:style>
  <w:style w:type="paragraph" w:styleId="TOC7">
    <w:name w:val="toc 7"/>
    <w:basedOn w:val="aff2"/>
    <w:next w:val="aff2"/>
    <w:uiPriority w:val="39"/>
    <w:qFormat/>
    <w:pPr>
      <w:tabs>
        <w:tab w:val="right" w:leader="dot" w:pos="9241"/>
      </w:tabs>
      <w:ind w:firstLineChars="500" w:firstLine="505"/>
    </w:pPr>
    <w:rPr>
      <w:rFonts w:ascii="宋体"/>
      <w:szCs w:val="21"/>
    </w:rPr>
  </w:style>
  <w:style w:type="paragraph" w:styleId="81">
    <w:name w:val="index 8"/>
    <w:basedOn w:val="aff2"/>
    <w:next w:val="aff2"/>
    <w:qFormat/>
    <w:pPr>
      <w:ind w:left="1680" w:hanging="210"/>
    </w:pPr>
    <w:rPr>
      <w:sz w:val="20"/>
      <w:szCs w:val="20"/>
    </w:rPr>
  </w:style>
  <w:style w:type="paragraph" w:styleId="aff6">
    <w:name w:val="caption"/>
    <w:basedOn w:val="aff2"/>
    <w:next w:val="aff2"/>
    <w:uiPriority w:val="35"/>
    <w:qFormat/>
    <w:pPr>
      <w:spacing w:after="200" w:line="240" w:lineRule="auto"/>
    </w:pPr>
    <w:rPr>
      <w:i/>
      <w:iCs/>
      <w:color w:val="44546A"/>
      <w:sz w:val="18"/>
      <w:szCs w:val="18"/>
    </w:rPr>
  </w:style>
  <w:style w:type="paragraph" w:styleId="51">
    <w:name w:val="index 5"/>
    <w:basedOn w:val="aff2"/>
    <w:next w:val="aff2"/>
    <w:qFormat/>
    <w:pPr>
      <w:ind w:left="1050" w:hanging="210"/>
    </w:pPr>
    <w:rPr>
      <w:sz w:val="20"/>
      <w:szCs w:val="20"/>
    </w:rPr>
  </w:style>
  <w:style w:type="paragraph" w:styleId="aff7">
    <w:name w:val="Document Map"/>
    <w:basedOn w:val="aff2"/>
    <w:semiHidden/>
    <w:qFormat/>
    <w:pPr>
      <w:shd w:val="clear" w:color="auto" w:fill="000080"/>
    </w:pPr>
  </w:style>
  <w:style w:type="paragraph" w:styleId="aff8">
    <w:name w:val="annotation text"/>
    <w:basedOn w:val="aff2"/>
  </w:style>
  <w:style w:type="paragraph" w:styleId="61">
    <w:name w:val="index 6"/>
    <w:basedOn w:val="aff2"/>
    <w:next w:val="aff2"/>
    <w:pPr>
      <w:ind w:left="1260" w:hanging="210"/>
    </w:pPr>
    <w:rPr>
      <w:sz w:val="20"/>
      <w:szCs w:val="20"/>
    </w:rPr>
  </w:style>
  <w:style w:type="paragraph" w:styleId="41">
    <w:name w:val="index 4"/>
    <w:basedOn w:val="aff2"/>
    <w:next w:val="aff2"/>
    <w:qFormat/>
    <w:pPr>
      <w:ind w:left="840" w:hanging="210"/>
    </w:pPr>
    <w:rPr>
      <w:sz w:val="20"/>
      <w:szCs w:val="20"/>
    </w:rPr>
  </w:style>
  <w:style w:type="paragraph" w:styleId="TOC5">
    <w:name w:val="toc 5"/>
    <w:basedOn w:val="aff2"/>
    <w:next w:val="aff2"/>
    <w:uiPriority w:val="39"/>
    <w:qFormat/>
    <w:pPr>
      <w:tabs>
        <w:tab w:val="right" w:leader="dot" w:pos="9241"/>
      </w:tabs>
      <w:ind w:firstLineChars="300" w:firstLine="300"/>
    </w:pPr>
    <w:rPr>
      <w:rFonts w:ascii="宋体"/>
      <w:szCs w:val="21"/>
    </w:rPr>
  </w:style>
  <w:style w:type="paragraph" w:styleId="TOC3">
    <w:name w:val="toc 3"/>
    <w:basedOn w:val="aff2"/>
    <w:next w:val="aff2"/>
    <w:uiPriority w:val="39"/>
    <w:pPr>
      <w:tabs>
        <w:tab w:val="right" w:leader="dot" w:pos="9241"/>
      </w:tabs>
      <w:ind w:firstLineChars="100" w:firstLine="102"/>
    </w:pPr>
    <w:rPr>
      <w:rFonts w:ascii="宋体"/>
      <w:szCs w:val="21"/>
    </w:rPr>
  </w:style>
  <w:style w:type="paragraph" w:styleId="TOC8">
    <w:name w:val="toc 8"/>
    <w:basedOn w:val="aff2"/>
    <w:next w:val="aff2"/>
    <w:uiPriority w:val="39"/>
    <w:pPr>
      <w:tabs>
        <w:tab w:val="right" w:leader="dot" w:pos="9241"/>
      </w:tabs>
      <w:ind w:firstLineChars="600" w:firstLine="607"/>
    </w:pPr>
    <w:rPr>
      <w:rFonts w:ascii="宋体"/>
      <w:szCs w:val="21"/>
    </w:rPr>
  </w:style>
  <w:style w:type="paragraph" w:styleId="31">
    <w:name w:val="index 3"/>
    <w:basedOn w:val="aff2"/>
    <w:next w:val="aff2"/>
    <w:pPr>
      <w:ind w:left="630" w:hanging="210"/>
    </w:pPr>
    <w:rPr>
      <w:sz w:val="20"/>
      <w:szCs w:val="20"/>
    </w:rPr>
  </w:style>
  <w:style w:type="paragraph" w:styleId="aff9">
    <w:name w:val="Date"/>
    <w:basedOn w:val="aff2"/>
    <w:next w:val="aff2"/>
    <w:link w:val="affa"/>
    <w:pPr>
      <w:ind w:leftChars="2500" w:left="100"/>
    </w:pPr>
  </w:style>
  <w:style w:type="paragraph" w:styleId="affb">
    <w:name w:val="endnote text"/>
    <w:basedOn w:val="aff2"/>
    <w:semiHidden/>
    <w:pPr>
      <w:snapToGrid w:val="0"/>
    </w:pPr>
  </w:style>
  <w:style w:type="paragraph" w:styleId="affc">
    <w:name w:val="Balloon Text"/>
    <w:basedOn w:val="aff2"/>
    <w:link w:val="affd"/>
    <w:rPr>
      <w:sz w:val="18"/>
      <w:szCs w:val="18"/>
    </w:rPr>
  </w:style>
  <w:style w:type="paragraph" w:styleId="affe">
    <w:name w:val="footer"/>
    <w:basedOn w:val="aff2"/>
    <w:link w:val="afff"/>
    <w:uiPriority w:val="99"/>
    <w:qFormat/>
    <w:pPr>
      <w:snapToGrid w:val="0"/>
      <w:ind w:rightChars="100" w:right="210"/>
      <w:jc w:val="right"/>
    </w:pPr>
    <w:rPr>
      <w:sz w:val="18"/>
      <w:szCs w:val="18"/>
    </w:rPr>
  </w:style>
  <w:style w:type="paragraph" w:styleId="afff0">
    <w:name w:val="header"/>
    <w:basedOn w:val="aff2"/>
    <w:link w:val="afff1"/>
    <w:uiPriority w:val="99"/>
    <w:pPr>
      <w:snapToGrid w:val="0"/>
    </w:pPr>
    <w:rPr>
      <w:sz w:val="18"/>
      <w:szCs w:val="18"/>
    </w:rPr>
  </w:style>
  <w:style w:type="paragraph" w:styleId="TOC1">
    <w:name w:val="toc 1"/>
    <w:basedOn w:val="aff2"/>
    <w:next w:val="aff2"/>
    <w:uiPriority w:val="39"/>
    <w:pPr>
      <w:tabs>
        <w:tab w:val="right" w:leader="dot" w:pos="9241"/>
      </w:tabs>
      <w:spacing w:beforeLines="25" w:before="25" w:afterLines="25" w:after="25"/>
    </w:pPr>
    <w:rPr>
      <w:rFonts w:ascii="宋体"/>
      <w:szCs w:val="21"/>
    </w:rPr>
  </w:style>
  <w:style w:type="paragraph" w:styleId="TOC4">
    <w:name w:val="toc 4"/>
    <w:basedOn w:val="aff2"/>
    <w:next w:val="aff2"/>
    <w:uiPriority w:val="39"/>
    <w:pPr>
      <w:tabs>
        <w:tab w:val="right" w:leader="dot" w:pos="9241"/>
      </w:tabs>
      <w:ind w:firstLineChars="200" w:firstLine="198"/>
    </w:pPr>
    <w:rPr>
      <w:rFonts w:ascii="宋体"/>
      <w:szCs w:val="21"/>
    </w:rPr>
  </w:style>
  <w:style w:type="paragraph" w:styleId="afff2">
    <w:name w:val="index heading"/>
    <w:basedOn w:val="aff2"/>
    <w:next w:val="11"/>
    <w:pPr>
      <w:spacing w:before="120" w:after="120"/>
      <w:jc w:val="center"/>
    </w:pPr>
    <w:rPr>
      <w:b/>
      <w:bCs/>
      <w:iCs/>
      <w:szCs w:val="20"/>
    </w:rPr>
  </w:style>
  <w:style w:type="paragraph" w:styleId="11">
    <w:name w:val="index 1"/>
    <w:basedOn w:val="aff2"/>
    <w:next w:val="afff3"/>
    <w:pPr>
      <w:tabs>
        <w:tab w:val="right" w:leader="dot" w:pos="9299"/>
      </w:tabs>
    </w:pPr>
    <w:rPr>
      <w:rFonts w:ascii="宋体"/>
      <w:szCs w:val="21"/>
    </w:rPr>
  </w:style>
  <w:style w:type="paragraph" w:customStyle="1" w:styleId="afff3">
    <w:name w:val="段"/>
    <w:link w:val="Char"/>
    <w:qFormat/>
    <w:pPr>
      <w:tabs>
        <w:tab w:val="center" w:pos="4201"/>
        <w:tab w:val="right" w:leader="dot" w:pos="9298"/>
      </w:tabs>
      <w:autoSpaceDE w:val="0"/>
      <w:autoSpaceDN w:val="0"/>
      <w:spacing w:after="160" w:line="259" w:lineRule="auto"/>
      <w:ind w:firstLineChars="200" w:firstLine="420"/>
      <w:jc w:val="both"/>
    </w:pPr>
    <w:rPr>
      <w:rFonts w:ascii="宋体"/>
      <w:sz w:val="21"/>
      <w:szCs w:val="22"/>
    </w:rPr>
  </w:style>
  <w:style w:type="paragraph" w:styleId="afff4">
    <w:name w:val="Subtitle"/>
    <w:basedOn w:val="aff2"/>
    <w:next w:val="aff2"/>
    <w:link w:val="afff5"/>
    <w:uiPriority w:val="11"/>
    <w:qFormat/>
    <w:rPr>
      <w:color w:val="5A5A5A"/>
      <w:spacing w:val="10"/>
    </w:rPr>
  </w:style>
  <w:style w:type="paragraph" w:styleId="af">
    <w:name w:val="footnote text"/>
    <w:basedOn w:val="aff2"/>
    <w:pPr>
      <w:numPr>
        <w:numId w:val="2"/>
      </w:numPr>
      <w:snapToGrid w:val="0"/>
    </w:pPr>
    <w:rPr>
      <w:rFonts w:ascii="宋体"/>
      <w:sz w:val="18"/>
      <w:szCs w:val="18"/>
    </w:rPr>
  </w:style>
  <w:style w:type="paragraph" w:styleId="TOC6">
    <w:name w:val="toc 6"/>
    <w:basedOn w:val="aff2"/>
    <w:next w:val="aff2"/>
    <w:uiPriority w:val="39"/>
    <w:pPr>
      <w:tabs>
        <w:tab w:val="right" w:leader="dot" w:pos="9241"/>
      </w:tabs>
      <w:ind w:firstLineChars="400" w:firstLine="403"/>
    </w:pPr>
    <w:rPr>
      <w:rFonts w:ascii="宋体"/>
      <w:szCs w:val="21"/>
    </w:rPr>
  </w:style>
  <w:style w:type="paragraph" w:styleId="71">
    <w:name w:val="index 7"/>
    <w:basedOn w:val="aff2"/>
    <w:next w:val="aff2"/>
    <w:pPr>
      <w:ind w:left="1470" w:hanging="210"/>
    </w:pPr>
    <w:rPr>
      <w:sz w:val="20"/>
      <w:szCs w:val="20"/>
    </w:rPr>
  </w:style>
  <w:style w:type="paragraph" w:styleId="91">
    <w:name w:val="index 9"/>
    <w:basedOn w:val="aff2"/>
    <w:next w:val="aff2"/>
    <w:pPr>
      <w:ind w:left="1890" w:hanging="210"/>
    </w:pPr>
    <w:rPr>
      <w:sz w:val="20"/>
      <w:szCs w:val="20"/>
    </w:rPr>
  </w:style>
  <w:style w:type="paragraph" w:styleId="TOC2">
    <w:name w:val="toc 2"/>
    <w:basedOn w:val="aff2"/>
    <w:next w:val="aff2"/>
    <w:uiPriority w:val="39"/>
    <w:pPr>
      <w:tabs>
        <w:tab w:val="right" w:leader="dot" w:pos="9241"/>
      </w:tabs>
    </w:pPr>
    <w:rPr>
      <w:rFonts w:ascii="宋体"/>
      <w:szCs w:val="21"/>
    </w:rPr>
  </w:style>
  <w:style w:type="paragraph" w:styleId="TOC9">
    <w:name w:val="toc 9"/>
    <w:basedOn w:val="aff2"/>
    <w:next w:val="aff2"/>
    <w:uiPriority w:val="39"/>
    <w:pPr>
      <w:ind w:left="1470"/>
    </w:pPr>
    <w:rPr>
      <w:sz w:val="20"/>
      <w:szCs w:val="20"/>
    </w:rPr>
  </w:style>
  <w:style w:type="paragraph" w:styleId="21">
    <w:name w:val="index 2"/>
    <w:basedOn w:val="aff2"/>
    <w:next w:val="aff2"/>
    <w:pPr>
      <w:ind w:left="420" w:hanging="210"/>
    </w:pPr>
    <w:rPr>
      <w:sz w:val="20"/>
      <w:szCs w:val="20"/>
    </w:rPr>
  </w:style>
  <w:style w:type="paragraph" w:styleId="afff6">
    <w:name w:val="Title"/>
    <w:basedOn w:val="aff2"/>
    <w:next w:val="aff2"/>
    <w:link w:val="afff7"/>
    <w:uiPriority w:val="10"/>
    <w:qFormat/>
    <w:pPr>
      <w:spacing w:after="0" w:line="240" w:lineRule="auto"/>
      <w:contextualSpacing/>
    </w:pPr>
    <w:rPr>
      <w:rFonts w:ascii="Calibri Light" w:hAnsi="Calibri Light"/>
      <w:color w:val="000000"/>
      <w:sz w:val="56"/>
      <w:szCs w:val="56"/>
    </w:rPr>
  </w:style>
  <w:style w:type="table" w:styleId="afff8">
    <w:name w:val="Table Grid"/>
    <w:basedOn w:val="aff4"/>
    <w:qFormat/>
    <w:rPr>
      <w:rFonts w:ascii="宋体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f9">
    <w:name w:val="Strong"/>
    <w:uiPriority w:val="22"/>
    <w:qFormat/>
    <w:rPr>
      <w:b/>
      <w:bCs/>
      <w:color w:val="000000"/>
    </w:rPr>
  </w:style>
  <w:style w:type="character" w:styleId="afffa">
    <w:name w:val="endnote reference"/>
    <w:semiHidden/>
    <w:qFormat/>
    <w:rPr>
      <w:vertAlign w:val="superscript"/>
    </w:rPr>
  </w:style>
  <w:style w:type="character" w:styleId="afffb">
    <w:name w:val="page number"/>
    <w:qFormat/>
    <w:rPr>
      <w:rFonts w:ascii="Times New Roman" w:eastAsia="宋体" w:hAnsi="Times New Roman"/>
      <w:sz w:val="18"/>
    </w:rPr>
  </w:style>
  <w:style w:type="character" w:styleId="afffc">
    <w:name w:val="FollowedHyperlink"/>
    <w:qFormat/>
    <w:rPr>
      <w:color w:val="800080"/>
      <w:u w:val="single"/>
    </w:rPr>
  </w:style>
  <w:style w:type="character" w:styleId="afffd">
    <w:name w:val="Emphasis"/>
    <w:uiPriority w:val="20"/>
    <w:qFormat/>
    <w:rPr>
      <w:i/>
      <w:iCs/>
      <w:color w:val="auto"/>
    </w:rPr>
  </w:style>
  <w:style w:type="character" w:styleId="afffe">
    <w:name w:val="Hyperlink"/>
    <w:uiPriority w:val="99"/>
    <w:qFormat/>
    <w:rPr>
      <w:color w:val="0000FF"/>
      <w:spacing w:val="0"/>
      <w:w w:val="100"/>
      <w:szCs w:val="21"/>
      <w:u w:val="single"/>
      <w:lang w:val="en-US" w:eastAsia="zh-CN"/>
    </w:rPr>
  </w:style>
  <w:style w:type="character" w:styleId="affff">
    <w:name w:val="annotation reference"/>
    <w:qFormat/>
    <w:rPr>
      <w:sz w:val="21"/>
      <w:szCs w:val="21"/>
    </w:rPr>
  </w:style>
  <w:style w:type="character" w:styleId="affff0">
    <w:name w:val="footnote reference"/>
    <w:semiHidden/>
    <w:qFormat/>
    <w:rPr>
      <w:vertAlign w:val="superscript"/>
    </w:rPr>
  </w:style>
  <w:style w:type="character" w:customStyle="1" w:styleId="10">
    <w:name w:val="标题 1 字符"/>
    <w:link w:val="1"/>
    <w:uiPriority w:val="9"/>
    <w:qFormat/>
    <w:rPr>
      <w:rFonts w:ascii="Calibri Light" w:hAnsi="Calibri Light"/>
      <w:b/>
      <w:bCs/>
      <w:smallCaps/>
      <w:color w:val="000000"/>
      <w:sz w:val="36"/>
      <w:szCs w:val="36"/>
    </w:rPr>
  </w:style>
  <w:style w:type="character" w:customStyle="1" w:styleId="20">
    <w:name w:val="标题 2 字符"/>
    <w:link w:val="2"/>
    <w:uiPriority w:val="9"/>
    <w:semiHidden/>
    <w:qFormat/>
    <w:rPr>
      <w:rFonts w:ascii="Calibri Light" w:hAnsi="Calibri Light"/>
      <w:b/>
      <w:bCs/>
      <w:smallCaps/>
      <w:color w:val="000000"/>
      <w:sz w:val="28"/>
      <w:szCs w:val="28"/>
    </w:rPr>
  </w:style>
  <w:style w:type="character" w:customStyle="1" w:styleId="30">
    <w:name w:val="标题 3 字符"/>
    <w:link w:val="3"/>
    <w:uiPriority w:val="9"/>
    <w:semiHidden/>
    <w:qFormat/>
    <w:rPr>
      <w:rFonts w:ascii="Calibri Light" w:hAnsi="Calibri Light"/>
      <w:b/>
      <w:bCs/>
      <w:color w:val="000000"/>
      <w:sz w:val="22"/>
      <w:szCs w:val="22"/>
    </w:rPr>
  </w:style>
  <w:style w:type="character" w:customStyle="1" w:styleId="40">
    <w:name w:val="标题 4 字符"/>
    <w:link w:val="4"/>
    <w:uiPriority w:val="9"/>
    <w:semiHidden/>
    <w:qFormat/>
    <w:rPr>
      <w:rFonts w:ascii="Calibri Light" w:hAnsi="Calibri Light"/>
      <w:b/>
      <w:bCs/>
      <w:i/>
      <w:iCs/>
      <w:color w:val="000000"/>
      <w:sz w:val="22"/>
      <w:szCs w:val="22"/>
    </w:rPr>
  </w:style>
  <w:style w:type="character" w:customStyle="1" w:styleId="50">
    <w:name w:val="标题 5 字符"/>
    <w:link w:val="5"/>
    <w:uiPriority w:val="9"/>
    <w:semiHidden/>
    <w:rPr>
      <w:rFonts w:ascii="Calibri Light" w:hAnsi="Calibri Light"/>
      <w:color w:val="323E4F"/>
      <w:sz w:val="22"/>
      <w:szCs w:val="22"/>
    </w:rPr>
  </w:style>
  <w:style w:type="character" w:customStyle="1" w:styleId="60">
    <w:name w:val="标题 6 字符"/>
    <w:link w:val="6"/>
    <w:uiPriority w:val="9"/>
    <w:semiHidden/>
    <w:qFormat/>
    <w:rPr>
      <w:rFonts w:ascii="Calibri Light" w:hAnsi="Calibri Light"/>
      <w:i/>
      <w:iCs/>
      <w:color w:val="323E4F"/>
      <w:sz w:val="22"/>
      <w:szCs w:val="22"/>
    </w:rPr>
  </w:style>
  <w:style w:type="character" w:customStyle="1" w:styleId="70">
    <w:name w:val="标题 7 字符"/>
    <w:link w:val="7"/>
    <w:uiPriority w:val="9"/>
    <w:semiHidden/>
    <w:qFormat/>
    <w:rPr>
      <w:rFonts w:ascii="Calibri Light" w:hAnsi="Calibri Light"/>
      <w:i/>
      <w:iCs/>
      <w:color w:val="404040"/>
      <w:sz w:val="22"/>
      <w:szCs w:val="22"/>
    </w:rPr>
  </w:style>
  <w:style w:type="character" w:customStyle="1" w:styleId="80">
    <w:name w:val="标题 8 字符"/>
    <w:link w:val="8"/>
    <w:uiPriority w:val="9"/>
    <w:semiHidden/>
    <w:qFormat/>
    <w:rPr>
      <w:rFonts w:ascii="Calibri Light" w:hAnsi="Calibri Light"/>
      <w:color w:val="404040"/>
    </w:rPr>
  </w:style>
  <w:style w:type="character" w:customStyle="1" w:styleId="90">
    <w:name w:val="标题 9 字符"/>
    <w:link w:val="9"/>
    <w:uiPriority w:val="9"/>
    <w:semiHidden/>
    <w:qFormat/>
    <w:rPr>
      <w:rFonts w:ascii="Calibri Light" w:hAnsi="Calibri Light"/>
      <w:i/>
      <w:iCs/>
      <w:color w:val="404040"/>
    </w:rPr>
  </w:style>
  <w:style w:type="character" w:customStyle="1" w:styleId="affa">
    <w:name w:val="日期 字符"/>
    <w:link w:val="aff9"/>
    <w:rPr>
      <w:sz w:val="22"/>
      <w:szCs w:val="22"/>
    </w:rPr>
  </w:style>
  <w:style w:type="character" w:customStyle="1" w:styleId="affd">
    <w:name w:val="批注框文本 字符"/>
    <w:link w:val="affc"/>
    <w:rPr>
      <w:kern w:val="2"/>
      <w:sz w:val="18"/>
      <w:szCs w:val="18"/>
    </w:rPr>
  </w:style>
  <w:style w:type="character" w:customStyle="1" w:styleId="afff1">
    <w:name w:val="页眉 字符"/>
    <w:link w:val="afff0"/>
    <w:uiPriority w:val="99"/>
    <w:rPr>
      <w:kern w:val="2"/>
      <w:sz w:val="18"/>
      <w:szCs w:val="18"/>
    </w:rPr>
  </w:style>
  <w:style w:type="character" w:customStyle="1" w:styleId="Char">
    <w:name w:val="段 Char"/>
    <w:link w:val="afff3"/>
    <w:rPr>
      <w:rFonts w:ascii="宋体"/>
      <w:sz w:val="21"/>
      <w:lang w:val="en-US" w:eastAsia="zh-CN" w:bidi="ar-SA"/>
    </w:rPr>
  </w:style>
  <w:style w:type="character" w:customStyle="1" w:styleId="afff5">
    <w:name w:val="副标题 字符"/>
    <w:link w:val="afff4"/>
    <w:uiPriority w:val="11"/>
    <w:rPr>
      <w:color w:val="5A5A5A"/>
      <w:spacing w:val="10"/>
    </w:rPr>
  </w:style>
  <w:style w:type="character" w:customStyle="1" w:styleId="afff7">
    <w:name w:val="标题 字符"/>
    <w:link w:val="afff6"/>
    <w:uiPriority w:val="10"/>
    <w:qFormat/>
    <w:rPr>
      <w:rFonts w:ascii="Calibri Light" w:eastAsia="宋体" w:hAnsi="Calibri Light" w:cs="Times New Roman"/>
      <w:color w:val="000000"/>
      <w:sz w:val="56"/>
      <w:szCs w:val="56"/>
    </w:rPr>
  </w:style>
  <w:style w:type="paragraph" w:customStyle="1" w:styleId="a5">
    <w:name w:val="一级条标题"/>
    <w:next w:val="afff3"/>
    <w:link w:val="Char0"/>
    <w:uiPriority w:val="99"/>
    <w:qFormat/>
    <w:pPr>
      <w:numPr>
        <w:ilvl w:val="1"/>
        <w:numId w:val="3"/>
      </w:numPr>
      <w:spacing w:beforeLines="50" w:before="156" w:afterLines="50" w:after="156" w:line="259" w:lineRule="auto"/>
      <w:outlineLvl w:val="2"/>
    </w:pPr>
    <w:rPr>
      <w:rFonts w:ascii="黑体" w:eastAsia="黑体"/>
      <w:sz w:val="21"/>
      <w:szCs w:val="21"/>
    </w:rPr>
  </w:style>
  <w:style w:type="character" w:customStyle="1" w:styleId="Char0">
    <w:name w:val="一级条标题 Char"/>
    <w:link w:val="a5"/>
    <w:uiPriority w:val="99"/>
    <w:qFormat/>
    <w:rPr>
      <w:rFonts w:ascii="黑体" w:eastAsia="黑体"/>
      <w:sz w:val="21"/>
      <w:szCs w:val="21"/>
    </w:rPr>
  </w:style>
  <w:style w:type="paragraph" w:customStyle="1" w:styleId="affff1">
    <w:name w:val="标准书脚_奇数页"/>
    <w:qFormat/>
    <w:pPr>
      <w:spacing w:before="120" w:after="160" w:line="259" w:lineRule="auto"/>
      <w:ind w:right="198"/>
      <w:jc w:val="right"/>
    </w:pPr>
    <w:rPr>
      <w:rFonts w:ascii="宋体"/>
      <w:sz w:val="18"/>
      <w:szCs w:val="18"/>
    </w:rPr>
  </w:style>
  <w:style w:type="paragraph" w:customStyle="1" w:styleId="affff2">
    <w:name w:val="标准书眉_奇数页"/>
    <w:next w:val="aff2"/>
    <w:qFormat/>
    <w:pPr>
      <w:tabs>
        <w:tab w:val="center" w:pos="4154"/>
        <w:tab w:val="right" w:pos="8306"/>
      </w:tabs>
      <w:spacing w:after="220" w:line="259" w:lineRule="auto"/>
      <w:jc w:val="right"/>
    </w:pPr>
    <w:rPr>
      <w:rFonts w:ascii="黑体" w:eastAsia="黑体"/>
      <w:sz w:val="21"/>
      <w:szCs w:val="21"/>
    </w:rPr>
  </w:style>
  <w:style w:type="paragraph" w:customStyle="1" w:styleId="a4">
    <w:name w:val="章标题"/>
    <w:next w:val="afff3"/>
    <w:qFormat/>
    <w:pPr>
      <w:numPr>
        <w:numId w:val="3"/>
      </w:numPr>
      <w:spacing w:beforeLines="100" w:before="312" w:afterLines="100" w:after="312" w:line="259" w:lineRule="auto"/>
      <w:jc w:val="both"/>
      <w:outlineLvl w:val="1"/>
    </w:pPr>
    <w:rPr>
      <w:rFonts w:ascii="黑体" w:eastAsia="黑体"/>
      <w:sz w:val="21"/>
      <w:szCs w:val="22"/>
    </w:rPr>
  </w:style>
  <w:style w:type="paragraph" w:customStyle="1" w:styleId="a6">
    <w:name w:val="二级条标题"/>
    <w:basedOn w:val="a5"/>
    <w:next w:val="afff3"/>
    <w:link w:val="Char1"/>
    <w:uiPriority w:val="99"/>
    <w:qFormat/>
    <w:pPr>
      <w:numPr>
        <w:ilvl w:val="2"/>
      </w:numPr>
      <w:spacing w:before="50" w:after="50"/>
      <w:ind w:left="0"/>
      <w:outlineLvl w:val="3"/>
    </w:pPr>
  </w:style>
  <w:style w:type="character" w:customStyle="1" w:styleId="Char1">
    <w:name w:val="二级条标题 Char"/>
    <w:link w:val="a6"/>
    <w:uiPriority w:val="99"/>
    <w:qFormat/>
    <w:rPr>
      <w:rFonts w:ascii="黑体" w:eastAsia="黑体"/>
      <w:sz w:val="21"/>
      <w:szCs w:val="21"/>
    </w:rPr>
  </w:style>
  <w:style w:type="paragraph" w:customStyle="1" w:styleId="22">
    <w:name w:val="封面标准号2"/>
    <w:qFormat/>
    <w:pPr>
      <w:framePr w:w="9140" w:h="1242" w:hRule="exact" w:hSpace="284" w:wrap="around" w:vAnchor="page" w:hAnchor="page" w:x="1645" w:y="2910" w:anchorLock="1"/>
      <w:spacing w:before="357" w:after="160" w:line="280" w:lineRule="exact"/>
      <w:jc w:val="right"/>
    </w:pPr>
    <w:rPr>
      <w:rFonts w:ascii="黑体" w:eastAsia="黑体"/>
      <w:sz w:val="28"/>
      <w:szCs w:val="28"/>
    </w:rPr>
  </w:style>
  <w:style w:type="paragraph" w:customStyle="1" w:styleId="ac">
    <w:name w:val="列项——（一级）"/>
    <w:qFormat/>
    <w:pPr>
      <w:widowControl w:val="0"/>
      <w:numPr>
        <w:numId w:val="4"/>
      </w:numPr>
      <w:spacing w:after="160" w:line="259" w:lineRule="auto"/>
      <w:jc w:val="both"/>
    </w:pPr>
    <w:rPr>
      <w:rFonts w:ascii="宋体"/>
      <w:sz w:val="21"/>
      <w:szCs w:val="22"/>
    </w:rPr>
  </w:style>
  <w:style w:type="paragraph" w:customStyle="1" w:styleId="ad">
    <w:name w:val="列项●（二级）"/>
    <w:qFormat/>
    <w:pPr>
      <w:numPr>
        <w:ilvl w:val="1"/>
        <w:numId w:val="4"/>
      </w:numPr>
      <w:tabs>
        <w:tab w:val="left" w:pos="840"/>
      </w:tabs>
      <w:spacing w:after="160" w:line="259" w:lineRule="auto"/>
      <w:jc w:val="both"/>
    </w:pPr>
    <w:rPr>
      <w:rFonts w:ascii="宋体"/>
      <w:sz w:val="21"/>
      <w:szCs w:val="22"/>
    </w:rPr>
  </w:style>
  <w:style w:type="paragraph" w:customStyle="1" w:styleId="affff3">
    <w:name w:val="目次、标准名称标题"/>
    <w:basedOn w:val="aff2"/>
    <w:next w:val="afff3"/>
    <w:qFormat/>
    <w:pPr>
      <w:keepNext/>
      <w:pageBreakBefore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sz w:val="32"/>
      <w:szCs w:val="20"/>
    </w:rPr>
  </w:style>
  <w:style w:type="paragraph" w:customStyle="1" w:styleId="a7">
    <w:name w:val="三级条标题"/>
    <w:basedOn w:val="a6"/>
    <w:next w:val="afff3"/>
    <w:link w:val="Char2"/>
    <w:qFormat/>
    <w:pPr>
      <w:numPr>
        <w:ilvl w:val="3"/>
      </w:numPr>
      <w:outlineLvl w:val="4"/>
    </w:pPr>
  </w:style>
  <w:style w:type="character" w:customStyle="1" w:styleId="Char2">
    <w:name w:val="三级条标题 Char"/>
    <w:link w:val="a7"/>
    <w:qFormat/>
    <w:rPr>
      <w:rFonts w:ascii="黑体" w:eastAsia="黑体"/>
      <w:sz w:val="21"/>
      <w:szCs w:val="21"/>
    </w:rPr>
  </w:style>
  <w:style w:type="paragraph" w:customStyle="1" w:styleId="a1">
    <w:name w:val="示例"/>
    <w:next w:val="affff4"/>
    <w:pPr>
      <w:widowControl w:val="0"/>
      <w:numPr>
        <w:numId w:val="5"/>
      </w:numPr>
      <w:spacing w:after="160" w:line="259" w:lineRule="auto"/>
      <w:jc w:val="both"/>
    </w:pPr>
    <w:rPr>
      <w:rFonts w:ascii="宋体"/>
      <w:sz w:val="18"/>
      <w:szCs w:val="18"/>
    </w:rPr>
  </w:style>
  <w:style w:type="paragraph" w:customStyle="1" w:styleId="affff4">
    <w:name w:val="示例内容"/>
    <w:pPr>
      <w:spacing w:after="160" w:line="259" w:lineRule="auto"/>
      <w:ind w:firstLineChars="200" w:firstLine="200"/>
    </w:pPr>
    <w:rPr>
      <w:rFonts w:ascii="宋体"/>
      <w:sz w:val="18"/>
      <w:szCs w:val="18"/>
    </w:rPr>
  </w:style>
  <w:style w:type="paragraph" w:customStyle="1" w:styleId="af1">
    <w:name w:val="数字编号列项（二级）"/>
    <w:pPr>
      <w:numPr>
        <w:ilvl w:val="1"/>
        <w:numId w:val="6"/>
      </w:numPr>
      <w:spacing w:after="160" w:line="259" w:lineRule="auto"/>
      <w:jc w:val="both"/>
    </w:pPr>
    <w:rPr>
      <w:rFonts w:ascii="宋体"/>
      <w:sz w:val="21"/>
      <w:szCs w:val="22"/>
    </w:rPr>
  </w:style>
  <w:style w:type="paragraph" w:customStyle="1" w:styleId="a8">
    <w:name w:val="四级条标题"/>
    <w:basedOn w:val="a7"/>
    <w:next w:val="afff3"/>
    <w:pPr>
      <w:numPr>
        <w:ilvl w:val="4"/>
      </w:numPr>
      <w:outlineLvl w:val="5"/>
    </w:pPr>
  </w:style>
  <w:style w:type="paragraph" w:customStyle="1" w:styleId="a9">
    <w:name w:val="五级条标题"/>
    <w:basedOn w:val="a8"/>
    <w:next w:val="afff3"/>
    <w:pPr>
      <w:numPr>
        <w:ilvl w:val="5"/>
      </w:numPr>
      <w:outlineLvl w:val="6"/>
    </w:pPr>
  </w:style>
  <w:style w:type="paragraph" w:customStyle="1" w:styleId="aff1">
    <w:name w:val="注："/>
    <w:next w:val="afff3"/>
    <w:pPr>
      <w:widowControl w:val="0"/>
      <w:numPr>
        <w:numId w:val="7"/>
      </w:numPr>
      <w:autoSpaceDE w:val="0"/>
      <w:autoSpaceDN w:val="0"/>
      <w:spacing w:after="160" w:line="259" w:lineRule="auto"/>
      <w:jc w:val="both"/>
    </w:pPr>
    <w:rPr>
      <w:rFonts w:ascii="宋体"/>
      <w:sz w:val="18"/>
      <w:szCs w:val="18"/>
    </w:rPr>
  </w:style>
  <w:style w:type="paragraph" w:customStyle="1" w:styleId="a">
    <w:name w:val="注×："/>
    <w:pPr>
      <w:widowControl w:val="0"/>
      <w:numPr>
        <w:numId w:val="8"/>
      </w:numPr>
      <w:autoSpaceDE w:val="0"/>
      <w:autoSpaceDN w:val="0"/>
      <w:spacing w:after="160" w:line="259" w:lineRule="auto"/>
      <w:jc w:val="both"/>
    </w:pPr>
    <w:rPr>
      <w:rFonts w:ascii="宋体"/>
      <w:sz w:val="18"/>
      <w:szCs w:val="18"/>
    </w:rPr>
  </w:style>
  <w:style w:type="paragraph" w:customStyle="1" w:styleId="af0">
    <w:name w:val="字母编号列项（一级）"/>
    <w:link w:val="Char3"/>
    <w:pPr>
      <w:numPr>
        <w:numId w:val="6"/>
      </w:numPr>
      <w:spacing w:after="160" w:line="259" w:lineRule="auto"/>
      <w:jc w:val="both"/>
    </w:pPr>
    <w:rPr>
      <w:rFonts w:ascii="宋体"/>
      <w:sz w:val="21"/>
      <w:szCs w:val="22"/>
    </w:rPr>
  </w:style>
  <w:style w:type="character" w:customStyle="1" w:styleId="Char3">
    <w:name w:val="字母编号列项（一级） Char"/>
    <w:link w:val="af0"/>
    <w:rPr>
      <w:rFonts w:ascii="宋体"/>
      <w:sz w:val="21"/>
      <w:szCs w:val="22"/>
    </w:rPr>
  </w:style>
  <w:style w:type="paragraph" w:customStyle="1" w:styleId="ae">
    <w:name w:val="列项◆（三级）"/>
    <w:basedOn w:val="aff2"/>
    <w:pPr>
      <w:numPr>
        <w:ilvl w:val="2"/>
        <w:numId w:val="4"/>
      </w:numPr>
    </w:pPr>
    <w:rPr>
      <w:rFonts w:ascii="宋体"/>
      <w:szCs w:val="21"/>
    </w:rPr>
  </w:style>
  <w:style w:type="paragraph" w:customStyle="1" w:styleId="af2">
    <w:name w:val="编号列项（三级）"/>
    <w:pPr>
      <w:numPr>
        <w:ilvl w:val="2"/>
        <w:numId w:val="6"/>
      </w:numPr>
      <w:spacing w:after="160" w:line="259" w:lineRule="auto"/>
    </w:pPr>
    <w:rPr>
      <w:rFonts w:ascii="宋体"/>
      <w:sz w:val="21"/>
      <w:szCs w:val="22"/>
    </w:rPr>
  </w:style>
  <w:style w:type="paragraph" w:customStyle="1" w:styleId="af3">
    <w:name w:val="示例×："/>
    <w:basedOn w:val="a4"/>
    <w:pPr>
      <w:numPr>
        <w:numId w:val="9"/>
      </w:numPr>
      <w:spacing w:beforeLines="0" w:before="0" w:afterLines="0" w:after="0"/>
      <w:outlineLvl w:val="9"/>
    </w:pPr>
    <w:rPr>
      <w:rFonts w:ascii="宋体" w:eastAsia="宋体"/>
      <w:sz w:val="18"/>
      <w:szCs w:val="18"/>
    </w:rPr>
  </w:style>
  <w:style w:type="paragraph" w:customStyle="1" w:styleId="affff5">
    <w:name w:val="二级无"/>
    <w:basedOn w:val="a6"/>
    <w:pPr>
      <w:spacing w:beforeLines="0" w:before="0" w:afterLines="0" w:after="0"/>
    </w:pPr>
    <w:rPr>
      <w:rFonts w:ascii="宋体" w:eastAsia="宋体"/>
    </w:rPr>
  </w:style>
  <w:style w:type="paragraph" w:customStyle="1" w:styleId="affff6">
    <w:name w:val="注：（正文）"/>
    <w:basedOn w:val="aff1"/>
    <w:next w:val="afff3"/>
  </w:style>
  <w:style w:type="paragraph" w:customStyle="1" w:styleId="a3">
    <w:name w:val="注×：（正文）"/>
    <w:pPr>
      <w:numPr>
        <w:numId w:val="10"/>
      </w:numPr>
      <w:spacing w:after="160" w:line="259" w:lineRule="auto"/>
      <w:jc w:val="both"/>
    </w:pPr>
    <w:rPr>
      <w:rFonts w:ascii="宋体"/>
      <w:sz w:val="18"/>
      <w:szCs w:val="18"/>
    </w:rPr>
  </w:style>
  <w:style w:type="paragraph" w:customStyle="1" w:styleId="affff7">
    <w:name w:val="标准标志"/>
    <w:next w:val="aff2"/>
    <w:pPr>
      <w:framePr w:w="2546" w:h="1389" w:hRule="exact" w:hSpace="181" w:vSpace="181" w:wrap="around" w:hAnchor="margin" w:x="6522" w:y="398" w:anchorLock="1"/>
      <w:shd w:val="solid" w:color="FFFFFF" w:fill="FFFFFF"/>
      <w:spacing w:after="160" w:line="0" w:lineRule="atLeast"/>
      <w:jc w:val="right"/>
    </w:pPr>
    <w:rPr>
      <w:b/>
      <w:w w:val="170"/>
      <w:sz w:val="96"/>
      <w:szCs w:val="96"/>
    </w:rPr>
  </w:style>
  <w:style w:type="paragraph" w:customStyle="1" w:styleId="affff8">
    <w:name w:val="标准称谓"/>
    <w:next w:val="aff2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after="160" w:line="0" w:lineRule="atLeast"/>
      <w:jc w:val="distribute"/>
    </w:pPr>
    <w:rPr>
      <w:rFonts w:ascii="宋体"/>
      <w:b/>
      <w:bCs/>
      <w:spacing w:val="20"/>
      <w:w w:val="148"/>
      <w:sz w:val="48"/>
      <w:szCs w:val="22"/>
    </w:rPr>
  </w:style>
  <w:style w:type="paragraph" w:customStyle="1" w:styleId="affff9">
    <w:name w:val="标准书脚_偶数页"/>
    <w:pPr>
      <w:spacing w:before="120" w:after="160" w:line="259" w:lineRule="auto"/>
      <w:ind w:left="221"/>
    </w:pPr>
    <w:rPr>
      <w:rFonts w:ascii="宋体"/>
      <w:sz w:val="18"/>
      <w:szCs w:val="18"/>
    </w:rPr>
  </w:style>
  <w:style w:type="paragraph" w:customStyle="1" w:styleId="affffa">
    <w:name w:val="标准书眉_偶数页"/>
    <w:basedOn w:val="affff2"/>
    <w:next w:val="aff2"/>
    <w:pPr>
      <w:jc w:val="left"/>
    </w:pPr>
  </w:style>
  <w:style w:type="paragraph" w:customStyle="1" w:styleId="affffb">
    <w:name w:val="标准书眉一"/>
    <w:pPr>
      <w:spacing w:after="160" w:line="259" w:lineRule="auto"/>
      <w:jc w:val="both"/>
    </w:pPr>
    <w:rPr>
      <w:sz w:val="22"/>
      <w:szCs w:val="22"/>
    </w:rPr>
  </w:style>
  <w:style w:type="paragraph" w:customStyle="1" w:styleId="affffc">
    <w:name w:val="参考文献"/>
    <w:basedOn w:val="aff2"/>
    <w:next w:val="afff3"/>
    <w:pPr>
      <w:keepNext/>
      <w:pageBreakBefore/>
      <w:shd w:val="clear" w:color="FFFFFF" w:fill="FFFFFF"/>
      <w:spacing w:before="640" w:after="200"/>
      <w:jc w:val="center"/>
      <w:outlineLvl w:val="0"/>
    </w:pPr>
    <w:rPr>
      <w:rFonts w:ascii="黑体" w:eastAsia="黑体"/>
      <w:szCs w:val="20"/>
    </w:rPr>
  </w:style>
  <w:style w:type="paragraph" w:customStyle="1" w:styleId="affffd">
    <w:name w:val="参考文献、索引标题"/>
    <w:basedOn w:val="aff2"/>
    <w:next w:val="afff3"/>
    <w:pPr>
      <w:keepNext/>
      <w:pageBreakBefore/>
      <w:shd w:val="clear" w:color="FFFFFF" w:fill="FFFFFF"/>
      <w:spacing w:before="640" w:after="200"/>
      <w:jc w:val="center"/>
      <w:outlineLvl w:val="0"/>
    </w:pPr>
    <w:rPr>
      <w:rFonts w:ascii="黑体" w:eastAsia="黑体"/>
      <w:szCs w:val="20"/>
    </w:rPr>
  </w:style>
  <w:style w:type="character" w:customStyle="1" w:styleId="affffe">
    <w:name w:val="发布"/>
    <w:qFormat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afffff">
    <w:name w:val="发布部门"/>
    <w:next w:val="afff3"/>
    <w:pPr>
      <w:framePr w:w="7938" w:h="1134" w:hRule="exact" w:hSpace="125" w:vSpace="181" w:wrap="around" w:vAnchor="page" w:hAnchor="page" w:x="2150" w:y="14630" w:anchorLock="1"/>
      <w:spacing w:after="160" w:line="259" w:lineRule="auto"/>
      <w:jc w:val="center"/>
    </w:pPr>
    <w:rPr>
      <w:rFonts w:ascii="宋体"/>
      <w:b/>
      <w:spacing w:val="20"/>
      <w:w w:val="135"/>
      <w:sz w:val="28"/>
      <w:szCs w:val="22"/>
    </w:rPr>
  </w:style>
  <w:style w:type="paragraph" w:customStyle="1" w:styleId="afffff0">
    <w:name w:val="发布日期"/>
    <w:pPr>
      <w:framePr w:w="3997" w:h="471" w:hRule="exact" w:vSpace="181" w:wrap="around" w:hAnchor="page" w:x="7089" w:y="14097" w:anchorLock="1"/>
      <w:spacing w:after="160" w:line="259" w:lineRule="auto"/>
    </w:pPr>
    <w:rPr>
      <w:rFonts w:eastAsia="黑体"/>
      <w:sz w:val="28"/>
      <w:szCs w:val="22"/>
    </w:rPr>
  </w:style>
  <w:style w:type="paragraph" w:customStyle="1" w:styleId="afffff1">
    <w:name w:val="封面标准代替信息"/>
    <w:pPr>
      <w:framePr w:w="9140" w:h="1242" w:hRule="exact" w:hSpace="284" w:wrap="around" w:vAnchor="page" w:hAnchor="page" w:x="1645" w:y="2910" w:anchorLock="1"/>
      <w:spacing w:before="57" w:after="160" w:line="280" w:lineRule="exact"/>
      <w:jc w:val="right"/>
    </w:pPr>
    <w:rPr>
      <w:rFonts w:ascii="宋体"/>
      <w:sz w:val="21"/>
      <w:szCs w:val="21"/>
    </w:rPr>
  </w:style>
  <w:style w:type="paragraph" w:customStyle="1" w:styleId="12">
    <w:name w:val="封面标准号1"/>
    <w:pPr>
      <w:widowControl w:val="0"/>
      <w:kinsoku w:val="0"/>
      <w:overflowPunct w:val="0"/>
      <w:autoSpaceDE w:val="0"/>
      <w:autoSpaceDN w:val="0"/>
      <w:spacing w:before="308" w:after="160" w:line="259" w:lineRule="auto"/>
      <w:jc w:val="right"/>
      <w:textAlignment w:val="center"/>
    </w:pPr>
    <w:rPr>
      <w:sz w:val="28"/>
      <w:szCs w:val="22"/>
    </w:rPr>
  </w:style>
  <w:style w:type="paragraph" w:customStyle="1" w:styleId="afffff2">
    <w:name w:val="封面标准名称"/>
    <w:qFormat/>
    <w:pPr>
      <w:framePr w:w="9639" w:h="6917" w:hRule="exact" w:wrap="around" w:vAnchor="page" w:hAnchor="page" w:xAlign="center" w:y="6408" w:anchorLock="1"/>
      <w:widowControl w:val="0"/>
      <w:spacing w:after="160" w:line="680" w:lineRule="exact"/>
      <w:jc w:val="center"/>
      <w:textAlignment w:val="center"/>
    </w:pPr>
    <w:rPr>
      <w:rFonts w:ascii="黑体" w:eastAsia="黑体"/>
      <w:sz w:val="52"/>
      <w:szCs w:val="22"/>
    </w:rPr>
  </w:style>
  <w:style w:type="paragraph" w:customStyle="1" w:styleId="afffff3">
    <w:name w:val="封面标准英文名称"/>
    <w:basedOn w:val="afffff2"/>
    <w:qFormat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ffff4">
    <w:name w:val="封面一致性程度标识"/>
    <w:basedOn w:val="afffff3"/>
    <w:qFormat/>
    <w:pPr>
      <w:framePr w:wrap="around"/>
      <w:spacing w:before="440"/>
    </w:pPr>
    <w:rPr>
      <w:rFonts w:ascii="宋体" w:eastAsia="宋体"/>
    </w:rPr>
  </w:style>
  <w:style w:type="paragraph" w:customStyle="1" w:styleId="afffff5">
    <w:name w:val="封面标准文稿类别"/>
    <w:basedOn w:val="afffff4"/>
    <w:qFormat/>
    <w:pPr>
      <w:framePr w:wrap="around"/>
      <w:spacing w:line="240" w:lineRule="auto"/>
    </w:pPr>
    <w:rPr>
      <w:sz w:val="24"/>
    </w:rPr>
  </w:style>
  <w:style w:type="paragraph" w:customStyle="1" w:styleId="afffff6">
    <w:name w:val="封面标准文稿编辑信息"/>
    <w:basedOn w:val="afffff5"/>
    <w:qFormat/>
    <w:pPr>
      <w:framePr w:wrap="around"/>
      <w:spacing w:before="180" w:line="180" w:lineRule="exact"/>
    </w:pPr>
    <w:rPr>
      <w:sz w:val="21"/>
    </w:rPr>
  </w:style>
  <w:style w:type="paragraph" w:customStyle="1" w:styleId="afffff7">
    <w:name w:val="封面正文"/>
    <w:qFormat/>
    <w:pPr>
      <w:spacing w:after="160" w:line="259" w:lineRule="auto"/>
      <w:jc w:val="both"/>
    </w:pPr>
    <w:rPr>
      <w:sz w:val="22"/>
      <w:szCs w:val="22"/>
    </w:rPr>
  </w:style>
  <w:style w:type="paragraph" w:customStyle="1" w:styleId="af8">
    <w:name w:val="附录标识"/>
    <w:basedOn w:val="aff2"/>
    <w:next w:val="afff3"/>
    <w:qFormat/>
    <w:pPr>
      <w:keepNext/>
      <w:numPr>
        <w:numId w:val="11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szCs w:val="20"/>
    </w:rPr>
  </w:style>
  <w:style w:type="paragraph" w:customStyle="1" w:styleId="afffff8">
    <w:name w:val="附录标题"/>
    <w:basedOn w:val="afff3"/>
    <w:next w:val="afff3"/>
    <w:qFormat/>
    <w:pPr>
      <w:ind w:firstLineChars="0" w:firstLine="0"/>
      <w:jc w:val="center"/>
    </w:pPr>
    <w:rPr>
      <w:rFonts w:ascii="黑体" w:eastAsia="黑体"/>
    </w:rPr>
  </w:style>
  <w:style w:type="paragraph" w:customStyle="1" w:styleId="af5">
    <w:name w:val="附录表标号"/>
    <w:basedOn w:val="aff2"/>
    <w:next w:val="afff3"/>
    <w:qFormat/>
    <w:pPr>
      <w:numPr>
        <w:numId w:val="12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6">
    <w:name w:val="附录表标题"/>
    <w:basedOn w:val="aff2"/>
    <w:next w:val="afff3"/>
    <w:qFormat/>
    <w:pPr>
      <w:numPr>
        <w:ilvl w:val="1"/>
        <w:numId w:val="12"/>
      </w:numPr>
      <w:tabs>
        <w:tab w:val="left" w:pos="180"/>
      </w:tabs>
      <w:spacing w:beforeLines="50" w:before="50" w:afterLines="50" w:after="50"/>
      <w:ind w:left="0" w:firstLine="0"/>
      <w:jc w:val="center"/>
    </w:pPr>
    <w:rPr>
      <w:rFonts w:ascii="黑体" w:eastAsia="黑体"/>
      <w:szCs w:val="21"/>
    </w:rPr>
  </w:style>
  <w:style w:type="paragraph" w:customStyle="1" w:styleId="afb">
    <w:name w:val="附录二级条标题"/>
    <w:basedOn w:val="aff2"/>
    <w:next w:val="afff3"/>
    <w:qFormat/>
    <w:pPr>
      <w:numPr>
        <w:ilvl w:val="3"/>
        <w:numId w:val="11"/>
      </w:numPr>
      <w:tabs>
        <w:tab w:val="left" w:pos="360"/>
      </w:tabs>
      <w:wordWrap w:val="0"/>
      <w:overflowPunct w:val="0"/>
      <w:autoSpaceDE w:val="0"/>
      <w:autoSpaceDN w:val="0"/>
      <w:spacing w:beforeLines="50" w:before="50" w:afterLines="50" w:after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fffff9">
    <w:name w:val="附录二级无"/>
    <w:basedOn w:val="afb"/>
    <w:qFormat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ffffa">
    <w:name w:val="附录公式"/>
    <w:basedOn w:val="afff3"/>
    <w:next w:val="afff3"/>
    <w:link w:val="Char4"/>
    <w:qFormat/>
  </w:style>
  <w:style w:type="character" w:customStyle="1" w:styleId="Char4">
    <w:name w:val="附录公式 Char"/>
    <w:link w:val="afffffa"/>
    <w:qFormat/>
    <w:rPr>
      <w:lang w:val="en-US" w:eastAsia="zh-CN" w:bidi="ar-SA"/>
    </w:rPr>
  </w:style>
  <w:style w:type="paragraph" w:customStyle="1" w:styleId="afffffb">
    <w:name w:val="附录公式编号制表符"/>
    <w:basedOn w:val="aff2"/>
    <w:next w:val="afff3"/>
    <w:qFormat/>
    <w:pPr>
      <w:tabs>
        <w:tab w:val="center" w:pos="4201"/>
        <w:tab w:val="right" w:leader="dot" w:pos="9298"/>
      </w:tabs>
      <w:autoSpaceDE w:val="0"/>
      <w:autoSpaceDN w:val="0"/>
    </w:pPr>
    <w:rPr>
      <w:rFonts w:ascii="宋体"/>
      <w:szCs w:val="20"/>
    </w:rPr>
  </w:style>
  <w:style w:type="paragraph" w:customStyle="1" w:styleId="afc">
    <w:name w:val="附录三级条标题"/>
    <w:basedOn w:val="afb"/>
    <w:next w:val="afff3"/>
    <w:qFormat/>
    <w:pPr>
      <w:numPr>
        <w:ilvl w:val="4"/>
      </w:numPr>
      <w:outlineLvl w:val="4"/>
    </w:pPr>
  </w:style>
  <w:style w:type="paragraph" w:customStyle="1" w:styleId="afffffc">
    <w:name w:val="附录三级无"/>
    <w:basedOn w:val="afc"/>
    <w:qFormat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f0">
    <w:name w:val="附录数字编号列项（二级）"/>
    <w:qFormat/>
    <w:pPr>
      <w:numPr>
        <w:ilvl w:val="1"/>
        <w:numId w:val="13"/>
      </w:numPr>
      <w:spacing w:after="160" w:line="259" w:lineRule="auto"/>
    </w:pPr>
    <w:rPr>
      <w:rFonts w:ascii="宋体"/>
      <w:sz w:val="21"/>
      <w:szCs w:val="22"/>
    </w:rPr>
  </w:style>
  <w:style w:type="paragraph" w:customStyle="1" w:styleId="afd">
    <w:name w:val="附录四级条标题"/>
    <w:basedOn w:val="afc"/>
    <w:next w:val="afff3"/>
    <w:qFormat/>
    <w:pPr>
      <w:numPr>
        <w:ilvl w:val="5"/>
      </w:numPr>
      <w:outlineLvl w:val="5"/>
    </w:pPr>
  </w:style>
  <w:style w:type="paragraph" w:customStyle="1" w:styleId="afffffd">
    <w:name w:val="附录四级无"/>
    <w:basedOn w:val="afd"/>
    <w:qFormat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a">
    <w:name w:val="附录图标号"/>
    <w:basedOn w:val="aff2"/>
    <w:qFormat/>
    <w:pPr>
      <w:keepNext/>
      <w:pageBreakBefore/>
      <w:numPr>
        <w:numId w:val="14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b">
    <w:name w:val="附录图标题"/>
    <w:basedOn w:val="aff2"/>
    <w:next w:val="afff3"/>
    <w:qFormat/>
    <w:pPr>
      <w:numPr>
        <w:ilvl w:val="1"/>
        <w:numId w:val="14"/>
      </w:numPr>
      <w:tabs>
        <w:tab w:val="left" w:pos="363"/>
      </w:tabs>
      <w:spacing w:beforeLines="50" w:before="50" w:afterLines="50" w:after="50"/>
      <w:ind w:left="0" w:firstLine="0"/>
      <w:jc w:val="center"/>
    </w:pPr>
    <w:rPr>
      <w:rFonts w:ascii="黑体" w:eastAsia="黑体"/>
      <w:szCs w:val="21"/>
    </w:rPr>
  </w:style>
  <w:style w:type="paragraph" w:customStyle="1" w:styleId="afe">
    <w:name w:val="附录五级条标题"/>
    <w:basedOn w:val="afd"/>
    <w:next w:val="afff3"/>
    <w:qFormat/>
    <w:pPr>
      <w:numPr>
        <w:ilvl w:val="6"/>
      </w:numPr>
      <w:outlineLvl w:val="6"/>
    </w:pPr>
  </w:style>
  <w:style w:type="paragraph" w:customStyle="1" w:styleId="afffffe">
    <w:name w:val="附录五级无"/>
    <w:basedOn w:val="afe"/>
    <w:qFormat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9">
    <w:name w:val="附录章标题"/>
    <w:next w:val="afff3"/>
    <w:qFormat/>
    <w:pPr>
      <w:numPr>
        <w:ilvl w:val="1"/>
        <w:numId w:val="11"/>
      </w:numPr>
      <w:wordWrap w:val="0"/>
      <w:overflowPunct w:val="0"/>
      <w:autoSpaceDE w:val="0"/>
      <w:spacing w:beforeLines="100" w:before="100" w:afterLines="100" w:after="100" w:line="259" w:lineRule="auto"/>
      <w:ind w:left="710"/>
      <w:jc w:val="both"/>
      <w:textAlignment w:val="baseline"/>
      <w:outlineLvl w:val="1"/>
    </w:pPr>
    <w:rPr>
      <w:rFonts w:ascii="黑体" w:eastAsia="黑体"/>
      <w:kern w:val="21"/>
      <w:sz w:val="21"/>
      <w:szCs w:val="22"/>
    </w:rPr>
  </w:style>
  <w:style w:type="paragraph" w:customStyle="1" w:styleId="afa">
    <w:name w:val="附录一级条标题"/>
    <w:basedOn w:val="af9"/>
    <w:next w:val="afff3"/>
    <w:qFormat/>
    <w:pPr>
      <w:numPr>
        <w:ilvl w:val="2"/>
      </w:numPr>
      <w:autoSpaceDN w:val="0"/>
      <w:spacing w:beforeLines="50" w:before="50" w:afterLines="50" w:after="50"/>
      <w:outlineLvl w:val="2"/>
    </w:pPr>
  </w:style>
  <w:style w:type="paragraph" w:customStyle="1" w:styleId="affffff">
    <w:name w:val="附录一级无"/>
    <w:basedOn w:val="afa"/>
    <w:qFormat/>
    <w:pPr>
      <w:spacing w:beforeLines="0" w:before="0" w:afterLines="0" w:after="0"/>
    </w:pPr>
    <w:rPr>
      <w:rFonts w:ascii="宋体" w:eastAsia="宋体"/>
      <w:szCs w:val="21"/>
    </w:rPr>
  </w:style>
  <w:style w:type="paragraph" w:customStyle="1" w:styleId="aff">
    <w:name w:val="附录字母编号列项（一级）"/>
    <w:qFormat/>
    <w:pPr>
      <w:numPr>
        <w:numId w:val="13"/>
      </w:numPr>
      <w:spacing w:after="160" w:line="259" w:lineRule="auto"/>
    </w:pPr>
    <w:rPr>
      <w:rFonts w:ascii="宋体"/>
      <w:sz w:val="21"/>
      <w:szCs w:val="22"/>
    </w:rPr>
  </w:style>
  <w:style w:type="paragraph" w:customStyle="1" w:styleId="affffff0">
    <w:name w:val="列项说明"/>
    <w:basedOn w:val="aff2"/>
    <w:qFormat/>
    <w:pPr>
      <w:adjustRightInd w:val="0"/>
      <w:spacing w:line="320" w:lineRule="exact"/>
      <w:ind w:leftChars="200" w:left="400" w:hangingChars="200" w:hanging="200"/>
      <w:textAlignment w:val="baseline"/>
    </w:pPr>
    <w:rPr>
      <w:rFonts w:ascii="宋体"/>
      <w:szCs w:val="20"/>
    </w:rPr>
  </w:style>
  <w:style w:type="paragraph" w:customStyle="1" w:styleId="affffff1">
    <w:name w:val="列项说明数字编号"/>
    <w:pPr>
      <w:spacing w:after="160" w:line="259" w:lineRule="auto"/>
      <w:ind w:leftChars="400" w:left="600" w:hangingChars="200" w:hanging="200"/>
    </w:pPr>
    <w:rPr>
      <w:rFonts w:ascii="宋体"/>
      <w:sz w:val="21"/>
      <w:szCs w:val="22"/>
    </w:rPr>
  </w:style>
  <w:style w:type="paragraph" w:customStyle="1" w:styleId="affffff2">
    <w:name w:val="目次、索引正文"/>
    <w:pPr>
      <w:spacing w:after="160" w:line="320" w:lineRule="exact"/>
      <w:jc w:val="both"/>
    </w:pPr>
    <w:rPr>
      <w:rFonts w:ascii="宋体"/>
      <w:sz w:val="21"/>
      <w:szCs w:val="22"/>
    </w:rPr>
  </w:style>
  <w:style w:type="paragraph" w:customStyle="1" w:styleId="affffff3">
    <w:name w:val="其他标准标志"/>
    <w:basedOn w:val="affff7"/>
    <w:pPr>
      <w:framePr w:w="6101" w:wrap="around" w:vAnchor="page" w:hAnchor="page" w:x="4673" w:y="942"/>
    </w:pPr>
    <w:rPr>
      <w:w w:val="130"/>
    </w:rPr>
  </w:style>
  <w:style w:type="paragraph" w:customStyle="1" w:styleId="affffff4">
    <w:name w:val="其他标准称谓"/>
    <w:next w:val="aff2"/>
    <w:pPr>
      <w:framePr w:hSpace="181" w:vSpace="181" w:wrap="around" w:vAnchor="page" w:hAnchor="page" w:x="1419" w:y="2286" w:anchorLock="1"/>
      <w:spacing w:after="160" w:line="0" w:lineRule="atLeast"/>
      <w:jc w:val="distribute"/>
    </w:pPr>
    <w:rPr>
      <w:rFonts w:ascii="黑体" w:eastAsia="黑体" w:hAnsi="宋体"/>
      <w:spacing w:val="-40"/>
      <w:sz w:val="48"/>
      <w:szCs w:val="52"/>
    </w:rPr>
  </w:style>
  <w:style w:type="paragraph" w:customStyle="1" w:styleId="affffff5">
    <w:name w:val="其他发布部门"/>
    <w:basedOn w:val="afffff"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affffff6">
    <w:name w:val="前言、引言标题"/>
    <w:next w:val="afff3"/>
    <w:pPr>
      <w:keepNext/>
      <w:pageBreakBefore/>
      <w:shd w:val="clear" w:color="FFFFFF" w:fill="FFFFFF"/>
      <w:spacing w:before="640" w:after="560" w:line="259" w:lineRule="auto"/>
      <w:jc w:val="center"/>
      <w:outlineLvl w:val="0"/>
    </w:pPr>
    <w:rPr>
      <w:rFonts w:ascii="黑体" w:eastAsia="黑体"/>
      <w:sz w:val="32"/>
      <w:szCs w:val="22"/>
    </w:rPr>
  </w:style>
  <w:style w:type="paragraph" w:customStyle="1" w:styleId="affffff7">
    <w:name w:val="三级无"/>
    <w:basedOn w:val="a7"/>
    <w:pPr>
      <w:spacing w:beforeLines="0" w:before="0" w:afterLines="0" w:after="0"/>
    </w:pPr>
    <w:rPr>
      <w:rFonts w:ascii="宋体" w:eastAsia="宋体"/>
    </w:rPr>
  </w:style>
  <w:style w:type="paragraph" w:customStyle="1" w:styleId="affffff8">
    <w:name w:val="实施日期"/>
    <w:basedOn w:val="afffff0"/>
    <w:pPr>
      <w:framePr w:wrap="around" w:vAnchor="page" w:hAnchor="text"/>
      <w:jc w:val="right"/>
    </w:pPr>
  </w:style>
  <w:style w:type="paragraph" w:customStyle="1" w:styleId="affffff9">
    <w:name w:val="示例后文字"/>
    <w:basedOn w:val="afff3"/>
    <w:next w:val="afff3"/>
    <w:pPr>
      <w:ind w:firstLine="360"/>
    </w:pPr>
    <w:rPr>
      <w:sz w:val="18"/>
    </w:rPr>
  </w:style>
  <w:style w:type="paragraph" w:customStyle="1" w:styleId="a0">
    <w:name w:val="首示例"/>
    <w:next w:val="afff3"/>
    <w:link w:val="Char5"/>
    <w:pPr>
      <w:numPr>
        <w:numId w:val="15"/>
      </w:numPr>
      <w:tabs>
        <w:tab w:val="left" w:pos="360"/>
      </w:tabs>
      <w:spacing w:after="160" w:line="259" w:lineRule="auto"/>
      <w:ind w:firstLine="0"/>
    </w:pPr>
    <w:rPr>
      <w:rFonts w:ascii="宋体" w:hAnsi="宋体"/>
      <w:kern w:val="2"/>
      <w:sz w:val="18"/>
      <w:szCs w:val="18"/>
    </w:rPr>
  </w:style>
  <w:style w:type="character" w:customStyle="1" w:styleId="Char5">
    <w:name w:val="首示例 Char"/>
    <w:link w:val="a0"/>
    <w:rPr>
      <w:rFonts w:ascii="宋体" w:hAnsi="宋体"/>
      <w:kern w:val="2"/>
      <w:sz w:val="18"/>
      <w:szCs w:val="18"/>
    </w:rPr>
  </w:style>
  <w:style w:type="paragraph" w:customStyle="1" w:styleId="affffffa">
    <w:name w:val="四级无"/>
    <w:basedOn w:val="a8"/>
    <w:pPr>
      <w:spacing w:beforeLines="0" w:before="0" w:afterLines="0" w:after="0"/>
    </w:pPr>
    <w:rPr>
      <w:rFonts w:ascii="宋体" w:eastAsia="宋体"/>
    </w:rPr>
  </w:style>
  <w:style w:type="paragraph" w:customStyle="1" w:styleId="affffffb">
    <w:name w:val="条文脚注"/>
    <w:basedOn w:val="af"/>
    <w:pPr>
      <w:numPr>
        <w:numId w:val="0"/>
      </w:numPr>
      <w:jc w:val="both"/>
    </w:pPr>
  </w:style>
  <w:style w:type="paragraph" w:customStyle="1" w:styleId="affffffc">
    <w:name w:val="图标脚注说明"/>
    <w:basedOn w:val="afff3"/>
    <w:pPr>
      <w:ind w:left="840" w:firstLineChars="0" w:hanging="420"/>
    </w:pPr>
    <w:rPr>
      <w:sz w:val="18"/>
      <w:szCs w:val="18"/>
    </w:rPr>
  </w:style>
  <w:style w:type="paragraph" w:customStyle="1" w:styleId="a2">
    <w:name w:val="图表脚注说明"/>
    <w:basedOn w:val="aff2"/>
    <w:pPr>
      <w:numPr>
        <w:numId w:val="16"/>
      </w:numPr>
    </w:pPr>
    <w:rPr>
      <w:rFonts w:ascii="宋体"/>
      <w:sz w:val="18"/>
      <w:szCs w:val="18"/>
    </w:rPr>
  </w:style>
  <w:style w:type="paragraph" w:customStyle="1" w:styleId="affffffd">
    <w:name w:val="图的脚注"/>
    <w:next w:val="afff3"/>
    <w:pPr>
      <w:widowControl w:val="0"/>
      <w:spacing w:after="160" w:line="259" w:lineRule="auto"/>
      <w:ind w:leftChars="200" w:left="840" w:hangingChars="200" w:hanging="420"/>
      <w:jc w:val="both"/>
    </w:pPr>
    <w:rPr>
      <w:rFonts w:ascii="宋体"/>
      <w:sz w:val="18"/>
      <w:szCs w:val="22"/>
    </w:rPr>
  </w:style>
  <w:style w:type="paragraph" w:customStyle="1" w:styleId="affffffe">
    <w:name w:val="文献分类号"/>
    <w:pPr>
      <w:framePr w:hSpace="180" w:vSpace="180" w:wrap="around" w:hAnchor="margin" w:y="1" w:anchorLock="1"/>
      <w:widowControl w:val="0"/>
      <w:spacing w:after="160" w:line="259" w:lineRule="auto"/>
      <w:textAlignment w:val="center"/>
    </w:pPr>
    <w:rPr>
      <w:rFonts w:ascii="黑体" w:eastAsia="黑体"/>
      <w:sz w:val="21"/>
      <w:szCs w:val="21"/>
    </w:rPr>
  </w:style>
  <w:style w:type="paragraph" w:customStyle="1" w:styleId="afffffff">
    <w:name w:val="五级无"/>
    <w:basedOn w:val="a9"/>
    <w:pPr>
      <w:spacing w:beforeLines="0" w:before="0" w:afterLines="0" w:after="0"/>
    </w:pPr>
    <w:rPr>
      <w:rFonts w:ascii="宋体" w:eastAsia="宋体"/>
    </w:rPr>
  </w:style>
  <w:style w:type="paragraph" w:customStyle="1" w:styleId="afffffff0">
    <w:name w:val="一级无"/>
    <w:basedOn w:val="a5"/>
    <w:pPr>
      <w:spacing w:beforeLines="0" w:before="0" w:afterLines="0" w:after="0"/>
    </w:pPr>
    <w:rPr>
      <w:rFonts w:ascii="宋体" w:eastAsia="宋体"/>
    </w:rPr>
  </w:style>
  <w:style w:type="paragraph" w:customStyle="1" w:styleId="af7">
    <w:name w:val="正文表标题"/>
    <w:next w:val="afff3"/>
    <w:pPr>
      <w:numPr>
        <w:numId w:val="17"/>
      </w:numPr>
      <w:tabs>
        <w:tab w:val="left" w:pos="360"/>
      </w:tabs>
      <w:spacing w:beforeLines="50" w:before="156" w:afterLines="50" w:after="156" w:line="259" w:lineRule="auto"/>
      <w:ind w:left="0"/>
      <w:jc w:val="center"/>
    </w:pPr>
    <w:rPr>
      <w:rFonts w:ascii="黑体" w:eastAsia="黑体"/>
      <w:sz w:val="21"/>
      <w:szCs w:val="22"/>
    </w:rPr>
  </w:style>
  <w:style w:type="paragraph" w:customStyle="1" w:styleId="afffffff1">
    <w:name w:val="正文公式编号制表符"/>
    <w:basedOn w:val="afff3"/>
    <w:next w:val="afff3"/>
    <w:pPr>
      <w:ind w:firstLineChars="0" w:firstLine="0"/>
    </w:pPr>
  </w:style>
  <w:style w:type="paragraph" w:customStyle="1" w:styleId="af4">
    <w:name w:val="正文图标题"/>
    <w:next w:val="afff3"/>
    <w:pPr>
      <w:numPr>
        <w:numId w:val="18"/>
      </w:numPr>
      <w:tabs>
        <w:tab w:val="left" w:pos="360"/>
      </w:tabs>
      <w:spacing w:beforeLines="50" w:before="156" w:afterLines="50" w:after="156" w:line="259" w:lineRule="auto"/>
      <w:jc w:val="center"/>
    </w:pPr>
    <w:rPr>
      <w:rFonts w:ascii="黑体" w:eastAsia="黑体"/>
      <w:sz w:val="21"/>
      <w:szCs w:val="22"/>
    </w:rPr>
  </w:style>
  <w:style w:type="paragraph" w:customStyle="1" w:styleId="afffffff2">
    <w:name w:val="终结线"/>
    <w:basedOn w:val="aff2"/>
    <w:pPr>
      <w:framePr w:hSpace="181" w:vSpace="181" w:wrap="around" w:vAnchor="text" w:hAnchor="margin" w:xAlign="center" w:y="285"/>
    </w:pPr>
  </w:style>
  <w:style w:type="paragraph" w:customStyle="1" w:styleId="afffffff3">
    <w:name w:val="其他发布日期"/>
    <w:basedOn w:val="afffff0"/>
    <w:pPr>
      <w:framePr w:wrap="around" w:vAnchor="page" w:hAnchor="text" w:x="1419"/>
    </w:pPr>
  </w:style>
  <w:style w:type="paragraph" w:customStyle="1" w:styleId="afffffff4">
    <w:name w:val="其他实施日期"/>
    <w:basedOn w:val="affffff8"/>
    <w:pPr>
      <w:framePr w:wrap="around"/>
    </w:pPr>
  </w:style>
  <w:style w:type="paragraph" w:customStyle="1" w:styleId="23">
    <w:name w:val="封面标准名称2"/>
    <w:basedOn w:val="afffff2"/>
    <w:pPr>
      <w:framePr w:wrap="around" w:y="4469"/>
      <w:spacing w:beforeLines="630" w:before="630"/>
    </w:pPr>
  </w:style>
  <w:style w:type="paragraph" w:customStyle="1" w:styleId="24">
    <w:name w:val="封面标准英文名称2"/>
    <w:basedOn w:val="afffff3"/>
    <w:pPr>
      <w:framePr w:wrap="around" w:y="4469"/>
    </w:pPr>
  </w:style>
  <w:style w:type="paragraph" w:customStyle="1" w:styleId="25">
    <w:name w:val="封面一致性程度标识2"/>
    <w:basedOn w:val="afffff4"/>
    <w:pPr>
      <w:framePr w:wrap="around" w:y="4469"/>
    </w:pPr>
  </w:style>
  <w:style w:type="paragraph" w:customStyle="1" w:styleId="26">
    <w:name w:val="封面标准文稿类别2"/>
    <w:basedOn w:val="afffff5"/>
    <w:pPr>
      <w:framePr w:wrap="around" w:y="4469"/>
    </w:pPr>
  </w:style>
  <w:style w:type="paragraph" w:customStyle="1" w:styleId="27">
    <w:name w:val="封面标准文稿编辑信息2"/>
    <w:basedOn w:val="afffff6"/>
    <w:pPr>
      <w:framePr w:wrap="around" w:y="4469"/>
    </w:pPr>
  </w:style>
  <w:style w:type="paragraph" w:customStyle="1" w:styleId="13">
    <w:name w:val="样式1"/>
    <w:basedOn w:val="af0"/>
    <w:pPr>
      <w:numPr>
        <w:numId w:val="0"/>
      </w:numPr>
      <w:ind w:left="839" w:hanging="419"/>
    </w:pPr>
  </w:style>
  <w:style w:type="character" w:customStyle="1" w:styleId="tgt">
    <w:name w:val="tgt"/>
  </w:style>
  <w:style w:type="paragraph" w:styleId="afffffff5">
    <w:name w:val="List Paragraph"/>
    <w:basedOn w:val="aff2"/>
    <w:uiPriority w:val="34"/>
    <w:qFormat/>
    <w:pPr>
      <w:ind w:firstLineChars="200" w:firstLine="420"/>
    </w:pPr>
  </w:style>
  <w:style w:type="paragraph" w:customStyle="1" w:styleId="tran">
    <w:name w:val="tran"/>
    <w:basedOn w:val="aff2"/>
    <w:pPr>
      <w:spacing w:before="100" w:beforeAutospacing="1" w:after="100" w:afterAutospacing="1"/>
    </w:pPr>
    <w:rPr>
      <w:rFonts w:ascii="宋体" w:hAnsi="宋体" w:cs="宋体"/>
      <w:sz w:val="24"/>
    </w:rPr>
  </w:style>
  <w:style w:type="paragraph" w:styleId="afffffff6">
    <w:name w:val="No Spacing"/>
    <w:uiPriority w:val="1"/>
    <w:qFormat/>
    <w:rPr>
      <w:sz w:val="22"/>
      <w:szCs w:val="22"/>
    </w:rPr>
  </w:style>
  <w:style w:type="paragraph" w:styleId="afffffff7">
    <w:name w:val="Quote"/>
    <w:basedOn w:val="aff2"/>
    <w:next w:val="aff2"/>
    <w:link w:val="afffffff8"/>
    <w:uiPriority w:val="29"/>
    <w:qFormat/>
    <w:pPr>
      <w:spacing w:before="160"/>
      <w:ind w:left="720" w:right="720"/>
    </w:pPr>
    <w:rPr>
      <w:i/>
      <w:iCs/>
      <w:color w:val="000000"/>
    </w:rPr>
  </w:style>
  <w:style w:type="character" w:customStyle="1" w:styleId="afffffff8">
    <w:name w:val="引用 字符"/>
    <w:link w:val="afffffff7"/>
    <w:uiPriority w:val="29"/>
    <w:rPr>
      <w:i/>
      <w:iCs/>
      <w:color w:val="000000"/>
    </w:rPr>
  </w:style>
  <w:style w:type="paragraph" w:styleId="afffffff9">
    <w:name w:val="Intense Quote"/>
    <w:basedOn w:val="aff2"/>
    <w:next w:val="aff2"/>
    <w:link w:val="afffffffa"/>
    <w:uiPriority w:val="30"/>
    <w:qFormat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left="936" w:right="936"/>
      <w:jc w:val="center"/>
    </w:pPr>
    <w:rPr>
      <w:color w:val="000000"/>
    </w:rPr>
  </w:style>
  <w:style w:type="character" w:customStyle="1" w:styleId="afffffffa">
    <w:name w:val="明显引用 字符"/>
    <w:link w:val="afffffff9"/>
    <w:uiPriority w:val="30"/>
    <w:rPr>
      <w:color w:val="000000"/>
      <w:shd w:val="clear" w:color="auto" w:fill="F2F2F2"/>
    </w:rPr>
  </w:style>
  <w:style w:type="character" w:customStyle="1" w:styleId="14">
    <w:name w:val="不明显强调1"/>
    <w:uiPriority w:val="19"/>
    <w:qFormat/>
    <w:rPr>
      <w:i/>
      <w:iCs/>
      <w:color w:val="404040"/>
    </w:rPr>
  </w:style>
  <w:style w:type="character" w:customStyle="1" w:styleId="15">
    <w:name w:val="明显强调1"/>
    <w:uiPriority w:val="21"/>
    <w:qFormat/>
    <w:rPr>
      <w:b/>
      <w:bCs/>
      <w:i/>
      <w:iCs/>
      <w:caps/>
    </w:rPr>
  </w:style>
  <w:style w:type="character" w:customStyle="1" w:styleId="16">
    <w:name w:val="不明显参考1"/>
    <w:uiPriority w:val="31"/>
    <w:qFormat/>
    <w:rPr>
      <w:smallCaps/>
      <w:color w:val="404040"/>
      <w:u w:val="single" w:color="7F7F7F"/>
    </w:rPr>
  </w:style>
  <w:style w:type="character" w:customStyle="1" w:styleId="17">
    <w:name w:val="明显参考1"/>
    <w:uiPriority w:val="32"/>
    <w:qFormat/>
    <w:rPr>
      <w:b/>
      <w:bCs/>
      <w:smallCaps/>
      <w:u w:val="single"/>
    </w:rPr>
  </w:style>
  <w:style w:type="character" w:customStyle="1" w:styleId="18">
    <w:name w:val="书籍标题1"/>
    <w:uiPriority w:val="33"/>
    <w:qFormat/>
    <w:rPr>
      <w:smallCaps/>
      <w:spacing w:val="5"/>
    </w:rPr>
  </w:style>
  <w:style w:type="paragraph" w:customStyle="1" w:styleId="TOC10">
    <w:name w:val="TOC 标题1"/>
    <w:basedOn w:val="1"/>
    <w:next w:val="aff2"/>
    <w:uiPriority w:val="39"/>
    <w:qFormat/>
    <w:pPr>
      <w:outlineLvl w:val="9"/>
    </w:pPr>
  </w:style>
  <w:style w:type="paragraph" w:customStyle="1" w:styleId="19">
    <w:name w:val="修订1"/>
    <w:hidden/>
    <w:uiPriority w:val="99"/>
    <w:unhideWhenUsed/>
    <w:rPr>
      <w:sz w:val="22"/>
      <w:szCs w:val="22"/>
    </w:rPr>
  </w:style>
  <w:style w:type="character" w:customStyle="1" w:styleId="afff">
    <w:name w:val="页脚 字符"/>
    <w:link w:val="affe"/>
    <w:uiPriority w:val="99"/>
    <w:rPr>
      <w:sz w:val="18"/>
      <w:szCs w:val="18"/>
    </w:rPr>
  </w:style>
  <w:style w:type="character" w:styleId="afffffffb">
    <w:name w:val="Placeholder Text"/>
    <w:basedOn w:val="aff3"/>
    <w:uiPriority w:val="99"/>
    <w:unhideWhenUsed/>
    <w:rPr>
      <w:color w:val="808080"/>
    </w:rPr>
  </w:style>
  <w:style w:type="paragraph" w:styleId="afffffffc">
    <w:name w:val="Revision"/>
    <w:hidden/>
    <w:uiPriority w:val="99"/>
    <w:semiHidden/>
    <w:rsid w:val="009B2243"/>
    <w:rPr>
      <w:sz w:val="22"/>
      <w:szCs w:val="22"/>
    </w:rPr>
  </w:style>
  <w:style w:type="table" w:styleId="afffffffd">
    <w:name w:val="Grid Table Light"/>
    <w:basedOn w:val="aff4"/>
    <w:uiPriority w:val="40"/>
    <w:rsid w:val="00D1709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1a">
    <w:name w:val="网格型1"/>
    <w:basedOn w:val="aff4"/>
    <w:next w:val="afff8"/>
    <w:qFormat/>
    <w:rsid w:val="000256EF"/>
    <w:rPr>
      <w:rFonts w:ascii="宋体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OC">
    <w:name w:val="TOC Heading"/>
    <w:basedOn w:val="1"/>
    <w:next w:val="aff2"/>
    <w:uiPriority w:val="39"/>
    <w:unhideWhenUsed/>
    <w:qFormat/>
    <w:rsid w:val="006F53A6"/>
    <w:pPr>
      <w:numPr>
        <w:numId w:val="0"/>
      </w:numPr>
      <w:pBdr>
        <w:bottom w:val="none" w:sz="0" w:space="0" w:color="auto"/>
      </w:pBdr>
      <w:spacing w:before="240" w:after="0"/>
      <w:outlineLvl w:val="9"/>
    </w:pPr>
    <w:rPr>
      <w:rFonts w:asciiTheme="majorHAnsi" w:eastAsiaTheme="majorEastAsia" w:hAnsiTheme="majorHAnsi" w:cstheme="majorBidi"/>
      <w:b w:val="0"/>
      <w:bCs w:val="0"/>
      <w:smallCaps w:val="0"/>
      <w:color w:val="2F5496" w:themeColor="accent1" w:themeShade="BF"/>
      <w:sz w:val="32"/>
      <w:szCs w:val="32"/>
    </w:rPr>
  </w:style>
  <w:style w:type="character" w:customStyle="1" w:styleId="1b">
    <w:name w:val="未处理的提及1"/>
    <w:basedOn w:val="aff3"/>
    <w:uiPriority w:val="99"/>
    <w:semiHidden/>
    <w:unhideWhenUsed/>
    <w:rsid w:val="006F53A6"/>
    <w:rPr>
      <w:color w:val="605E5C"/>
      <w:shd w:val="clear" w:color="auto" w:fill="E1DFDD"/>
    </w:rPr>
  </w:style>
  <w:style w:type="character" w:customStyle="1" w:styleId="28">
    <w:name w:val="未处理的提及2"/>
    <w:basedOn w:val="aff3"/>
    <w:uiPriority w:val="99"/>
    <w:semiHidden/>
    <w:unhideWhenUsed/>
    <w:rsid w:val="00A212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18" Type="http://schemas.openxmlformats.org/officeDocument/2006/relationships/image" Target="media/image2.jpeg"/><Relationship Id="rId26" Type="http://schemas.openxmlformats.org/officeDocument/2006/relationships/theme" Target="theme/theme1.xml"/><Relationship Id="rId3" Type="http://schemas.openxmlformats.org/officeDocument/2006/relationships/customXml" Target="../customXml/item2.xml"/><Relationship Id="rId21" Type="http://schemas.openxmlformats.org/officeDocument/2006/relationships/image" Target="media/image4.wmf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image" Target="media/image1.wmf"/><Relationship Id="rId25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footer" Target="footer6.xml"/><Relationship Id="rId20" Type="http://schemas.openxmlformats.org/officeDocument/2006/relationships/oleObject" Target="embeddings/oleObject1.bin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footer" Target="footer7.xml"/><Relationship Id="rId5" Type="http://schemas.openxmlformats.org/officeDocument/2006/relationships/styles" Target="styles.xml"/><Relationship Id="rId15" Type="http://schemas.openxmlformats.org/officeDocument/2006/relationships/footer" Target="footer5.xml"/><Relationship Id="rId23" Type="http://schemas.openxmlformats.org/officeDocument/2006/relationships/header" Target="header2.xml"/><Relationship Id="rId10" Type="http://schemas.openxmlformats.org/officeDocument/2006/relationships/header" Target="header1.xml"/><Relationship Id="rId19" Type="http://schemas.openxmlformats.org/officeDocument/2006/relationships/image" Target="media/image3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4.xml"/><Relationship Id="rId22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  <customShpInfo spid="_x0000_s2076"/>
  </customShpExts>
</s:customData>
</file>

<file path=customXml/itemProps1.xml><?xml version="1.0" encoding="utf-8"?>
<ds:datastoreItem xmlns:ds="http://schemas.openxmlformats.org/officeDocument/2006/customXml" ds:itemID="{DEDA812B-18C1-4428-B1D7-EB4405E719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17</Pages>
  <Words>1877</Words>
  <Characters>10703</Characters>
  <Application>Microsoft Office Word</Application>
  <DocSecurity>0</DocSecurity>
  <Lines>89</Lines>
  <Paragraphs>25</Paragraphs>
  <ScaleCrop>false</ScaleCrop>
  <Company/>
  <LinksUpToDate>false</LinksUpToDate>
  <CharactersWithSpaces>12555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标准名称</dc:title>
  <dc:creator>CNIS</dc:creator>
  <cp:lastModifiedBy>chen weifei</cp:lastModifiedBy>
  <cp:revision>3</cp:revision>
  <cp:lastPrinted>2019-08-21T07:36:00Z</cp:lastPrinted>
  <dcterms:created xsi:type="dcterms:W3CDTF">2022-09-07T02:20:00Z</dcterms:created>
  <dcterms:modified xsi:type="dcterms:W3CDTF">2022-09-07T02:29:00Z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F8F2168969DF47C6AAB8E092CDD4F194</vt:lpwstr>
  </property>
</Properties>
</file>