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B844D" w14:textId="493F50A6" w:rsidR="00EA56E6" w:rsidRPr="005329F7" w:rsidRDefault="00B31BB0" w:rsidP="00021883">
      <w:pPr>
        <w:pStyle w:val="af8"/>
        <w:framePr w:hSpace="180" w:vSpace="180" w:wrap="around" w:hAnchor="margin" w:y="1" w:anchorLock="1"/>
        <w:rPr>
          <w:rFonts w:hAnsi="黑体"/>
        </w:rPr>
      </w:pPr>
      <w:r w:rsidRPr="005329F7">
        <w:rPr>
          <w:rFonts w:hAnsi="黑体"/>
        </w:rPr>
        <w:t>ICS</w:t>
      </w:r>
      <w:r w:rsidRPr="005329F7">
        <w:rPr>
          <w:rFonts w:hAnsi="黑体"/>
        </w:rPr>
        <w:t> </w:t>
      </w:r>
      <w:r w:rsidR="00761589" w:rsidRPr="005329F7">
        <w:rPr>
          <w:rFonts w:hAnsi="黑体"/>
        </w:rPr>
        <w:t>9</w:t>
      </w:r>
      <w:r w:rsidRPr="005329F7">
        <w:rPr>
          <w:rFonts w:hAnsi="黑体"/>
        </w:rPr>
        <w:t>7.</w:t>
      </w:r>
      <w:r w:rsidR="00761589" w:rsidRPr="005329F7">
        <w:rPr>
          <w:rFonts w:hAnsi="黑体"/>
        </w:rPr>
        <w:t>100</w:t>
      </w:r>
      <w:r w:rsidRPr="005329F7">
        <w:rPr>
          <w:rFonts w:hAnsi="黑体"/>
        </w:rPr>
        <w:t xml:space="preserve">.20 </w:t>
      </w:r>
    </w:p>
    <w:p w14:paraId="3EDF7376" w14:textId="60D639F4" w:rsidR="00EA56E6" w:rsidRPr="005329F7" w:rsidRDefault="005D3EA3">
      <w:pPr>
        <w:pStyle w:val="af8"/>
        <w:framePr w:hSpace="180" w:vSpace="180" w:wrap="around" w:hAnchor="margin" w:y="1" w:anchorLock="1"/>
        <w:rPr>
          <w:rFonts w:hAnsi="黑体"/>
        </w:rPr>
      </w:pPr>
      <w:r w:rsidRPr="005329F7">
        <w:rPr>
          <w:rFonts w:hAnsi="黑体" w:hint="eastAsia"/>
        </w:rPr>
        <w:t>Q</w:t>
      </w:r>
      <w:r w:rsidRPr="005329F7">
        <w:rPr>
          <w:rFonts w:hAnsi="黑体"/>
        </w:rPr>
        <w:t xml:space="preserve"> 82</w:t>
      </w:r>
    </w:p>
    <w:tbl>
      <w:tblPr>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EA56E6" w14:paraId="1EB3B0D8" w14:textId="77777777">
        <w:tc>
          <w:tcPr>
            <w:tcW w:w="9854" w:type="dxa"/>
            <w:tcBorders>
              <w:top w:val="nil"/>
              <w:left w:val="nil"/>
              <w:bottom w:val="nil"/>
              <w:right w:val="nil"/>
            </w:tcBorders>
          </w:tcPr>
          <w:p w14:paraId="1D5D4884" w14:textId="77777777" w:rsidR="00EA56E6" w:rsidRDefault="00EA56E6">
            <w:pPr>
              <w:pStyle w:val="af8"/>
              <w:framePr w:hSpace="180" w:vSpace="180" w:wrap="around" w:hAnchor="margin" w:y="1" w:anchorLock="1"/>
            </w:pPr>
          </w:p>
        </w:tc>
      </w:tr>
    </w:tbl>
    <w:p w14:paraId="6E940D7B" w14:textId="77777777" w:rsidR="00EA56E6" w:rsidRDefault="00B31BB0">
      <w:pPr>
        <w:pStyle w:val="aff0"/>
        <w:framePr w:w="6101" w:h="1389" w:hRule="exact" w:hSpace="181" w:vSpace="181" w:wrap="around" w:vAnchor="page" w:hAnchor="page" w:x="4673" w:y="942" w:anchorLock="1"/>
      </w:pPr>
      <w:r>
        <w:rPr>
          <w:rFonts w:hint="eastAsia"/>
        </w:rPr>
        <w:t>T</w:t>
      </w:r>
    </w:p>
    <w:p w14:paraId="40D61EAC" w14:textId="77777777" w:rsidR="00EA56E6" w:rsidRDefault="00B31BB0">
      <w:pPr>
        <w:pStyle w:val="afc"/>
        <w:framePr w:hSpace="181" w:vSpace="181" w:wrap="around" w:vAnchor="page" w:hAnchor="page" w:x="1179" w:y="2294" w:anchorLock="1"/>
        <w:ind w:firstLineChars="71" w:firstLine="284"/>
        <w:rPr>
          <w:rFonts w:ascii="Times New Roman" w:hAnsi="Times New Roman"/>
        </w:rPr>
      </w:pPr>
      <w:r>
        <w:rPr>
          <w:rFonts w:hint="eastAsia"/>
        </w:rPr>
        <w:t>团体标准</w:t>
      </w:r>
    </w:p>
    <w:p w14:paraId="7163710B" w14:textId="7520D883" w:rsidR="00EA56E6" w:rsidRDefault="00B31BB0" w:rsidP="00761DED">
      <w:pPr>
        <w:pStyle w:val="21"/>
        <w:framePr w:w="9140" w:h="1242" w:hRule="exact" w:hSpace="284" w:wrap="around" w:vAnchor="page" w:hAnchor="page" w:x="1645" w:y="2910" w:anchorLock="1"/>
        <w:spacing w:before="360"/>
        <w:rPr>
          <w:rFonts w:hAnsi="黑体"/>
        </w:rPr>
      </w:pPr>
      <w:r>
        <w:rPr>
          <w:rFonts w:ascii="Times New Roman" w:hint="eastAsia"/>
        </w:rPr>
        <w:t>T</w:t>
      </w:r>
      <w:r>
        <w:rPr>
          <w:rFonts w:ascii="Times New Roman"/>
        </w:rPr>
        <w:t>/</w:t>
      </w:r>
      <w:r>
        <w:rPr>
          <w:rFonts w:hAnsi="黑体"/>
        </w:rPr>
        <w:t xml:space="preserve"> CNHA 10XX—</w:t>
      </w:r>
      <w:r>
        <w:rPr>
          <w:rFonts w:hAnsi="黑体" w:hint="eastAsia"/>
        </w:rPr>
        <w:t>202</w:t>
      </w:r>
      <w:r>
        <w:rPr>
          <w:rFonts w:hAnsi="黑体"/>
        </w:rPr>
        <w:t>2</w:t>
      </w:r>
    </w:p>
    <w:p w14:paraId="081EFD9F" w14:textId="77D3CE85" w:rsidR="00761DED" w:rsidRDefault="00761DED" w:rsidP="00761DED">
      <w:pPr>
        <w:pStyle w:val="21"/>
        <w:framePr w:w="9140" w:h="1242" w:hRule="exact" w:hSpace="284" w:wrap="around" w:vAnchor="page" w:hAnchor="page" w:x="1645" w:y="2910" w:anchorLock="1"/>
        <w:spacing w:before="120"/>
        <w:rPr>
          <w:rFonts w:hAnsi="黑体"/>
        </w:rPr>
      </w:pPr>
      <w:r>
        <w:rPr>
          <w:rFonts w:hAnsi="黑体" w:hint="eastAsia"/>
        </w:rPr>
        <w:t>T</w:t>
      </w:r>
      <w:r>
        <w:rPr>
          <w:rFonts w:hAnsi="黑体"/>
        </w:rPr>
        <w:t>/SGACC 1003</w:t>
      </w:r>
      <w:r>
        <w:rPr>
          <w:rFonts w:hAnsi="黑体"/>
        </w:rPr>
        <w:t>—</w:t>
      </w:r>
      <w:r>
        <w:rPr>
          <w:rFonts w:hAnsi="黑体" w:hint="eastAsia"/>
        </w:rPr>
        <w:t>202</w:t>
      </w:r>
      <w:r>
        <w:rPr>
          <w:rFonts w:hAnsi="黑体"/>
        </w:rPr>
        <w:t>2</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tblGrid>
      <w:tr w:rsidR="00EA56E6" w14:paraId="57F3D23E" w14:textId="77777777">
        <w:tc>
          <w:tcPr>
            <w:tcW w:w="9356" w:type="dxa"/>
            <w:tcBorders>
              <w:top w:val="nil"/>
              <w:left w:val="nil"/>
              <w:bottom w:val="nil"/>
              <w:right w:val="nil"/>
            </w:tcBorders>
          </w:tcPr>
          <w:bookmarkStart w:id="0" w:name="DT"/>
          <w:p w14:paraId="0EF4948E" w14:textId="77777777" w:rsidR="00EA56E6" w:rsidRDefault="00B31BB0">
            <w:pPr>
              <w:pStyle w:val="afb"/>
              <w:framePr w:w="9140" w:h="1242" w:hRule="exact" w:hSpace="284" w:wrap="around" w:vAnchor="page" w:hAnchor="page" w:x="1645" w:y="2910" w:anchorLock="1"/>
            </w:pPr>
            <w:r>
              <w:rPr>
                <w:noProof/>
              </w:rPr>
              <mc:AlternateContent>
                <mc:Choice Requires="wps">
                  <w:drawing>
                    <wp:anchor distT="0" distB="0" distL="114300" distR="114300" simplePos="0" relativeHeight="251664896" behindDoc="1" locked="0" layoutInCell="1" allowOverlap="1" wp14:anchorId="512D5CB0" wp14:editId="5449B37D">
                      <wp:simplePos x="0" y="0"/>
                      <wp:positionH relativeFrom="column">
                        <wp:posOffset>4734560</wp:posOffset>
                      </wp:positionH>
                      <wp:positionV relativeFrom="paragraph">
                        <wp:posOffset>34290</wp:posOffset>
                      </wp:positionV>
                      <wp:extent cx="1143000" cy="228600"/>
                      <wp:effectExtent l="0" t="0" r="1270" b="0"/>
                      <wp:wrapNone/>
                      <wp:docPr id="1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43904;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CCmgSvCgIAACEEAAAOAAAAAAAAAAEAIAAA&#10;ACUBAABkcnMvZTJvRG9jLnhtbFBLBQYAAAAABgAGAFkBAAChBQAAAAA=&#10;">
                      <v:fill on="t" focussize="0,0"/>
                      <v:stroke on="f"/>
                      <v:imagedata o:title=""/>
                      <o:lock v:ext="edit" aspectratio="f"/>
                    </v:rect>
                  </w:pict>
                </mc:Fallback>
              </mc:AlternateContent>
            </w:r>
            <w:bookmarkEnd w:id="0"/>
          </w:p>
        </w:tc>
      </w:tr>
    </w:tbl>
    <w:p w14:paraId="3FD57961" w14:textId="77777777" w:rsidR="00EA56E6" w:rsidRDefault="00EA56E6">
      <w:pPr>
        <w:pStyle w:val="21"/>
        <w:framePr w:w="9140" w:h="1242" w:hRule="exact" w:hSpace="284" w:wrap="around" w:vAnchor="page" w:hAnchor="page" w:x="1645" w:y="2910" w:anchorLock="1"/>
        <w:rPr>
          <w:rFonts w:hAnsi="黑体"/>
        </w:rPr>
      </w:pPr>
    </w:p>
    <w:p w14:paraId="7B9E4471" w14:textId="77777777" w:rsidR="00EA56E6" w:rsidRDefault="00EA56E6">
      <w:pPr>
        <w:pStyle w:val="21"/>
        <w:framePr w:w="9140" w:h="1242" w:hRule="exact" w:hSpace="284" w:wrap="around" w:vAnchor="page" w:hAnchor="page" w:x="1645" w:y="2910" w:anchorLock="1"/>
        <w:rPr>
          <w:rFonts w:hAnsi="黑体"/>
        </w:rPr>
      </w:pPr>
    </w:p>
    <w:p w14:paraId="01B4AAD3" w14:textId="1C28C5D0" w:rsidR="00EA56E6" w:rsidRDefault="00033E96">
      <w:pPr>
        <w:pStyle w:val="af9"/>
        <w:framePr w:w="9639" w:h="6917" w:hRule="exact" w:wrap="around" w:vAnchor="page" w:hAnchor="page" w:xAlign="center" w:y="6408" w:anchorLock="1"/>
      </w:pPr>
      <w:r>
        <w:rPr>
          <w:rFonts w:hint="eastAsia"/>
        </w:rPr>
        <w:t>家用燃气灶燃烧器</w:t>
      </w:r>
    </w:p>
    <w:p w14:paraId="10ED1E4C" w14:textId="77777777" w:rsidR="00BF2AF8" w:rsidRPr="005D6094" w:rsidRDefault="00BF2AF8" w:rsidP="00BF2AF8">
      <w:pPr>
        <w:pStyle w:val="af9"/>
        <w:framePr w:w="9639" w:h="6917" w:hRule="exact" w:wrap="around" w:vAnchor="page" w:hAnchor="page" w:xAlign="center" w:y="6408" w:anchorLock="1"/>
        <w:rPr>
          <w:rFonts w:ascii="宋体" w:eastAsia="宋体" w:hAnsi="宋体"/>
          <w:sz w:val="28"/>
          <w:szCs w:val="28"/>
        </w:rPr>
      </w:pPr>
      <w:r w:rsidRPr="005D6094">
        <w:rPr>
          <w:rFonts w:ascii="宋体" w:eastAsia="宋体" w:hAnsi="宋体"/>
          <w:sz w:val="28"/>
          <w:szCs w:val="28"/>
        </w:rPr>
        <w:t>Burners For Domestic Gas Hob</w:t>
      </w:r>
    </w:p>
    <w:p w14:paraId="65EDEF57" w14:textId="200371D5" w:rsidR="00EA56E6" w:rsidRPr="00E77FD8" w:rsidRDefault="00BF3CF4">
      <w:pPr>
        <w:pStyle w:val="af9"/>
        <w:framePr w:w="9639" w:h="6917" w:hRule="exact" w:wrap="around" w:vAnchor="page" w:hAnchor="page" w:xAlign="center" w:y="6408" w:anchorLock="1"/>
        <w:rPr>
          <w:sz w:val="28"/>
          <w:szCs w:val="28"/>
        </w:rPr>
      </w:pPr>
      <w:r>
        <w:rPr>
          <w:rFonts w:hint="eastAsia"/>
          <w:sz w:val="28"/>
          <w:szCs w:val="28"/>
        </w:rPr>
        <w:t>征求意见稿</w:t>
      </w:r>
    </w:p>
    <w:p w14:paraId="7403D25A" w14:textId="2DCCB5A9" w:rsidR="00EA56E6" w:rsidRPr="005329F7" w:rsidRDefault="00B31BB0">
      <w:pPr>
        <w:pStyle w:val="af6"/>
        <w:framePr w:w="3997" w:h="471" w:hRule="exact" w:vSpace="181" w:wrap="around" w:vAnchor="page" w:hAnchor="page" w:x="1419" w:y="14097" w:anchorLock="1"/>
        <w:rPr>
          <w:rFonts w:ascii="黑体" w:hAnsi="黑体"/>
        </w:rPr>
      </w:pPr>
      <w:r w:rsidRPr="005329F7">
        <w:rPr>
          <w:rFonts w:ascii="黑体" w:hAnsi="黑体"/>
        </w:rPr>
        <w:t xml:space="preserve">2022- </w:t>
      </w:r>
      <w:r w:rsidR="00E77FD8" w:rsidRPr="005329F7">
        <w:rPr>
          <w:rFonts w:ascii="黑体" w:hAnsi="黑体"/>
        </w:rPr>
        <w:t>XX</w:t>
      </w:r>
      <w:r w:rsidRPr="005329F7">
        <w:rPr>
          <w:rFonts w:ascii="黑体" w:hAnsi="黑体"/>
        </w:rPr>
        <w:t>- 01</w:t>
      </w:r>
      <w:r w:rsidRPr="005329F7">
        <w:rPr>
          <w:rFonts w:ascii="黑体" w:hAnsi="黑体" w:hint="eastAsia"/>
        </w:rPr>
        <w:t>发布</w:t>
      </w:r>
      <w:r w:rsidRPr="005329F7">
        <w:rPr>
          <w:rFonts w:ascii="黑体" w:hAnsi="黑体"/>
          <w:noProof/>
        </w:rPr>
        <mc:AlternateContent>
          <mc:Choice Requires="wps">
            <w:drawing>
              <wp:anchor distT="0" distB="0" distL="114300" distR="114300" simplePos="0" relativeHeight="251650560" behindDoc="0" locked="1" layoutInCell="1" allowOverlap="1" wp14:anchorId="2A779D4D" wp14:editId="49DA531C">
                <wp:simplePos x="0" y="0"/>
                <wp:positionH relativeFrom="column">
                  <wp:posOffset>-635</wp:posOffset>
                </wp:positionH>
                <wp:positionV relativeFrom="page">
                  <wp:posOffset>9251950</wp:posOffset>
                </wp:positionV>
                <wp:extent cx="6120130" cy="635"/>
                <wp:effectExtent l="13970" t="12700" r="9525" b="5715"/>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05pt;width:481.9pt;mso-position-vertical-relative:page;z-index:251659264;mso-width-relative:page;mso-height-relative:page;" filled="f" stroked="t" coordsize="21600,21600" o:gfxdata="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fQeJ69cAAAALAQAADwAAAAAAAAABACAAAAAiAAAAZHJz&#10;L2Rvd25yZXYueG1sUEsBAhQAFAAAAAgAh07iQOqDEozMAQAAowMAAA4AAAAAAAAAAQAgAAAAJgEA&#10;AGRycy9lMm9Eb2MueG1sUEsFBgAAAAAGAAYAWQEAAGQFAAAAAA==&#10;">
                <v:fill on="f" focussize="0,0"/>
                <v:stroke color="#000000" joinstyle="round"/>
                <v:imagedata o:title=""/>
                <o:lock v:ext="edit" aspectratio="f"/>
                <w10:anchorlock/>
              </v:line>
            </w:pict>
          </mc:Fallback>
        </mc:AlternateContent>
      </w:r>
    </w:p>
    <w:p w14:paraId="51A9C4E0" w14:textId="036F7B63" w:rsidR="00EA56E6" w:rsidRPr="005329F7" w:rsidRDefault="00B31BB0">
      <w:pPr>
        <w:pStyle w:val="afe"/>
        <w:framePr w:w="3997" w:h="471" w:hRule="exact" w:vSpace="181" w:wrap="around" w:vAnchor="page" w:hAnchor="page" w:x="7089" w:y="14097" w:anchorLock="1"/>
        <w:rPr>
          <w:rFonts w:ascii="黑体" w:hAnsi="黑体"/>
        </w:rPr>
      </w:pPr>
      <w:r w:rsidRPr="005329F7">
        <w:rPr>
          <w:rFonts w:ascii="黑体" w:hAnsi="黑体"/>
        </w:rPr>
        <w:t xml:space="preserve">2022 - </w:t>
      </w:r>
      <w:r w:rsidR="00E77FD8" w:rsidRPr="005329F7">
        <w:rPr>
          <w:rFonts w:ascii="黑体" w:hAnsi="黑体"/>
        </w:rPr>
        <w:t>XX</w:t>
      </w:r>
      <w:r w:rsidRPr="005329F7">
        <w:rPr>
          <w:rFonts w:ascii="黑体" w:hAnsi="黑体"/>
        </w:rPr>
        <w:t>- 01</w:t>
      </w:r>
      <w:r w:rsidRPr="005329F7">
        <w:rPr>
          <w:rFonts w:ascii="黑体" w:hAnsi="黑体" w:hint="eastAsia"/>
        </w:rPr>
        <w:t>实施</w:t>
      </w:r>
    </w:p>
    <w:p w14:paraId="2B6E8C4C" w14:textId="298631D9" w:rsidR="00761DED" w:rsidRDefault="00B31BB0" w:rsidP="00A71D04">
      <w:pPr>
        <w:pStyle w:val="af7"/>
        <w:framePr w:w="5867" w:h="818" w:hRule="exact" w:hSpace="125" w:vSpace="181" w:wrap="around" w:vAnchor="page" w:hAnchor="page" w:x="3768" w:y="14933" w:anchorLock="1"/>
        <w:jc w:val="left"/>
        <w:rPr>
          <w:rFonts w:hAnsi="黑体"/>
          <w:sz w:val="32"/>
          <w:szCs w:val="32"/>
        </w:rPr>
      </w:pPr>
      <w:r>
        <w:rPr>
          <w:rFonts w:hAnsi="黑体" w:hint="eastAsia"/>
          <w:sz w:val="32"/>
          <w:szCs w:val="32"/>
        </w:rPr>
        <w:t>中国五金制品协会</w:t>
      </w:r>
    </w:p>
    <w:p w14:paraId="78F29AB7" w14:textId="33D1F926" w:rsidR="00EA56E6" w:rsidRDefault="00761DED" w:rsidP="00A71D04">
      <w:pPr>
        <w:pStyle w:val="af7"/>
        <w:framePr w:w="5867" w:h="818" w:hRule="exact" w:hSpace="125" w:vSpace="181" w:wrap="around" w:vAnchor="page" w:hAnchor="page" w:x="3768" w:y="14933" w:anchorLock="1"/>
        <w:jc w:val="left"/>
      </w:pPr>
      <w:r w:rsidRPr="00A71D04">
        <w:rPr>
          <w:rFonts w:hAnsi="黑体" w:hint="eastAsia"/>
          <w:w w:val="96"/>
          <w:sz w:val="32"/>
          <w:szCs w:val="32"/>
        </w:rPr>
        <w:t>佛山市顺德区燃气具商会</w:t>
      </w:r>
      <w:r w:rsidR="00B31BB0">
        <w:rPr>
          <w:rFonts w:hAnsi="黑体"/>
        </w:rPr>
        <w:t> </w:t>
      </w:r>
      <w:r>
        <w:rPr>
          <w:rFonts w:hAnsi="黑体"/>
        </w:rPr>
        <w:t xml:space="preserve">   </w:t>
      </w:r>
      <w:r w:rsidR="00B31BB0">
        <w:rPr>
          <w:rStyle w:val="aff3"/>
          <w:rFonts w:hint="eastAsia"/>
        </w:rPr>
        <w:t>发布</w:t>
      </w:r>
    </w:p>
    <w:p w14:paraId="6E76F2BB" w14:textId="27FBD892" w:rsidR="00EA56E6" w:rsidRDefault="00E77FD8">
      <w:pPr>
        <w:pStyle w:val="af4"/>
        <w:sectPr w:rsidR="00EA56E6">
          <w:headerReference w:type="even" r:id="rId9"/>
          <w:footerReference w:type="even" r:id="rId10"/>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66944" behindDoc="0" locked="0" layoutInCell="1" allowOverlap="1" wp14:anchorId="46CD8D1D" wp14:editId="685C7651">
                <wp:simplePos x="0" y="0"/>
                <wp:positionH relativeFrom="column">
                  <wp:posOffset>34925</wp:posOffset>
                </wp:positionH>
                <wp:positionV relativeFrom="paragraph">
                  <wp:posOffset>8946515</wp:posOffset>
                </wp:positionV>
                <wp:extent cx="6120130" cy="635"/>
                <wp:effectExtent l="13970" t="13970" r="9525" b="13970"/>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w:pict>
              <v:line w14:anchorId="4B61A373" id="Line 11" o:spid="_x0000_s1026" style="position:absolute;left:0;text-align:left;z-index:251666944;visibility:visible;mso-wrap-style:square;mso-wrap-distance-left:9pt;mso-wrap-distance-top:0;mso-wrap-distance-right:9pt;mso-wrap-distance-bottom:0;mso-position-horizontal:absolute;mso-position-horizontal-relative:text;mso-position-vertical:absolute;mso-position-vertical-relative:text" from="2.75pt,704.45pt" to="484.65pt,7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"/>
            </w:pict>
          </mc:Fallback>
        </mc:AlternateContent>
      </w:r>
      <w:r>
        <w:rPr>
          <w:noProof/>
        </w:rPr>
        <mc:AlternateContent>
          <mc:Choice Requires="wps">
            <w:drawing>
              <wp:anchor distT="0" distB="0" distL="114300" distR="114300" simplePos="0" relativeHeight="251651584" behindDoc="0" locked="0" layoutInCell="1" allowOverlap="1" wp14:anchorId="57B34598" wp14:editId="1381ABB1">
                <wp:simplePos x="0" y="0"/>
                <wp:positionH relativeFrom="column">
                  <wp:posOffset>-635</wp:posOffset>
                </wp:positionH>
                <wp:positionV relativeFrom="paragraph">
                  <wp:posOffset>2339975</wp:posOffset>
                </wp:positionV>
                <wp:extent cx="6120130" cy="635"/>
                <wp:effectExtent l="13970" t="13970" r="9525" b="1397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05pt;width:481.9pt;z-index:251660288;mso-width-relative:page;mso-height-relative:page;" filled="f" stroked="t" coordsize="21600,21600" o:gfxdata="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rx7T81wAAAAkBAAAPAAAAAAAAAAEAIAAAACIAAABkcnMv&#10;ZG93bnJldi54bWxQSwECFAAUAAAACACHTuJA2kRIVcsBAACjAwAADgAAAAAAAAABACAAAAAmAQAA&#10;ZHJzL2Uyb0RvYy54bWxQSwUGAAAAAAYABgBZAQAAYwUAAAAA&#10;">
                <v:fill on="f" focussize="0,0"/>
                <v:stroke color="#000000" joinstyle="round"/>
                <v:imagedata o:title=""/>
                <o:lock v:ext="edit" aspectratio="f"/>
              </v:line>
            </w:pict>
          </mc:Fallback>
        </mc:AlternateContent>
      </w:r>
    </w:p>
    <w:p w14:paraId="4B7F142C" w14:textId="30C5A677" w:rsidR="00A95373" w:rsidRDefault="00A95373">
      <w:pPr>
        <w:widowControl/>
        <w:jc w:val="center"/>
        <w:rPr>
          <w:rFonts w:ascii="黑体" w:eastAsia="黑体" w:hAnsi="黑体" w:cs="宋体"/>
          <w:sz w:val="24"/>
          <w:szCs w:val="24"/>
          <w:lang w:eastAsia="zh-CN"/>
        </w:rPr>
      </w:pPr>
    </w:p>
    <w:p w14:paraId="480B827A" w14:textId="7085A511" w:rsidR="00EA56E6" w:rsidRPr="00A95373" w:rsidRDefault="00EA56E6" w:rsidP="00A95373">
      <w:pPr>
        <w:tabs>
          <w:tab w:val="center" w:pos="4873"/>
        </w:tabs>
        <w:rPr>
          <w:rFonts w:ascii="黑体" w:eastAsia="黑体" w:hAnsi="黑体" w:cs="宋体"/>
          <w:sz w:val="24"/>
          <w:szCs w:val="24"/>
          <w:lang w:eastAsia="zh-CN"/>
        </w:rPr>
        <w:sectPr w:rsidR="00EA56E6" w:rsidRPr="00A95373">
          <w:headerReference w:type="even" r:id="rId11"/>
          <w:footerReference w:type="even" r:id="rId12"/>
          <w:pgSz w:w="11906" w:h="16838"/>
          <w:pgMar w:top="1440" w:right="1080" w:bottom="1440" w:left="1080" w:header="1134" w:footer="992" w:gutter="0"/>
          <w:cols w:space="720"/>
          <w:docGrid w:type="lines" w:linePitch="312"/>
        </w:sectPr>
      </w:pPr>
    </w:p>
    <w:p w14:paraId="0E14BF8D" w14:textId="77777777" w:rsidR="000E50E5" w:rsidRPr="000E50E5" w:rsidRDefault="000E50E5" w:rsidP="000E50E5">
      <w:pPr>
        <w:rPr>
          <w:rFonts w:ascii="宋体" w:eastAsia="宋体" w:hAnsi="宋体" w:cs="宋体"/>
          <w:sz w:val="21"/>
          <w:szCs w:val="21"/>
          <w:lang w:eastAsia="zh-CN"/>
        </w:rPr>
      </w:pPr>
    </w:p>
    <w:sdt>
      <w:sdtPr>
        <w:rPr>
          <w:rFonts w:ascii="等线" w:eastAsia="等线" w:hAnsi="等线" w:cs="黑体"/>
          <w:bCs w:val="0"/>
          <w:color w:val="auto"/>
          <w:sz w:val="36"/>
          <w:szCs w:val="22"/>
          <w:lang w:val="zh-CN" w:eastAsia="en-US"/>
        </w:rPr>
        <w:id w:val="590201121"/>
        <w:docPartObj>
          <w:docPartGallery w:val="Table of Contents"/>
          <w:docPartUnique/>
        </w:docPartObj>
      </w:sdtPr>
      <w:sdtEndPr>
        <w:rPr>
          <w:b/>
          <w:sz w:val="22"/>
        </w:rPr>
      </w:sdtEndPr>
      <w:sdtContent>
        <w:p w14:paraId="171B1A25" w14:textId="693F7DB0" w:rsidR="00531271" w:rsidRPr="00195AE0" w:rsidRDefault="00B56178" w:rsidP="00B56178">
          <w:pPr>
            <w:pStyle w:val="TOC"/>
            <w:tabs>
              <w:tab w:val="center" w:pos="4816"/>
              <w:tab w:val="right" w:pos="9633"/>
            </w:tabs>
            <w:rPr>
              <w:rFonts w:ascii="黑体" w:eastAsia="黑体" w:hAnsi="黑体" w:cs="宋体"/>
              <w:bCs w:val="0"/>
              <w:color w:val="auto"/>
              <w:sz w:val="32"/>
              <w:szCs w:val="24"/>
            </w:rPr>
          </w:pPr>
          <w:r>
            <w:rPr>
              <w:rFonts w:ascii="等线" w:eastAsia="等线" w:hAnsi="等线" w:cs="黑体"/>
              <w:bCs w:val="0"/>
              <w:color w:val="auto"/>
              <w:sz w:val="36"/>
              <w:szCs w:val="22"/>
              <w:lang w:val="zh-CN"/>
            </w:rPr>
            <w:tab/>
          </w:r>
          <w:r w:rsidR="00531271" w:rsidRPr="00195AE0">
            <w:rPr>
              <w:rFonts w:ascii="黑体" w:eastAsia="黑体" w:hAnsi="黑体" w:cs="宋体"/>
              <w:bCs w:val="0"/>
              <w:color w:val="auto"/>
              <w:sz w:val="32"/>
              <w:szCs w:val="24"/>
            </w:rPr>
            <w:t>目</w:t>
          </w:r>
          <w:r w:rsidR="00531271" w:rsidRPr="00195AE0">
            <w:rPr>
              <w:rFonts w:ascii="黑体" w:eastAsia="黑体" w:hAnsi="黑体" w:cs="宋体" w:hint="eastAsia"/>
              <w:bCs w:val="0"/>
              <w:color w:val="auto"/>
              <w:sz w:val="32"/>
              <w:szCs w:val="24"/>
            </w:rPr>
            <w:t xml:space="preserve">  次</w:t>
          </w:r>
          <w:r>
            <w:rPr>
              <w:rFonts w:ascii="黑体" w:eastAsia="黑体" w:hAnsi="黑体" w:cs="宋体"/>
              <w:bCs w:val="0"/>
              <w:color w:val="auto"/>
              <w:sz w:val="32"/>
              <w:szCs w:val="24"/>
            </w:rPr>
            <w:tab/>
          </w:r>
        </w:p>
        <w:p w14:paraId="7B96CD6C" w14:textId="33CEE310" w:rsidR="00201F52" w:rsidRPr="004824D2" w:rsidRDefault="00531271" w:rsidP="004824D2">
          <w:pPr>
            <w:pStyle w:val="TOC1"/>
            <w:tabs>
              <w:tab w:val="right" w:leader="dot" w:pos="9736"/>
            </w:tabs>
            <w:spacing w:before="60" w:after="60"/>
            <w:rPr>
              <w:rFonts w:ascii="宋体" w:eastAsia="宋体" w:hAnsi="宋体" w:cstheme="minorBidi"/>
              <w:noProof/>
              <w:kern w:val="2"/>
              <w:sz w:val="21"/>
              <w:szCs w:val="21"/>
              <w:lang w:eastAsia="zh-CN"/>
            </w:rPr>
          </w:pPr>
          <w:r w:rsidRPr="004824D2">
            <w:rPr>
              <w:rFonts w:ascii="宋体" w:eastAsia="宋体" w:hAnsi="宋体"/>
              <w:b/>
              <w:bCs/>
              <w:sz w:val="21"/>
              <w:szCs w:val="21"/>
              <w:lang w:val="zh-CN"/>
            </w:rPr>
            <w:fldChar w:fldCharType="begin"/>
          </w:r>
          <w:r w:rsidRPr="004824D2">
            <w:rPr>
              <w:rFonts w:ascii="宋体" w:eastAsia="宋体" w:hAnsi="宋体"/>
              <w:b/>
              <w:bCs/>
              <w:sz w:val="21"/>
              <w:szCs w:val="21"/>
              <w:lang w:val="zh-CN"/>
            </w:rPr>
            <w:instrText xml:space="preserve"> TOC \o "1-3" \h \z \u </w:instrText>
          </w:r>
          <w:r w:rsidRPr="004824D2">
            <w:rPr>
              <w:rFonts w:ascii="宋体" w:eastAsia="宋体" w:hAnsi="宋体"/>
              <w:b/>
              <w:bCs/>
              <w:sz w:val="21"/>
              <w:szCs w:val="21"/>
              <w:lang w:val="zh-CN"/>
            </w:rPr>
            <w:fldChar w:fldCharType="separate"/>
          </w:r>
          <w:hyperlink w:anchor="_Toc110687673" w:history="1">
            <w:r w:rsidR="00201F52" w:rsidRPr="004824D2">
              <w:rPr>
                <w:rStyle w:val="af2"/>
                <w:rFonts w:ascii="宋体" w:eastAsia="宋体" w:hAnsi="宋体"/>
                <w:noProof/>
                <w:sz w:val="21"/>
                <w:szCs w:val="21"/>
                <w:u w:val="none"/>
                <w:lang w:eastAsia="zh-CN"/>
              </w:rPr>
              <w:t>前  言</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I</w:t>
            </w:r>
            <w:r w:rsidR="00201F52" w:rsidRPr="004824D2">
              <w:rPr>
                <w:rFonts w:ascii="宋体" w:eastAsia="宋体" w:hAnsi="宋体"/>
                <w:noProof/>
                <w:webHidden/>
                <w:sz w:val="21"/>
                <w:szCs w:val="21"/>
              </w:rPr>
              <w:fldChar w:fldCharType="end"/>
            </w:r>
          </w:hyperlink>
        </w:p>
        <w:p w14:paraId="63539B40" w14:textId="6FAF8A17"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74" w:history="1">
            <w:r w:rsidR="00201F52" w:rsidRPr="004824D2">
              <w:rPr>
                <w:rStyle w:val="af2"/>
                <w:rFonts w:ascii="宋体" w:eastAsia="宋体" w:hAnsi="宋体"/>
                <w:noProof/>
                <w:sz w:val="21"/>
                <w:szCs w:val="21"/>
                <w:u w:val="none"/>
                <w:lang w:eastAsia="zh-CN"/>
              </w:rPr>
              <w:t>1  范围</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2</w:t>
            </w:r>
            <w:r w:rsidR="00201F52" w:rsidRPr="004824D2">
              <w:rPr>
                <w:rFonts w:ascii="宋体" w:eastAsia="宋体" w:hAnsi="宋体"/>
                <w:noProof/>
                <w:webHidden/>
                <w:sz w:val="21"/>
                <w:szCs w:val="21"/>
              </w:rPr>
              <w:fldChar w:fldCharType="end"/>
            </w:r>
          </w:hyperlink>
        </w:p>
        <w:p w14:paraId="1977C796" w14:textId="55F9DD96"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75" w:history="1">
            <w:r w:rsidR="00201F52" w:rsidRPr="004824D2">
              <w:rPr>
                <w:rStyle w:val="af2"/>
                <w:rFonts w:ascii="宋体" w:eastAsia="宋体" w:hAnsi="宋体"/>
                <w:noProof/>
                <w:sz w:val="21"/>
                <w:szCs w:val="21"/>
                <w:u w:val="none"/>
                <w:lang w:eastAsia="zh-CN"/>
              </w:rPr>
              <w:t>2  规范性引用文件</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2</w:t>
            </w:r>
            <w:r w:rsidR="00201F52" w:rsidRPr="004824D2">
              <w:rPr>
                <w:rFonts w:ascii="宋体" w:eastAsia="宋体" w:hAnsi="宋体"/>
                <w:noProof/>
                <w:webHidden/>
                <w:sz w:val="21"/>
                <w:szCs w:val="21"/>
              </w:rPr>
              <w:fldChar w:fldCharType="end"/>
            </w:r>
          </w:hyperlink>
        </w:p>
        <w:p w14:paraId="23307719" w14:textId="12EA862B"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76" w:history="1">
            <w:r w:rsidR="00201F52" w:rsidRPr="004824D2">
              <w:rPr>
                <w:rStyle w:val="af2"/>
                <w:rFonts w:ascii="宋体" w:eastAsia="宋体" w:hAnsi="宋体"/>
                <w:noProof/>
                <w:sz w:val="21"/>
                <w:szCs w:val="21"/>
                <w:u w:val="none"/>
                <w:lang w:eastAsia="zh-CN"/>
              </w:rPr>
              <w:t>3  术语和定义</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2</w:t>
            </w:r>
            <w:r w:rsidR="00201F52" w:rsidRPr="004824D2">
              <w:rPr>
                <w:rFonts w:ascii="宋体" w:eastAsia="宋体" w:hAnsi="宋体"/>
                <w:noProof/>
                <w:webHidden/>
                <w:sz w:val="21"/>
                <w:szCs w:val="21"/>
              </w:rPr>
              <w:fldChar w:fldCharType="end"/>
            </w:r>
          </w:hyperlink>
        </w:p>
        <w:p w14:paraId="1555B700" w14:textId="4CBD7D82"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77" w:history="1">
            <w:r w:rsidR="00201F52" w:rsidRPr="004824D2">
              <w:rPr>
                <w:rStyle w:val="af2"/>
                <w:rFonts w:ascii="宋体" w:eastAsia="宋体" w:hAnsi="宋体"/>
                <w:noProof/>
                <w:sz w:val="21"/>
                <w:szCs w:val="21"/>
                <w:u w:val="none"/>
                <w:lang w:eastAsia="zh-CN"/>
              </w:rPr>
              <w:t>4  产品分类</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3</w:t>
            </w:r>
            <w:r w:rsidR="00201F52" w:rsidRPr="004824D2">
              <w:rPr>
                <w:rFonts w:ascii="宋体" w:eastAsia="宋体" w:hAnsi="宋体"/>
                <w:noProof/>
                <w:webHidden/>
                <w:sz w:val="21"/>
                <w:szCs w:val="21"/>
              </w:rPr>
              <w:fldChar w:fldCharType="end"/>
            </w:r>
          </w:hyperlink>
        </w:p>
        <w:p w14:paraId="145A4854" w14:textId="452E084B"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78" w:history="1">
            <w:r w:rsidR="00201F52" w:rsidRPr="004824D2">
              <w:rPr>
                <w:rStyle w:val="af2"/>
                <w:rFonts w:ascii="宋体" w:eastAsia="宋体" w:hAnsi="宋体"/>
                <w:noProof/>
                <w:sz w:val="21"/>
                <w:szCs w:val="21"/>
                <w:u w:val="none"/>
                <w:lang w:eastAsia="zh-CN"/>
              </w:rPr>
              <w:t>5  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3</w:t>
            </w:r>
            <w:r w:rsidR="00201F52" w:rsidRPr="004824D2">
              <w:rPr>
                <w:rFonts w:ascii="宋体" w:eastAsia="宋体" w:hAnsi="宋体"/>
                <w:noProof/>
                <w:webHidden/>
                <w:sz w:val="21"/>
                <w:szCs w:val="21"/>
              </w:rPr>
              <w:fldChar w:fldCharType="end"/>
            </w:r>
          </w:hyperlink>
        </w:p>
        <w:p w14:paraId="6695835F" w14:textId="34B96D0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sidRPr="004824D2">
            <w:rPr>
              <w:rStyle w:val="af2"/>
              <w:rFonts w:ascii="宋体" w:eastAsia="宋体" w:hAnsi="宋体"/>
              <w:noProof/>
              <w:sz w:val="21"/>
              <w:szCs w:val="21"/>
              <w:u w:val="none"/>
              <w:lang w:eastAsia="zh-CN"/>
            </w:rPr>
            <w:t xml:space="preserve">  </w:t>
          </w:r>
          <w:hyperlink w:anchor="_Toc110687679" w:history="1">
            <w:r w:rsidR="00201F52" w:rsidRPr="004824D2">
              <w:rPr>
                <w:rStyle w:val="af2"/>
                <w:rFonts w:ascii="宋体" w:eastAsia="宋体" w:hAnsi="宋体"/>
                <w:noProof/>
                <w:sz w:val="21"/>
                <w:szCs w:val="21"/>
                <w:u w:val="none"/>
                <w:lang w:eastAsia="zh-CN"/>
              </w:rPr>
              <w:t>5.1  结构要求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_Toc110687679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3</w:t>
            </w:r>
            <w:r w:rsidR="00201F52" w:rsidRPr="004824D2">
              <w:rPr>
                <w:rFonts w:ascii="宋体" w:eastAsia="宋体" w:hAnsi="宋体"/>
                <w:noProof/>
                <w:webHidden/>
                <w:sz w:val="21"/>
                <w:szCs w:val="21"/>
              </w:rPr>
              <w:fldChar w:fldCharType="end"/>
            </w:r>
          </w:hyperlink>
        </w:p>
        <w:p w14:paraId="10DDD0F2" w14:textId="6A58903C"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0" w:history="1">
            <w:r w:rsidR="00201F52" w:rsidRPr="004824D2">
              <w:rPr>
                <w:rStyle w:val="af2"/>
                <w:rFonts w:ascii="宋体" w:eastAsia="宋体" w:hAnsi="宋体"/>
                <w:noProof/>
                <w:sz w:val="21"/>
                <w:szCs w:val="21"/>
                <w:u w:val="none"/>
              </w:rPr>
              <w:t>5.1.1  一般要求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3</w:t>
            </w:r>
            <w:r w:rsidR="00201F52" w:rsidRPr="004824D2">
              <w:rPr>
                <w:rFonts w:ascii="宋体" w:eastAsia="宋体" w:hAnsi="宋体"/>
                <w:noProof/>
                <w:webHidden/>
                <w:sz w:val="21"/>
                <w:szCs w:val="21"/>
              </w:rPr>
              <w:fldChar w:fldCharType="end"/>
            </w:r>
          </w:hyperlink>
        </w:p>
        <w:p w14:paraId="28A589F0" w14:textId="0E122913"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1" w:history="1">
            <w:r w:rsidR="00201F52" w:rsidRPr="004824D2">
              <w:rPr>
                <w:rStyle w:val="af2"/>
                <w:rFonts w:ascii="宋体" w:eastAsia="宋体" w:hAnsi="宋体"/>
                <w:noProof/>
                <w:sz w:val="21"/>
                <w:szCs w:val="21"/>
                <w:u w:val="none"/>
              </w:rPr>
              <w:t>5.1.2  清洁、维护结构要求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3</w:t>
            </w:r>
            <w:r w:rsidR="00201F52" w:rsidRPr="004824D2">
              <w:rPr>
                <w:rFonts w:ascii="宋体" w:eastAsia="宋体" w:hAnsi="宋体"/>
                <w:noProof/>
                <w:webHidden/>
                <w:sz w:val="21"/>
                <w:szCs w:val="21"/>
              </w:rPr>
              <w:fldChar w:fldCharType="end"/>
            </w:r>
          </w:hyperlink>
        </w:p>
        <w:p w14:paraId="71A9949A" w14:textId="6F6B1F37"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2" w:history="1">
            <w:r w:rsidR="00201F52" w:rsidRPr="004824D2">
              <w:rPr>
                <w:rStyle w:val="af2"/>
                <w:rFonts w:ascii="宋体" w:eastAsia="宋体" w:hAnsi="宋体"/>
                <w:noProof/>
                <w:sz w:val="21"/>
                <w:szCs w:val="21"/>
                <w:u w:val="none"/>
              </w:rPr>
              <w:t>5.1.3  密封结构要求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4</w:t>
            </w:r>
            <w:r w:rsidR="00201F52" w:rsidRPr="004824D2">
              <w:rPr>
                <w:rFonts w:ascii="宋体" w:eastAsia="宋体" w:hAnsi="宋体"/>
                <w:noProof/>
                <w:webHidden/>
                <w:sz w:val="21"/>
                <w:szCs w:val="21"/>
              </w:rPr>
              <w:fldChar w:fldCharType="end"/>
            </w:r>
          </w:hyperlink>
        </w:p>
        <w:p w14:paraId="11B6BEAD" w14:textId="48989376"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683" w:history="1">
            <w:r w:rsidR="00201F52" w:rsidRPr="004824D2">
              <w:rPr>
                <w:rStyle w:val="af2"/>
                <w:rFonts w:ascii="宋体" w:eastAsia="宋体" w:hAnsi="宋体"/>
                <w:noProof/>
                <w:sz w:val="21"/>
                <w:szCs w:val="21"/>
                <w:u w:val="none"/>
                <w:lang w:eastAsia="zh-CN"/>
              </w:rPr>
              <w:t>5.2  材料要求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4</w:t>
            </w:r>
            <w:r w:rsidR="00201F52" w:rsidRPr="004824D2">
              <w:rPr>
                <w:rFonts w:ascii="宋体" w:eastAsia="宋体" w:hAnsi="宋体"/>
                <w:noProof/>
                <w:webHidden/>
                <w:sz w:val="21"/>
                <w:szCs w:val="21"/>
              </w:rPr>
              <w:fldChar w:fldCharType="end"/>
            </w:r>
          </w:hyperlink>
        </w:p>
        <w:p w14:paraId="2ABDA786" w14:textId="714E1F28"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4" w:history="1">
            <w:r w:rsidR="00201F52" w:rsidRPr="004824D2">
              <w:rPr>
                <w:rStyle w:val="af2"/>
                <w:rFonts w:ascii="宋体" w:eastAsia="宋体" w:hAnsi="宋体"/>
                <w:noProof/>
                <w:sz w:val="21"/>
                <w:szCs w:val="21"/>
                <w:u w:val="none"/>
              </w:rPr>
              <w:t>5.2.1  一般要求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4</w:t>
            </w:r>
            <w:r w:rsidR="00201F52" w:rsidRPr="004824D2">
              <w:rPr>
                <w:rFonts w:ascii="宋体" w:eastAsia="宋体" w:hAnsi="宋体"/>
                <w:noProof/>
                <w:webHidden/>
                <w:sz w:val="21"/>
                <w:szCs w:val="21"/>
              </w:rPr>
              <w:fldChar w:fldCharType="end"/>
            </w:r>
          </w:hyperlink>
        </w:p>
        <w:p w14:paraId="48D08DC1" w14:textId="09A61A02"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5" w:history="1">
            <w:r w:rsidR="00201F52" w:rsidRPr="004824D2">
              <w:rPr>
                <w:rStyle w:val="af2"/>
                <w:rFonts w:ascii="宋体" w:eastAsia="宋体" w:hAnsi="宋体"/>
                <w:noProof/>
                <w:sz w:val="21"/>
                <w:szCs w:val="21"/>
                <w:u w:val="none"/>
              </w:rPr>
              <w:t>5.2.2  材料的耐温要求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4</w:t>
            </w:r>
            <w:r w:rsidR="00201F52" w:rsidRPr="004824D2">
              <w:rPr>
                <w:rFonts w:ascii="宋体" w:eastAsia="宋体" w:hAnsi="宋体"/>
                <w:noProof/>
                <w:webHidden/>
                <w:sz w:val="21"/>
                <w:szCs w:val="21"/>
              </w:rPr>
              <w:fldChar w:fldCharType="end"/>
            </w:r>
          </w:hyperlink>
        </w:p>
        <w:p w14:paraId="03DB094C" w14:textId="5C63D9B5"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6" w:history="1">
            <w:r w:rsidR="00201F52" w:rsidRPr="004824D2">
              <w:rPr>
                <w:rStyle w:val="af2"/>
                <w:rFonts w:ascii="宋体" w:eastAsia="宋体" w:hAnsi="宋体"/>
                <w:noProof/>
                <w:sz w:val="21"/>
                <w:szCs w:val="21"/>
                <w:u w:val="none"/>
              </w:rPr>
              <w:t>5.2.3  载气零部件的壁厚要求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05005678" w14:textId="205E019E"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687" w:history="1">
            <w:r w:rsidR="00201F52" w:rsidRPr="004824D2">
              <w:rPr>
                <w:rStyle w:val="af2"/>
                <w:rFonts w:ascii="宋体" w:eastAsia="宋体" w:hAnsi="宋体"/>
                <w:noProof/>
                <w:sz w:val="21"/>
                <w:szCs w:val="21"/>
                <w:u w:val="none"/>
                <w:lang w:eastAsia="zh-CN"/>
              </w:rPr>
              <w:t>5.3  性能要求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7901F35C" w14:textId="6C2D8317"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8" w:history="1">
            <w:r w:rsidR="00201F52" w:rsidRPr="004824D2">
              <w:rPr>
                <w:rStyle w:val="af2"/>
                <w:rFonts w:ascii="宋体" w:eastAsia="宋体" w:hAnsi="宋体"/>
                <w:noProof/>
                <w:sz w:val="21"/>
                <w:szCs w:val="21"/>
                <w:u w:val="none"/>
              </w:rPr>
              <w:t>5.3.1  气密性要求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5AE21259" w14:textId="49521D0B"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89" w:history="1">
            <w:r w:rsidR="00201F52" w:rsidRPr="004824D2">
              <w:rPr>
                <w:rStyle w:val="af2"/>
                <w:rFonts w:ascii="宋体" w:eastAsia="宋体" w:hAnsi="宋体"/>
                <w:noProof/>
                <w:sz w:val="21"/>
                <w:szCs w:val="21"/>
                <w:u w:val="none"/>
              </w:rPr>
              <w:t>5.3.2  热负荷</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_Toc110687689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2DE6B8F9" w14:textId="63301AB8"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0" w:history="1">
            <w:r w:rsidR="00201F52" w:rsidRPr="004824D2">
              <w:rPr>
                <w:rStyle w:val="af2"/>
                <w:rFonts w:ascii="宋体" w:eastAsia="宋体" w:hAnsi="宋体"/>
                <w:noProof/>
                <w:sz w:val="21"/>
                <w:szCs w:val="21"/>
                <w:u w:val="none"/>
              </w:rPr>
              <w:t>5.3.3  火焰传递</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0752FDBB" w14:textId="6E68A1B9"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1" w:history="1">
            <w:r w:rsidR="00201F52" w:rsidRPr="004824D2">
              <w:rPr>
                <w:rStyle w:val="af2"/>
                <w:rFonts w:ascii="宋体" w:eastAsia="宋体" w:hAnsi="宋体"/>
                <w:noProof/>
                <w:sz w:val="21"/>
                <w:szCs w:val="21"/>
                <w:u w:val="none"/>
              </w:rPr>
              <w:t>5.3.4  离焰、熄火</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15DC972C" w14:textId="5CD456A6"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2" w:history="1">
            <w:r w:rsidR="00201F52" w:rsidRPr="004824D2">
              <w:rPr>
                <w:rStyle w:val="af2"/>
                <w:rFonts w:ascii="宋体" w:eastAsia="宋体" w:hAnsi="宋体"/>
                <w:noProof/>
                <w:sz w:val="21"/>
                <w:szCs w:val="21"/>
                <w:u w:val="none"/>
              </w:rPr>
              <w:t>5.3.5  回火</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4AA03B37" w14:textId="746F1DE5"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3" w:history="1">
            <w:r w:rsidR="00201F52" w:rsidRPr="004824D2">
              <w:rPr>
                <w:rStyle w:val="af2"/>
                <w:rFonts w:ascii="宋体" w:eastAsia="宋体" w:hAnsi="宋体"/>
                <w:noProof/>
                <w:sz w:val="21"/>
                <w:szCs w:val="21"/>
                <w:u w:val="none"/>
              </w:rPr>
              <w:t>5.3.6  连续燃烧</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000C8AB8" w14:textId="6DF74704"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4" w:history="1">
            <w:r w:rsidR="00201F52" w:rsidRPr="004824D2">
              <w:rPr>
                <w:rStyle w:val="af2"/>
                <w:rFonts w:ascii="宋体" w:eastAsia="宋体" w:hAnsi="宋体"/>
                <w:noProof/>
                <w:sz w:val="21"/>
                <w:szCs w:val="21"/>
                <w:u w:val="none"/>
              </w:rPr>
              <w:t>5.3.7  抗干烧</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7C32713C" w14:textId="01E56ECB"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695" w:history="1">
            <w:r w:rsidR="00201F52" w:rsidRPr="004824D2">
              <w:rPr>
                <w:rStyle w:val="af2"/>
                <w:rFonts w:ascii="宋体" w:eastAsia="宋体" w:hAnsi="宋体"/>
                <w:noProof/>
                <w:sz w:val="21"/>
                <w:szCs w:val="21"/>
                <w:u w:val="none"/>
                <w:lang w:eastAsia="zh-CN"/>
              </w:rPr>
              <w:t>6  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362EF413" w14:textId="5170C584"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696" w:history="1">
            <w:r w:rsidR="00201F52" w:rsidRPr="004824D2">
              <w:rPr>
                <w:rStyle w:val="af2"/>
                <w:rFonts w:ascii="宋体" w:eastAsia="宋体" w:hAnsi="宋体"/>
                <w:noProof/>
                <w:sz w:val="21"/>
                <w:szCs w:val="21"/>
                <w:u w:val="none"/>
                <w:lang w:eastAsia="zh-CN"/>
              </w:rPr>
              <w:t>6.1  实验室条件</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5</w:t>
            </w:r>
            <w:r w:rsidR="00201F52" w:rsidRPr="004824D2">
              <w:rPr>
                <w:rFonts w:ascii="宋体" w:eastAsia="宋体" w:hAnsi="宋体"/>
                <w:noProof/>
                <w:webHidden/>
                <w:sz w:val="21"/>
                <w:szCs w:val="21"/>
              </w:rPr>
              <w:fldChar w:fldCharType="end"/>
            </w:r>
          </w:hyperlink>
        </w:p>
        <w:p w14:paraId="425645F5" w14:textId="6E563EDA"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697" w:history="1">
            <w:r w:rsidR="00201F52" w:rsidRPr="004824D2">
              <w:rPr>
                <w:rStyle w:val="af2"/>
                <w:rFonts w:ascii="宋体" w:eastAsia="宋体" w:hAnsi="宋体"/>
                <w:noProof/>
                <w:sz w:val="21"/>
                <w:szCs w:val="21"/>
                <w:u w:val="none"/>
                <w:lang w:eastAsia="zh-CN"/>
              </w:rPr>
              <w:t>6.2  试验用燃气</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6</w:t>
            </w:r>
            <w:r w:rsidR="00201F52" w:rsidRPr="004824D2">
              <w:rPr>
                <w:rFonts w:ascii="宋体" w:eastAsia="宋体" w:hAnsi="宋体"/>
                <w:noProof/>
                <w:webHidden/>
                <w:sz w:val="21"/>
                <w:szCs w:val="21"/>
              </w:rPr>
              <w:fldChar w:fldCharType="end"/>
            </w:r>
          </w:hyperlink>
        </w:p>
        <w:p w14:paraId="02C6A5AB" w14:textId="7DB6329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698" w:history="1">
            <w:r w:rsidR="00201F52" w:rsidRPr="004824D2">
              <w:rPr>
                <w:rStyle w:val="af2"/>
                <w:rFonts w:ascii="宋体" w:eastAsia="宋体" w:hAnsi="宋体"/>
                <w:noProof/>
                <w:sz w:val="21"/>
                <w:szCs w:val="21"/>
                <w:u w:val="none"/>
                <w:lang w:eastAsia="zh-CN"/>
              </w:rPr>
              <w:t>6.3  试验装置</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6</w:t>
            </w:r>
            <w:r w:rsidR="00201F52" w:rsidRPr="004824D2">
              <w:rPr>
                <w:rFonts w:ascii="宋体" w:eastAsia="宋体" w:hAnsi="宋体"/>
                <w:noProof/>
                <w:webHidden/>
                <w:sz w:val="21"/>
                <w:szCs w:val="21"/>
              </w:rPr>
              <w:fldChar w:fldCharType="end"/>
            </w:r>
          </w:hyperlink>
        </w:p>
        <w:p w14:paraId="19CE468C" w14:textId="3BD05B19"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699" w:history="1">
            <w:r w:rsidR="00201F52" w:rsidRPr="004824D2">
              <w:rPr>
                <w:rStyle w:val="af2"/>
                <w:rFonts w:ascii="宋体" w:eastAsia="宋体" w:hAnsi="宋体"/>
                <w:noProof/>
                <w:sz w:val="21"/>
                <w:szCs w:val="21"/>
                <w:u w:val="none"/>
              </w:rPr>
              <w:t>6.3.1  一般要求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_Toc110687699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6</w:t>
            </w:r>
            <w:r w:rsidR="00201F52" w:rsidRPr="004824D2">
              <w:rPr>
                <w:rFonts w:ascii="宋体" w:eastAsia="宋体" w:hAnsi="宋体"/>
                <w:noProof/>
                <w:webHidden/>
                <w:sz w:val="21"/>
                <w:szCs w:val="21"/>
              </w:rPr>
              <w:fldChar w:fldCharType="end"/>
            </w:r>
          </w:hyperlink>
        </w:p>
        <w:p w14:paraId="19752FE5" w14:textId="05531457"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00" w:history="1">
            <w:r w:rsidR="00201F52" w:rsidRPr="004824D2">
              <w:rPr>
                <w:rStyle w:val="af2"/>
                <w:rFonts w:ascii="宋体" w:eastAsia="宋体" w:hAnsi="宋体"/>
                <w:noProof/>
                <w:sz w:val="21"/>
                <w:szCs w:val="21"/>
                <w:u w:val="none"/>
              </w:rPr>
              <w:t>6.3.2  安装要求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6</w:t>
            </w:r>
            <w:r w:rsidR="00201F52" w:rsidRPr="004824D2">
              <w:rPr>
                <w:rFonts w:ascii="宋体" w:eastAsia="宋体" w:hAnsi="宋体"/>
                <w:noProof/>
                <w:webHidden/>
                <w:sz w:val="21"/>
                <w:szCs w:val="21"/>
              </w:rPr>
              <w:fldChar w:fldCharType="end"/>
            </w:r>
          </w:hyperlink>
        </w:p>
        <w:p w14:paraId="3FBB362A" w14:textId="38808EFC"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01" w:history="1">
            <w:r w:rsidR="00201F52" w:rsidRPr="004824D2">
              <w:rPr>
                <w:rStyle w:val="af2"/>
                <w:rFonts w:ascii="宋体" w:eastAsia="宋体" w:hAnsi="宋体"/>
                <w:noProof/>
                <w:sz w:val="21"/>
                <w:szCs w:val="21"/>
                <w:u w:val="none"/>
              </w:rPr>
              <w:t>6.3.3  调整要求</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6</w:t>
            </w:r>
            <w:r w:rsidR="00201F52" w:rsidRPr="004824D2">
              <w:rPr>
                <w:rFonts w:ascii="宋体" w:eastAsia="宋体" w:hAnsi="宋体"/>
                <w:noProof/>
                <w:webHidden/>
                <w:sz w:val="21"/>
                <w:szCs w:val="21"/>
              </w:rPr>
              <w:fldChar w:fldCharType="end"/>
            </w:r>
          </w:hyperlink>
        </w:p>
        <w:p w14:paraId="0C19B829" w14:textId="04443033"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02" w:history="1">
            <w:r w:rsidR="00201F52" w:rsidRPr="004824D2">
              <w:rPr>
                <w:rStyle w:val="af2"/>
                <w:rFonts w:ascii="宋体" w:eastAsia="宋体" w:hAnsi="宋体"/>
                <w:noProof/>
                <w:sz w:val="21"/>
                <w:szCs w:val="21"/>
                <w:u w:val="none"/>
              </w:rPr>
              <w:t>6.3.4  试验用主要仪器仪表</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51BABAA2" w14:textId="51BFE5BB"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3" w:history="1">
            <w:r w:rsidR="00201F52" w:rsidRPr="004824D2">
              <w:rPr>
                <w:rStyle w:val="af2"/>
                <w:rFonts w:ascii="宋体" w:eastAsia="宋体" w:hAnsi="宋体"/>
                <w:noProof/>
                <w:sz w:val="21"/>
                <w:szCs w:val="21"/>
                <w:u w:val="none"/>
                <w:lang w:eastAsia="zh-CN"/>
              </w:rPr>
              <w:t>6.4  结构稳定性试验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0396CC78" w14:textId="49DD222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4" w:history="1">
            <w:r w:rsidR="00201F52" w:rsidRPr="004824D2">
              <w:rPr>
                <w:rStyle w:val="af2"/>
                <w:rFonts w:ascii="宋体" w:eastAsia="宋体" w:hAnsi="宋体"/>
                <w:noProof/>
                <w:sz w:val="21"/>
                <w:szCs w:val="21"/>
                <w:u w:val="none"/>
                <w:lang w:eastAsia="zh-CN"/>
              </w:rPr>
              <w:t>6.5  燃气通道封堵结构密封耐久性试验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4B2ED57C" w14:textId="43742F99"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5" w:history="1">
            <w:r w:rsidR="00201F52" w:rsidRPr="004824D2">
              <w:rPr>
                <w:rStyle w:val="af2"/>
                <w:rFonts w:ascii="宋体" w:eastAsia="宋体" w:hAnsi="宋体"/>
                <w:noProof/>
                <w:sz w:val="21"/>
                <w:szCs w:val="21"/>
                <w:u w:val="none"/>
                <w:lang w:eastAsia="zh-CN"/>
              </w:rPr>
              <w:t>6.6  溢液试验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5EC0D13C" w14:textId="5B52DCF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6" w:history="1">
            <w:r w:rsidR="00201F52" w:rsidRPr="004824D2">
              <w:rPr>
                <w:rStyle w:val="af2"/>
                <w:rFonts w:ascii="宋体" w:eastAsia="宋体" w:hAnsi="宋体"/>
                <w:noProof/>
                <w:sz w:val="21"/>
                <w:szCs w:val="21"/>
                <w:u w:val="none"/>
                <w:lang w:eastAsia="zh-CN"/>
              </w:rPr>
              <w:t>6.7  防异物试验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2627C6D0" w14:textId="14F3EE83"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7" w:history="1">
            <w:r w:rsidR="00201F52" w:rsidRPr="004824D2">
              <w:rPr>
                <w:rStyle w:val="af2"/>
                <w:rFonts w:ascii="宋体" w:eastAsia="宋体" w:hAnsi="宋体"/>
                <w:noProof/>
                <w:sz w:val="21"/>
                <w:szCs w:val="21"/>
                <w:u w:val="none"/>
                <w:lang w:eastAsia="zh-CN"/>
              </w:rPr>
              <w:t>6.8  材料耐腐蚀试验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5F02CF22" w14:textId="6D11D7F3"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lastRenderedPageBreak/>
            <w:t xml:space="preserve">  </w:t>
          </w:r>
          <w:hyperlink w:anchor="_Toc110687708" w:history="1">
            <w:r w:rsidR="00201F52" w:rsidRPr="004824D2">
              <w:rPr>
                <w:rStyle w:val="af2"/>
                <w:rFonts w:ascii="宋体" w:eastAsia="宋体" w:hAnsi="宋体"/>
                <w:noProof/>
                <w:sz w:val="21"/>
                <w:szCs w:val="21"/>
                <w:u w:val="none"/>
                <w:lang w:eastAsia="zh-CN"/>
              </w:rPr>
              <w:t>6.9  搪瓷处理材料耐冲击试验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09D146B0" w14:textId="6096869A"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09" w:history="1">
            <w:r w:rsidR="00201F52" w:rsidRPr="004824D2">
              <w:rPr>
                <w:rStyle w:val="af2"/>
                <w:rFonts w:ascii="宋体" w:eastAsia="宋体" w:hAnsi="宋体"/>
                <w:noProof/>
                <w:sz w:val="21"/>
                <w:szCs w:val="21"/>
                <w:u w:val="none"/>
                <w:lang w:eastAsia="zh-CN"/>
              </w:rPr>
              <w:t>6.10  材料耐温试验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_Toc110687709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3C9180AA" w14:textId="6CBEEDE6"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0" w:history="1">
            <w:r w:rsidR="00201F52" w:rsidRPr="004824D2">
              <w:rPr>
                <w:rStyle w:val="af2"/>
                <w:rFonts w:ascii="宋体" w:eastAsia="宋体" w:hAnsi="宋体"/>
                <w:noProof/>
                <w:sz w:val="21"/>
                <w:szCs w:val="21"/>
                <w:u w:val="none"/>
              </w:rPr>
              <w:t>6.10.1  红外线燃烧器辐射面材料耐温试验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3501D279" w14:textId="41616DE1"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1" w:history="1">
            <w:r w:rsidR="00201F52" w:rsidRPr="004824D2">
              <w:rPr>
                <w:rStyle w:val="af2"/>
                <w:rFonts w:ascii="宋体" w:eastAsia="宋体" w:hAnsi="宋体"/>
                <w:noProof/>
                <w:sz w:val="21"/>
                <w:szCs w:val="21"/>
                <w:u w:val="none"/>
              </w:rPr>
              <w:t>6.10.2  火孔部位材料耐温试验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21F44832" w14:textId="6CA7F2D6"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2" w:history="1">
            <w:r w:rsidR="00201F52" w:rsidRPr="004824D2">
              <w:rPr>
                <w:rStyle w:val="af2"/>
                <w:rFonts w:ascii="宋体" w:eastAsia="宋体" w:hAnsi="宋体"/>
                <w:noProof/>
                <w:sz w:val="21"/>
                <w:szCs w:val="21"/>
                <w:u w:val="none"/>
              </w:rPr>
              <w:t>6.10.3  喷嘴耐温试验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8</w:t>
            </w:r>
            <w:r w:rsidR="00201F52" w:rsidRPr="004824D2">
              <w:rPr>
                <w:rFonts w:ascii="宋体" w:eastAsia="宋体" w:hAnsi="宋体"/>
                <w:noProof/>
                <w:webHidden/>
                <w:sz w:val="21"/>
                <w:szCs w:val="21"/>
              </w:rPr>
              <w:fldChar w:fldCharType="end"/>
            </w:r>
          </w:hyperlink>
        </w:p>
        <w:p w14:paraId="338270A5" w14:textId="1F202724"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3" w:history="1">
            <w:r w:rsidR="00201F52" w:rsidRPr="004824D2">
              <w:rPr>
                <w:rStyle w:val="af2"/>
                <w:rFonts w:ascii="宋体" w:eastAsia="宋体" w:hAnsi="宋体"/>
                <w:noProof/>
                <w:sz w:val="21"/>
                <w:szCs w:val="21"/>
                <w:u w:val="none"/>
              </w:rPr>
              <w:t>6.10.4  一次空气调节器耐温试验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2E28328C" w14:textId="75502634"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4" w:history="1">
            <w:r w:rsidR="00201F52" w:rsidRPr="004824D2">
              <w:rPr>
                <w:rStyle w:val="af2"/>
                <w:rFonts w:ascii="宋体" w:eastAsia="宋体" w:hAnsi="宋体"/>
                <w:noProof/>
                <w:sz w:val="21"/>
                <w:szCs w:val="21"/>
                <w:u w:val="none"/>
              </w:rPr>
              <w:t>6.10.5  其余部位材料耐温试验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5727FF12" w14:textId="09B6AF92"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15" w:history="1">
            <w:r w:rsidR="00201F52" w:rsidRPr="004824D2">
              <w:rPr>
                <w:rStyle w:val="af2"/>
                <w:rFonts w:ascii="宋体" w:eastAsia="宋体" w:hAnsi="宋体"/>
                <w:noProof/>
                <w:sz w:val="21"/>
                <w:szCs w:val="21"/>
                <w:u w:val="none"/>
                <w:lang w:eastAsia="zh-CN"/>
              </w:rPr>
              <w:t>6.11  抗回火试验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34714A0E" w14:textId="407A1D8D"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16" w:history="1">
            <w:r w:rsidR="00201F52" w:rsidRPr="004824D2">
              <w:rPr>
                <w:rStyle w:val="af2"/>
                <w:rFonts w:ascii="宋体" w:eastAsia="宋体" w:hAnsi="宋体"/>
                <w:noProof/>
                <w:sz w:val="21"/>
                <w:szCs w:val="21"/>
                <w:u w:val="none"/>
                <w:lang w:eastAsia="zh-CN"/>
              </w:rPr>
              <w:t>6.12  多孔陶瓷板冷热冲击试验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7932BFDE" w14:textId="27CC75D4"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17" w:history="1">
            <w:r w:rsidR="00201F52" w:rsidRPr="004824D2">
              <w:rPr>
                <w:rStyle w:val="af2"/>
                <w:rFonts w:ascii="宋体" w:eastAsia="宋体" w:hAnsi="宋体"/>
                <w:noProof/>
                <w:sz w:val="21"/>
                <w:szCs w:val="21"/>
                <w:u w:val="none"/>
                <w:lang w:eastAsia="zh-CN"/>
              </w:rPr>
              <w:t>6.13  气密性试验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2AF79E1D" w14:textId="7494132C"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8" w:history="1">
            <w:r w:rsidR="00201F52" w:rsidRPr="004824D2">
              <w:rPr>
                <w:rStyle w:val="af2"/>
                <w:rFonts w:ascii="宋体" w:eastAsia="宋体" w:hAnsi="宋体"/>
                <w:noProof/>
                <w:sz w:val="21"/>
                <w:szCs w:val="21"/>
                <w:u w:val="none"/>
              </w:rPr>
              <w:t>6.13.1  从燃气入口到喷嘴喷射孔</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787978C0" w14:textId="1CC2FD23"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19" w:history="1">
            <w:r w:rsidR="00201F52" w:rsidRPr="004824D2">
              <w:rPr>
                <w:rStyle w:val="af2"/>
                <w:rFonts w:ascii="宋体" w:eastAsia="宋体" w:hAnsi="宋体"/>
                <w:noProof/>
                <w:sz w:val="21"/>
                <w:szCs w:val="21"/>
                <w:u w:val="none"/>
              </w:rPr>
              <w:t>6.13.2  从喷嘴到火孔</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_Toc110687719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671A631F" w14:textId="369E5862"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20" w:history="1">
            <w:r w:rsidR="00201F52" w:rsidRPr="004824D2">
              <w:rPr>
                <w:rStyle w:val="af2"/>
                <w:rFonts w:ascii="宋体" w:eastAsia="宋体" w:hAnsi="宋体"/>
                <w:noProof/>
                <w:sz w:val="21"/>
                <w:szCs w:val="21"/>
                <w:u w:val="none"/>
              </w:rPr>
              <w:t>6.13.3  燃气积聚试验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7A598263" w14:textId="69D1040E"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21" w:history="1">
            <w:r w:rsidR="00201F52" w:rsidRPr="004824D2">
              <w:rPr>
                <w:rStyle w:val="af2"/>
                <w:rFonts w:ascii="宋体" w:eastAsia="宋体" w:hAnsi="宋体"/>
                <w:noProof/>
                <w:sz w:val="21"/>
                <w:szCs w:val="21"/>
                <w:u w:val="none"/>
                <w:lang w:eastAsia="zh-CN"/>
              </w:rPr>
              <w:t>6.14  热负荷试验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56EBFFE8" w14:textId="0B3B77E1"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22" w:history="1">
            <w:r w:rsidR="00201F52" w:rsidRPr="004824D2">
              <w:rPr>
                <w:rStyle w:val="af2"/>
                <w:rFonts w:ascii="宋体" w:eastAsia="宋体" w:hAnsi="宋体"/>
                <w:noProof/>
                <w:sz w:val="21"/>
                <w:szCs w:val="21"/>
                <w:u w:val="none"/>
              </w:rPr>
              <w:t>6.14.1  热负荷精度</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36C54F82" w14:textId="6FFC3806"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23" w:history="1">
            <w:r w:rsidR="00201F52" w:rsidRPr="004824D2">
              <w:rPr>
                <w:rStyle w:val="af2"/>
                <w:rFonts w:ascii="宋体" w:eastAsia="宋体" w:hAnsi="宋体"/>
                <w:noProof/>
                <w:sz w:val="21"/>
                <w:szCs w:val="21"/>
                <w:u w:val="none"/>
              </w:rPr>
              <w:t>6.14.2  热负荷下降幅度</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4A87FB1A" w14:textId="12957637"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24" w:history="1">
            <w:r w:rsidR="00201F52" w:rsidRPr="004824D2">
              <w:rPr>
                <w:rStyle w:val="af2"/>
                <w:rFonts w:ascii="宋体" w:eastAsia="宋体" w:hAnsi="宋体"/>
                <w:noProof/>
                <w:sz w:val="21"/>
                <w:szCs w:val="21"/>
                <w:u w:val="none"/>
                <w:lang w:eastAsia="zh-CN"/>
              </w:rPr>
              <w:t>6.15  火焰传递试验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_Toc110687724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9</w:t>
            </w:r>
            <w:r w:rsidR="00201F52" w:rsidRPr="004824D2">
              <w:rPr>
                <w:rFonts w:ascii="宋体" w:eastAsia="宋体" w:hAnsi="宋体"/>
                <w:noProof/>
                <w:webHidden/>
                <w:sz w:val="21"/>
                <w:szCs w:val="21"/>
              </w:rPr>
              <w:fldChar w:fldCharType="end"/>
            </w:r>
          </w:hyperlink>
        </w:p>
        <w:p w14:paraId="5DB8FC38" w14:textId="0AE4C964"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25" w:history="1">
            <w:r w:rsidR="00201F52" w:rsidRPr="004824D2">
              <w:rPr>
                <w:rStyle w:val="af2"/>
                <w:rFonts w:ascii="宋体" w:eastAsia="宋体" w:hAnsi="宋体"/>
                <w:noProof/>
                <w:sz w:val="21"/>
                <w:szCs w:val="21"/>
                <w:u w:val="none"/>
                <w:lang w:eastAsia="zh-CN"/>
              </w:rPr>
              <w:t>6.16  离焰、熄火试验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_Toc110687725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1CB0E024" w14:textId="060EB7A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26" w:history="1">
            <w:r w:rsidR="00201F52" w:rsidRPr="004824D2">
              <w:rPr>
                <w:rStyle w:val="af2"/>
                <w:rFonts w:ascii="宋体" w:eastAsia="宋体" w:hAnsi="宋体"/>
                <w:noProof/>
                <w:sz w:val="21"/>
                <w:szCs w:val="21"/>
                <w:u w:val="none"/>
                <w:lang w:eastAsia="zh-CN"/>
              </w:rPr>
              <w:t>6.17  回火试验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_Toc110687726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489378DA" w14:textId="3064275F"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27" w:history="1">
            <w:r w:rsidR="00201F52" w:rsidRPr="004824D2">
              <w:rPr>
                <w:rStyle w:val="af2"/>
                <w:rFonts w:ascii="宋体" w:eastAsia="宋体" w:hAnsi="宋体"/>
                <w:noProof/>
                <w:sz w:val="21"/>
                <w:szCs w:val="21"/>
                <w:u w:val="none"/>
              </w:rPr>
              <w:t>6.17.1  冷态</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_Toc110687727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5C9030BD" w14:textId="4535C1CE" w:rsidR="00201F52" w:rsidRPr="004824D2" w:rsidRDefault="00000000" w:rsidP="004824D2">
          <w:pPr>
            <w:pStyle w:val="TOC3"/>
            <w:tabs>
              <w:tab w:val="right" w:leader="dot" w:pos="9736"/>
            </w:tabs>
            <w:spacing w:after="0" w:line="240" w:lineRule="auto"/>
            <w:rPr>
              <w:rFonts w:ascii="宋体" w:eastAsia="宋体" w:hAnsi="宋体"/>
              <w:noProof/>
              <w:kern w:val="2"/>
              <w:sz w:val="21"/>
              <w:szCs w:val="21"/>
            </w:rPr>
          </w:pPr>
          <w:hyperlink w:anchor="_Toc110687728" w:history="1">
            <w:r w:rsidR="00201F52" w:rsidRPr="004824D2">
              <w:rPr>
                <w:rStyle w:val="af2"/>
                <w:rFonts w:ascii="宋体" w:eastAsia="宋体" w:hAnsi="宋体"/>
                <w:noProof/>
                <w:sz w:val="21"/>
                <w:szCs w:val="21"/>
                <w:u w:val="none"/>
              </w:rPr>
              <w:t>6.17.2  热态</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_Toc110687728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22AAB1EE" w14:textId="7DA84F97"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29" w:history="1">
            <w:r w:rsidR="00201F52" w:rsidRPr="004824D2">
              <w:rPr>
                <w:rStyle w:val="af2"/>
                <w:rFonts w:ascii="宋体" w:eastAsia="宋体" w:hAnsi="宋体"/>
                <w:noProof/>
                <w:sz w:val="21"/>
                <w:szCs w:val="21"/>
                <w:u w:val="none"/>
                <w:lang w:eastAsia="zh-CN"/>
              </w:rPr>
              <w:t>6.18  连续燃烧试验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_Toc110687729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0978C730" w14:textId="3D025076"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30" w:history="1">
            <w:r w:rsidR="00201F52" w:rsidRPr="004824D2">
              <w:rPr>
                <w:rStyle w:val="af2"/>
                <w:rFonts w:ascii="宋体" w:eastAsia="宋体" w:hAnsi="宋体"/>
                <w:noProof/>
                <w:sz w:val="21"/>
                <w:szCs w:val="21"/>
                <w:u w:val="none"/>
                <w:lang w:eastAsia="zh-CN"/>
              </w:rPr>
              <w:t>6.19  抗干烧试验</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_Toc110687730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797E3A1A" w14:textId="47306C93" w:rsidR="00201F52" w:rsidRPr="004824D2" w:rsidRDefault="00000000" w:rsidP="004824D2">
          <w:pPr>
            <w:pStyle w:val="TOC1"/>
            <w:tabs>
              <w:tab w:val="right" w:leader="dot" w:pos="9736"/>
            </w:tabs>
            <w:spacing w:before="60" w:after="60"/>
            <w:rPr>
              <w:rFonts w:ascii="宋体" w:eastAsia="宋体" w:hAnsi="宋体" w:cstheme="minorBidi"/>
              <w:noProof/>
              <w:kern w:val="2"/>
              <w:sz w:val="21"/>
              <w:szCs w:val="21"/>
              <w:lang w:eastAsia="zh-CN"/>
            </w:rPr>
          </w:pPr>
          <w:hyperlink w:anchor="_Toc110687731" w:history="1">
            <w:r w:rsidR="00201F52" w:rsidRPr="004824D2">
              <w:rPr>
                <w:rStyle w:val="af2"/>
                <w:rFonts w:ascii="宋体" w:eastAsia="宋体" w:hAnsi="宋体"/>
                <w:noProof/>
                <w:sz w:val="21"/>
                <w:szCs w:val="21"/>
                <w:u w:val="none"/>
                <w:lang w:eastAsia="zh-CN"/>
              </w:rPr>
              <w:t>7  标识和说明</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_Toc110687731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7A87E417" w14:textId="1CD59B68"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noProof/>
              <w:sz w:val="21"/>
              <w:szCs w:val="21"/>
              <w:u w:val="none"/>
              <w:lang w:eastAsia="zh-CN"/>
            </w:rPr>
            <w:t xml:space="preserve">  </w:t>
          </w:r>
          <w:hyperlink w:anchor="_Toc110687732" w:history="1">
            <w:r w:rsidR="00201F52" w:rsidRPr="004824D2">
              <w:rPr>
                <w:rStyle w:val="af2"/>
                <w:rFonts w:ascii="宋体" w:eastAsia="宋体" w:hAnsi="宋体"/>
                <w:noProof/>
                <w:sz w:val="21"/>
                <w:szCs w:val="21"/>
                <w:u w:val="none"/>
                <w:lang w:eastAsia="zh-CN"/>
              </w:rPr>
              <w:t>7.1  标识</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_Toc110687732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4A462EE1" w14:textId="1590E670" w:rsidR="00201F52" w:rsidRPr="004824D2" w:rsidRDefault="004824D2" w:rsidP="004824D2">
          <w:pPr>
            <w:pStyle w:val="TOC2"/>
            <w:tabs>
              <w:tab w:val="right" w:leader="dot" w:pos="9736"/>
            </w:tabs>
            <w:ind w:leftChars="0" w:left="0"/>
            <w:rPr>
              <w:rFonts w:ascii="宋体" w:eastAsia="宋体" w:hAnsi="宋体" w:cstheme="minorBidi"/>
              <w:noProof/>
              <w:kern w:val="2"/>
              <w:sz w:val="21"/>
              <w:szCs w:val="21"/>
              <w:lang w:eastAsia="zh-CN"/>
            </w:rPr>
          </w:pPr>
          <w:r>
            <w:rPr>
              <w:rStyle w:val="af2"/>
              <w:rFonts w:ascii="宋体" w:eastAsia="宋体" w:hAnsi="宋体" w:hint="eastAsia"/>
              <w:noProof/>
              <w:sz w:val="21"/>
              <w:szCs w:val="21"/>
              <w:u w:val="none"/>
              <w:lang w:eastAsia="zh-CN"/>
            </w:rPr>
            <w:t xml:space="preserve">  </w:t>
          </w:r>
          <w:hyperlink w:anchor="_Toc110687733" w:history="1">
            <w:r w:rsidR="00201F52" w:rsidRPr="004824D2">
              <w:rPr>
                <w:rStyle w:val="af2"/>
                <w:rFonts w:ascii="宋体" w:eastAsia="宋体" w:hAnsi="宋体"/>
                <w:noProof/>
                <w:sz w:val="21"/>
                <w:szCs w:val="21"/>
                <w:u w:val="none"/>
                <w:lang w:eastAsia="zh-CN"/>
              </w:rPr>
              <w:t>7.2  说明</w:t>
            </w:r>
            <w:r w:rsidR="00201F52" w:rsidRPr="004824D2">
              <w:rPr>
                <w:rFonts w:ascii="宋体" w:eastAsia="宋体" w:hAnsi="宋体"/>
                <w:noProof/>
                <w:webHidden/>
                <w:sz w:val="21"/>
                <w:szCs w:val="21"/>
              </w:rPr>
              <w:tab/>
            </w:r>
            <w:r w:rsidR="00201F52" w:rsidRPr="004824D2">
              <w:rPr>
                <w:rFonts w:ascii="宋体" w:eastAsia="宋体" w:hAnsi="宋体"/>
                <w:noProof/>
                <w:webHidden/>
                <w:sz w:val="21"/>
                <w:szCs w:val="21"/>
              </w:rPr>
              <w:fldChar w:fldCharType="begin"/>
            </w:r>
            <w:r w:rsidR="00201F52" w:rsidRPr="004824D2">
              <w:rPr>
                <w:rFonts w:ascii="宋体" w:eastAsia="宋体" w:hAnsi="宋体"/>
                <w:noProof/>
                <w:webHidden/>
                <w:sz w:val="21"/>
                <w:szCs w:val="21"/>
              </w:rPr>
              <w:instrText xml:space="preserve"> PAGEREF _Toc110687733 \h </w:instrText>
            </w:r>
            <w:r w:rsidR="00201F52" w:rsidRPr="004824D2">
              <w:rPr>
                <w:rFonts w:ascii="宋体" w:eastAsia="宋体" w:hAnsi="宋体"/>
                <w:noProof/>
                <w:webHidden/>
                <w:sz w:val="21"/>
                <w:szCs w:val="21"/>
              </w:rPr>
            </w:r>
            <w:r w:rsidR="00201F52" w:rsidRPr="004824D2">
              <w:rPr>
                <w:rFonts w:ascii="宋体" w:eastAsia="宋体" w:hAnsi="宋体"/>
                <w:noProof/>
                <w:webHidden/>
                <w:sz w:val="21"/>
                <w:szCs w:val="21"/>
              </w:rPr>
              <w:fldChar w:fldCharType="separate"/>
            </w:r>
            <w:r w:rsidR="00536DD6">
              <w:rPr>
                <w:rFonts w:ascii="宋体" w:eastAsia="宋体" w:hAnsi="宋体"/>
                <w:noProof/>
                <w:webHidden/>
                <w:sz w:val="21"/>
                <w:szCs w:val="21"/>
              </w:rPr>
              <w:t>10</w:t>
            </w:r>
            <w:r w:rsidR="00201F52" w:rsidRPr="004824D2">
              <w:rPr>
                <w:rFonts w:ascii="宋体" w:eastAsia="宋体" w:hAnsi="宋体"/>
                <w:noProof/>
                <w:webHidden/>
                <w:sz w:val="21"/>
                <w:szCs w:val="21"/>
              </w:rPr>
              <w:fldChar w:fldCharType="end"/>
            </w:r>
          </w:hyperlink>
        </w:p>
        <w:p w14:paraId="05C6B964" w14:textId="01815691" w:rsidR="00531271" w:rsidRDefault="00531271">
          <w:r w:rsidRPr="004824D2">
            <w:rPr>
              <w:rFonts w:ascii="宋体" w:eastAsia="宋体" w:hAnsi="宋体"/>
              <w:b/>
              <w:bCs/>
              <w:sz w:val="21"/>
              <w:szCs w:val="21"/>
              <w:lang w:val="zh-CN"/>
            </w:rPr>
            <w:fldChar w:fldCharType="end"/>
          </w:r>
        </w:p>
      </w:sdtContent>
    </w:sdt>
    <w:p w14:paraId="5FCE7650" w14:textId="77777777" w:rsidR="000E50E5" w:rsidRPr="000E50E5" w:rsidRDefault="000E50E5" w:rsidP="000E50E5">
      <w:pPr>
        <w:rPr>
          <w:rFonts w:ascii="宋体" w:eastAsia="宋体" w:hAnsi="宋体" w:cs="宋体"/>
          <w:sz w:val="21"/>
          <w:szCs w:val="21"/>
          <w:lang w:eastAsia="zh-CN"/>
        </w:rPr>
      </w:pPr>
    </w:p>
    <w:p w14:paraId="56B86AFB" w14:textId="77777777" w:rsidR="000E50E5" w:rsidRPr="000E50E5" w:rsidRDefault="000E50E5" w:rsidP="000E50E5">
      <w:pPr>
        <w:rPr>
          <w:rFonts w:ascii="宋体" w:eastAsia="宋体" w:hAnsi="宋体" w:cs="宋体"/>
          <w:sz w:val="21"/>
          <w:szCs w:val="21"/>
          <w:lang w:eastAsia="zh-CN"/>
        </w:rPr>
      </w:pPr>
    </w:p>
    <w:p w14:paraId="1A95081E" w14:textId="7BED02E9" w:rsidR="000E50E5" w:rsidRDefault="000E50E5" w:rsidP="000E50E5">
      <w:pPr>
        <w:rPr>
          <w:rFonts w:ascii="宋体" w:eastAsia="宋体" w:hAnsi="宋体" w:cs="宋体"/>
          <w:sz w:val="21"/>
          <w:szCs w:val="21"/>
          <w:lang w:eastAsia="zh-CN"/>
        </w:rPr>
      </w:pPr>
    </w:p>
    <w:p w14:paraId="4E959BC8" w14:textId="4206079D" w:rsidR="000E50E5" w:rsidRDefault="000E50E5" w:rsidP="00673975">
      <w:pPr>
        <w:rPr>
          <w:rFonts w:ascii="宋体" w:eastAsia="宋体" w:hAnsi="宋体" w:cs="宋体"/>
          <w:sz w:val="21"/>
          <w:szCs w:val="21"/>
          <w:lang w:eastAsia="zh-CN"/>
        </w:rPr>
      </w:pPr>
    </w:p>
    <w:p w14:paraId="2033D09C" w14:textId="089FB4B8" w:rsidR="00EA56E6" w:rsidRDefault="00EA56E6" w:rsidP="00A71D04">
      <w:pPr>
        <w:rPr>
          <w:rFonts w:ascii="宋体" w:eastAsia="宋体" w:hAnsi="宋体" w:cs="宋体"/>
          <w:sz w:val="21"/>
          <w:szCs w:val="21"/>
          <w:lang w:eastAsia="zh-CN"/>
        </w:rPr>
      </w:pPr>
    </w:p>
    <w:p w14:paraId="05B36890" w14:textId="77777777" w:rsidR="00BF6DBA" w:rsidRPr="00BF6DBA" w:rsidRDefault="00BF6DBA" w:rsidP="00BF6DBA">
      <w:pPr>
        <w:rPr>
          <w:rFonts w:ascii="宋体" w:eastAsia="宋体" w:hAnsi="宋体" w:cs="宋体"/>
          <w:sz w:val="21"/>
          <w:szCs w:val="21"/>
          <w:lang w:eastAsia="zh-CN"/>
        </w:rPr>
      </w:pPr>
    </w:p>
    <w:p w14:paraId="10F33F66" w14:textId="77777777" w:rsidR="00BF6DBA" w:rsidRPr="00BF6DBA" w:rsidRDefault="00BF6DBA" w:rsidP="00BF6DBA">
      <w:pPr>
        <w:rPr>
          <w:rFonts w:ascii="宋体" w:eastAsia="宋体" w:hAnsi="宋体" w:cs="宋体"/>
          <w:sz w:val="21"/>
          <w:szCs w:val="21"/>
          <w:lang w:eastAsia="zh-CN"/>
        </w:rPr>
      </w:pPr>
    </w:p>
    <w:p w14:paraId="7F8CA916" w14:textId="77777777" w:rsidR="00BF6DBA" w:rsidRPr="00BF6DBA" w:rsidRDefault="00BF6DBA" w:rsidP="00BF6DBA">
      <w:pPr>
        <w:rPr>
          <w:rFonts w:ascii="宋体" w:eastAsia="宋体" w:hAnsi="宋体" w:cs="宋体"/>
          <w:sz w:val="21"/>
          <w:szCs w:val="21"/>
          <w:lang w:eastAsia="zh-CN"/>
        </w:rPr>
      </w:pPr>
    </w:p>
    <w:p w14:paraId="6F38CB99" w14:textId="77777777" w:rsidR="00BF6DBA" w:rsidRPr="00BF6DBA" w:rsidRDefault="00BF6DBA" w:rsidP="00BF6DBA">
      <w:pPr>
        <w:rPr>
          <w:rFonts w:ascii="宋体" w:eastAsia="宋体" w:hAnsi="宋体" w:cs="宋体"/>
          <w:sz w:val="21"/>
          <w:szCs w:val="21"/>
          <w:lang w:eastAsia="zh-CN"/>
        </w:rPr>
      </w:pPr>
    </w:p>
    <w:p w14:paraId="7FEE2E97" w14:textId="77777777" w:rsidR="00BF6DBA" w:rsidRPr="00BF6DBA" w:rsidRDefault="00BF6DBA" w:rsidP="00BF6DBA">
      <w:pPr>
        <w:rPr>
          <w:rFonts w:ascii="宋体" w:eastAsia="宋体" w:hAnsi="宋体" w:cs="宋体"/>
          <w:sz w:val="21"/>
          <w:szCs w:val="21"/>
          <w:lang w:eastAsia="zh-CN"/>
        </w:rPr>
      </w:pPr>
    </w:p>
    <w:p w14:paraId="5F1D9254" w14:textId="77777777" w:rsidR="00BF6DBA" w:rsidRPr="00BF6DBA" w:rsidRDefault="00BF6DBA" w:rsidP="00BF6DBA">
      <w:pPr>
        <w:rPr>
          <w:rFonts w:ascii="宋体" w:eastAsia="宋体" w:hAnsi="宋体" w:cs="宋体"/>
          <w:sz w:val="21"/>
          <w:szCs w:val="21"/>
          <w:lang w:eastAsia="zh-CN"/>
        </w:rPr>
      </w:pPr>
    </w:p>
    <w:p w14:paraId="2EED9936" w14:textId="77777777" w:rsidR="00BF6DBA" w:rsidRPr="00BF6DBA" w:rsidRDefault="00BF6DBA" w:rsidP="00BF6DBA">
      <w:pPr>
        <w:rPr>
          <w:rFonts w:ascii="宋体" w:eastAsia="宋体" w:hAnsi="宋体" w:cs="宋体"/>
          <w:sz w:val="21"/>
          <w:szCs w:val="21"/>
          <w:lang w:eastAsia="zh-CN"/>
        </w:rPr>
      </w:pPr>
    </w:p>
    <w:p w14:paraId="7244FEC0" w14:textId="77777777" w:rsidR="00BF6DBA" w:rsidRPr="00BF6DBA" w:rsidRDefault="00BF6DBA" w:rsidP="00BF6DBA">
      <w:pPr>
        <w:rPr>
          <w:rFonts w:ascii="宋体" w:eastAsia="宋体" w:hAnsi="宋体" w:cs="宋体"/>
          <w:sz w:val="21"/>
          <w:szCs w:val="21"/>
          <w:lang w:eastAsia="zh-CN"/>
        </w:rPr>
      </w:pPr>
    </w:p>
    <w:p w14:paraId="52650E64" w14:textId="77777777" w:rsidR="00BF6DBA" w:rsidRDefault="00BF6DBA" w:rsidP="00BF6DBA">
      <w:pPr>
        <w:rPr>
          <w:rFonts w:ascii="宋体" w:eastAsia="宋体" w:hAnsi="宋体" w:cs="宋体"/>
          <w:sz w:val="21"/>
          <w:szCs w:val="21"/>
          <w:lang w:eastAsia="zh-CN"/>
        </w:rPr>
      </w:pPr>
    </w:p>
    <w:p w14:paraId="2DBD803B" w14:textId="77777777" w:rsidR="00BF6DBA" w:rsidRDefault="00BF6DBA" w:rsidP="00BF6DBA">
      <w:pPr>
        <w:jc w:val="center"/>
        <w:rPr>
          <w:rFonts w:ascii="宋体" w:eastAsia="宋体" w:hAnsi="宋体" w:cs="宋体"/>
          <w:sz w:val="21"/>
          <w:szCs w:val="21"/>
          <w:lang w:eastAsia="zh-CN"/>
        </w:rPr>
      </w:pPr>
    </w:p>
    <w:p w14:paraId="7C5EFCF4" w14:textId="6C263CBB" w:rsidR="00BF6DBA" w:rsidRPr="00BF6DBA" w:rsidRDefault="00BF6DBA" w:rsidP="00BF6DBA">
      <w:pPr>
        <w:tabs>
          <w:tab w:val="center" w:pos="4873"/>
        </w:tabs>
        <w:rPr>
          <w:rFonts w:ascii="宋体" w:eastAsia="宋体" w:hAnsi="宋体" w:cs="宋体"/>
          <w:sz w:val="21"/>
          <w:szCs w:val="21"/>
          <w:lang w:eastAsia="zh-CN"/>
        </w:rPr>
        <w:sectPr w:rsidR="00BF6DBA" w:rsidRPr="00BF6DBA" w:rsidSect="005D6094">
          <w:headerReference w:type="default" r:id="rId13"/>
          <w:pgSz w:w="11906" w:h="16838" w:code="9"/>
          <w:pgMar w:top="2415" w:right="1077" w:bottom="1440" w:left="1418" w:header="1588" w:footer="992" w:gutter="0"/>
          <w:cols w:space="720"/>
          <w:docGrid w:type="lines" w:linePitch="312"/>
        </w:sectPr>
      </w:pPr>
      <w:r>
        <w:rPr>
          <w:rFonts w:ascii="宋体" w:eastAsia="宋体" w:hAnsi="宋体" w:cs="宋体"/>
          <w:sz w:val="21"/>
          <w:szCs w:val="21"/>
          <w:lang w:eastAsia="zh-CN"/>
        </w:rPr>
        <w:tab/>
      </w:r>
    </w:p>
    <w:p w14:paraId="0AE63A60" w14:textId="27407DD2" w:rsidR="00EA56E6" w:rsidRPr="00584821" w:rsidRDefault="00B31BB0" w:rsidP="00584821">
      <w:pPr>
        <w:pStyle w:val="1"/>
        <w:jc w:val="center"/>
        <w:rPr>
          <w:rFonts w:eastAsia="黑体"/>
          <w:b/>
          <w:bCs w:val="0"/>
          <w:sz w:val="48"/>
          <w:lang w:eastAsia="zh-CN"/>
        </w:rPr>
      </w:pPr>
      <w:bookmarkStart w:id="1" w:name="_Toc109051178"/>
      <w:bookmarkStart w:id="2" w:name="_Toc110687673"/>
      <w:r w:rsidRPr="0063447A">
        <w:rPr>
          <w:rFonts w:eastAsia="黑体"/>
          <w:bCs w:val="0"/>
          <w:sz w:val="28"/>
          <w:szCs w:val="24"/>
          <w:lang w:eastAsia="zh-CN"/>
        </w:rPr>
        <w:lastRenderedPageBreak/>
        <w:t>前</w:t>
      </w:r>
      <w:r w:rsidR="005329F7">
        <w:rPr>
          <w:rFonts w:eastAsia="黑体" w:hint="eastAsia"/>
          <w:bCs w:val="0"/>
          <w:sz w:val="28"/>
          <w:szCs w:val="24"/>
          <w:lang w:eastAsia="zh-CN"/>
        </w:rPr>
        <w:t xml:space="preserve">  </w:t>
      </w:r>
      <w:r w:rsidRPr="0063447A">
        <w:rPr>
          <w:rFonts w:eastAsia="黑体"/>
          <w:bCs w:val="0"/>
          <w:sz w:val="28"/>
          <w:szCs w:val="24"/>
          <w:lang w:eastAsia="zh-CN"/>
        </w:rPr>
        <w:t>言</w:t>
      </w:r>
      <w:bookmarkEnd w:id="1"/>
      <w:bookmarkEnd w:id="2"/>
    </w:p>
    <w:p w14:paraId="3D5A1C36" w14:textId="16B5AE2D" w:rsidR="00EA56E6" w:rsidRPr="00E77FD8"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本文件按照</w:t>
      </w:r>
      <w:r w:rsidR="0062045C">
        <w:rPr>
          <w:rFonts w:ascii="宋体" w:eastAsia="宋体" w:hAnsi="宋体" w:cs="宋体"/>
          <w:sz w:val="21"/>
          <w:szCs w:val="21"/>
          <w:lang w:eastAsia="zh-CN"/>
        </w:rPr>
        <w:t>GB/T 1.1-</w:t>
      </w:r>
      <w:r w:rsidRPr="00E77FD8">
        <w:rPr>
          <w:rFonts w:ascii="宋体" w:eastAsia="宋体" w:hAnsi="宋体" w:cs="宋体"/>
          <w:sz w:val="21"/>
          <w:szCs w:val="21"/>
          <w:lang w:eastAsia="zh-CN"/>
        </w:rPr>
        <w:t>2020</w:t>
      </w:r>
      <w:r w:rsidRPr="00E77FD8">
        <w:rPr>
          <w:rFonts w:ascii="宋体" w:eastAsia="宋体" w:hAnsi="宋体" w:cs="宋体" w:hint="eastAsia"/>
          <w:sz w:val="21"/>
          <w:szCs w:val="21"/>
          <w:lang w:eastAsia="zh-CN"/>
        </w:rPr>
        <w:t>《标准化工作导则 第1部分：标准化文件的结构和起草规则》</w:t>
      </w:r>
      <w:r w:rsidRPr="00E77FD8">
        <w:rPr>
          <w:rFonts w:ascii="宋体" w:eastAsia="宋体" w:hAnsi="宋体" w:cs="宋体"/>
          <w:sz w:val="21"/>
          <w:szCs w:val="21"/>
          <w:lang w:eastAsia="zh-CN"/>
        </w:rPr>
        <w:t>的规定起草。</w:t>
      </w:r>
    </w:p>
    <w:p w14:paraId="44F92B51" w14:textId="77777777" w:rsidR="00EA56E6" w:rsidRPr="00E77FD8"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请注意本文件的某些内容可能涉及专利。本文件的发布机构不承担识别专利的责任。</w:t>
      </w:r>
    </w:p>
    <w:p w14:paraId="25FFAB41" w14:textId="77777777" w:rsidR="00EA56E6" w:rsidRPr="00E77FD8"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本文件由中国五金制品协会提出。</w:t>
      </w:r>
    </w:p>
    <w:p w14:paraId="5C599482" w14:textId="1BADAE3F" w:rsidR="00EA56E6" w:rsidRPr="00E77FD8" w:rsidRDefault="00837D0B" w:rsidP="00A71D04">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本文件由中国五金制品协会标准化技术委员会</w:t>
      </w:r>
      <w:r w:rsidR="00A71D04">
        <w:rPr>
          <w:rFonts w:ascii="宋体" w:eastAsia="宋体" w:hAnsi="宋体" w:cs="宋体" w:hint="eastAsia"/>
          <w:sz w:val="21"/>
          <w:szCs w:val="21"/>
          <w:lang w:eastAsia="zh-CN"/>
        </w:rPr>
        <w:t>、佛山市顺德区燃气具商会</w:t>
      </w:r>
      <w:r w:rsidR="00B31BB0" w:rsidRPr="00E77FD8">
        <w:rPr>
          <w:rFonts w:ascii="宋体" w:eastAsia="宋体" w:hAnsi="宋体" w:cs="宋体"/>
          <w:sz w:val="21"/>
          <w:szCs w:val="21"/>
          <w:lang w:eastAsia="zh-CN"/>
        </w:rPr>
        <w:t>归口。</w:t>
      </w:r>
    </w:p>
    <w:p w14:paraId="73A32C65" w14:textId="2A365B0C" w:rsidR="00EA56E6"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本文件主起草单位：</w:t>
      </w:r>
      <w:r w:rsidR="00765BC8">
        <w:rPr>
          <w:rFonts w:ascii="宋体" w:eastAsia="宋体" w:hAnsi="宋体" w:cs="宋体" w:hint="eastAsia"/>
          <w:sz w:val="21"/>
          <w:szCs w:val="21"/>
          <w:lang w:eastAsia="zh-CN"/>
        </w:rPr>
        <w:t>广东</w:t>
      </w:r>
      <w:r w:rsidR="00765BC8">
        <w:rPr>
          <w:rFonts w:ascii="宋体" w:eastAsia="宋体" w:hAnsi="宋体" w:cs="宋体"/>
          <w:sz w:val="21"/>
          <w:szCs w:val="21"/>
          <w:lang w:eastAsia="zh-CN"/>
        </w:rPr>
        <w:t>合胜金属制造有限公司</w:t>
      </w:r>
      <w:r w:rsidRPr="00E77FD8">
        <w:rPr>
          <w:rFonts w:ascii="宋体" w:eastAsia="宋体" w:hAnsi="宋体" w:cs="宋体" w:hint="eastAsia"/>
          <w:sz w:val="21"/>
          <w:szCs w:val="21"/>
          <w:lang w:eastAsia="zh-CN"/>
        </w:rPr>
        <w:t>。</w:t>
      </w:r>
    </w:p>
    <w:p w14:paraId="024F955C" w14:textId="2F327DB3" w:rsidR="00931118" w:rsidRPr="00E77FD8" w:rsidRDefault="00931118">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本文件参与起草单位：X</w:t>
      </w:r>
      <w:r>
        <w:rPr>
          <w:rFonts w:ascii="宋体" w:eastAsia="宋体" w:hAnsi="宋体" w:cs="宋体"/>
          <w:sz w:val="21"/>
          <w:szCs w:val="21"/>
          <w:lang w:eastAsia="zh-CN"/>
        </w:rPr>
        <w:t>XX</w:t>
      </w:r>
    </w:p>
    <w:p w14:paraId="55EB117B" w14:textId="041D5EC5" w:rsidR="00EA56E6" w:rsidRPr="00E77FD8"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本文件主要起草人：</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r w:rsidR="002C0A88">
        <w:rPr>
          <w:rFonts w:ascii="宋体" w:eastAsia="宋体" w:hAnsi="宋体" w:cs="宋体" w:hint="eastAsia"/>
          <w:sz w:val="21"/>
          <w:szCs w:val="21"/>
          <w:lang w:eastAsia="zh-CN"/>
        </w:rPr>
        <w:t>X</w:t>
      </w:r>
      <w:r w:rsidR="002C0A88">
        <w:rPr>
          <w:rFonts w:ascii="宋体" w:eastAsia="宋体" w:hAnsi="宋体" w:cs="宋体"/>
          <w:sz w:val="21"/>
          <w:szCs w:val="21"/>
          <w:lang w:eastAsia="zh-CN"/>
        </w:rPr>
        <w:t>XX</w:t>
      </w:r>
      <w:r w:rsidRPr="00E77FD8">
        <w:rPr>
          <w:rFonts w:ascii="宋体" w:eastAsia="宋体" w:hAnsi="宋体" w:cs="宋体" w:hint="eastAsia"/>
          <w:sz w:val="21"/>
          <w:szCs w:val="21"/>
          <w:lang w:eastAsia="zh-CN"/>
        </w:rPr>
        <w:t>。</w:t>
      </w:r>
    </w:p>
    <w:p w14:paraId="360A8003" w14:textId="77777777" w:rsidR="00EA56E6" w:rsidRPr="00E77FD8" w:rsidRDefault="00B31BB0">
      <w:pPr>
        <w:widowControl/>
        <w:ind w:firstLineChars="200" w:firstLine="420"/>
        <w:rPr>
          <w:rFonts w:ascii="宋体" w:eastAsia="宋体" w:hAnsi="宋体" w:cs="宋体"/>
          <w:sz w:val="21"/>
          <w:szCs w:val="21"/>
          <w:lang w:eastAsia="zh-CN"/>
        </w:rPr>
      </w:pPr>
      <w:r w:rsidRPr="00E77FD8">
        <w:rPr>
          <w:rFonts w:ascii="宋体" w:eastAsia="宋体" w:hAnsi="宋体" w:cs="宋体" w:hint="eastAsia"/>
          <w:sz w:val="21"/>
          <w:szCs w:val="21"/>
          <w:lang w:eastAsia="zh-CN"/>
        </w:rPr>
        <w:t>本文件为首次发布。</w:t>
      </w:r>
    </w:p>
    <w:p w14:paraId="4BDDD53F" w14:textId="77777777" w:rsidR="00EA56E6" w:rsidRDefault="00B31BB0">
      <w:pPr>
        <w:widowControl/>
        <w:rPr>
          <w:rFonts w:ascii="宋体" w:eastAsia="宋体" w:hAnsi="宋体" w:cs="宋体"/>
          <w:sz w:val="21"/>
          <w:szCs w:val="21"/>
          <w:lang w:eastAsia="zh-CN"/>
        </w:rPr>
      </w:pPr>
      <w:r>
        <w:rPr>
          <w:rFonts w:ascii="宋体" w:eastAsia="宋体" w:hAnsi="宋体" w:cs="宋体"/>
          <w:sz w:val="21"/>
          <w:szCs w:val="21"/>
          <w:lang w:eastAsia="zh-CN"/>
        </w:rPr>
        <w:br w:type="page"/>
      </w:r>
    </w:p>
    <w:p w14:paraId="76205DA8" w14:textId="77777777" w:rsidR="00EA56E6" w:rsidRDefault="00EA56E6" w:rsidP="005329F7">
      <w:pPr>
        <w:widowControl/>
        <w:adjustRightInd w:val="0"/>
        <w:snapToGrid w:val="0"/>
        <w:spacing w:line="300" w:lineRule="auto"/>
        <w:jc w:val="both"/>
        <w:rPr>
          <w:rFonts w:ascii="宋体" w:eastAsia="宋体" w:hAnsi="宋体" w:cs="宋体"/>
          <w:sz w:val="21"/>
          <w:szCs w:val="21"/>
          <w:lang w:eastAsia="zh-CN"/>
        </w:rPr>
        <w:sectPr w:rsidR="00EA56E6">
          <w:headerReference w:type="default" r:id="rId14"/>
          <w:footerReference w:type="default" r:id="rId15"/>
          <w:pgSz w:w="11906" w:h="16838"/>
          <w:pgMar w:top="1440" w:right="1080" w:bottom="1440" w:left="1080" w:header="1134" w:footer="992" w:gutter="0"/>
          <w:pgNumType w:fmt="upperRoman" w:start="1"/>
          <w:cols w:space="720"/>
          <w:docGrid w:type="lines" w:linePitch="312"/>
        </w:sectPr>
      </w:pPr>
    </w:p>
    <w:p w14:paraId="771C10FB" w14:textId="58C25488" w:rsidR="00EA56E6" w:rsidRPr="005329F7" w:rsidRDefault="00B31BB0" w:rsidP="0063447A">
      <w:pPr>
        <w:widowControl/>
        <w:jc w:val="center"/>
        <w:rPr>
          <w:rFonts w:ascii="黑体" w:eastAsia="黑体" w:hAnsi="黑体" w:cs="宋体"/>
          <w:sz w:val="32"/>
          <w:szCs w:val="28"/>
          <w:lang w:eastAsia="zh-CN"/>
        </w:rPr>
      </w:pPr>
      <w:r w:rsidRPr="005329F7">
        <w:rPr>
          <w:rFonts w:ascii="黑体" w:eastAsia="黑体" w:hAnsi="黑体" w:cs="宋体" w:hint="eastAsia"/>
          <w:sz w:val="32"/>
          <w:szCs w:val="28"/>
          <w:lang w:eastAsia="zh-CN"/>
        </w:rPr>
        <w:lastRenderedPageBreak/>
        <w:t>家用</w:t>
      </w:r>
      <w:r w:rsidR="00033E96" w:rsidRPr="005329F7">
        <w:rPr>
          <w:rFonts w:ascii="黑体" w:eastAsia="黑体" w:hAnsi="黑体" w:cs="宋体" w:hint="eastAsia"/>
          <w:sz w:val="32"/>
          <w:szCs w:val="28"/>
          <w:lang w:eastAsia="zh-CN"/>
        </w:rPr>
        <w:t>燃气灶燃烧器</w:t>
      </w:r>
    </w:p>
    <w:p w14:paraId="0AC46EBD" w14:textId="58177333" w:rsidR="00EA56E6" w:rsidRPr="00FC4F77" w:rsidRDefault="00B31BB0" w:rsidP="00FC4F77">
      <w:pPr>
        <w:pStyle w:val="1"/>
        <w:rPr>
          <w:rFonts w:eastAsia="黑体"/>
          <w:lang w:eastAsia="zh-CN"/>
        </w:rPr>
      </w:pPr>
      <w:bookmarkStart w:id="5" w:name="_Toc109051179"/>
      <w:bookmarkStart w:id="6" w:name="_Toc110687674"/>
      <w:r w:rsidRPr="00FC4F77">
        <w:rPr>
          <w:rFonts w:eastAsia="黑体"/>
          <w:lang w:eastAsia="zh-CN"/>
        </w:rPr>
        <w:t>1  范围</w:t>
      </w:r>
      <w:bookmarkEnd w:id="5"/>
      <w:bookmarkEnd w:id="6"/>
      <w:r w:rsidRPr="00FC4F77">
        <w:rPr>
          <w:rFonts w:eastAsia="黑体"/>
          <w:lang w:eastAsia="zh-CN"/>
        </w:rPr>
        <w:t xml:space="preserve"> </w:t>
      </w:r>
    </w:p>
    <w:p w14:paraId="63A92873" w14:textId="2B2A10B0" w:rsidR="0040395A" w:rsidRPr="001C2F7F" w:rsidRDefault="00C42E06" w:rsidP="0040395A">
      <w:pPr>
        <w:pStyle w:val="aff7"/>
        <w:spacing w:after="0"/>
        <w:ind w:leftChars="0" w:left="0" w:firstLineChars="200" w:firstLine="420"/>
        <w:rPr>
          <w:rFonts w:ascii="宋体" w:hAnsi="宋体" w:cs="黑体"/>
          <w:kern w:val="0"/>
          <w:szCs w:val="21"/>
        </w:rPr>
      </w:pPr>
      <w:bookmarkStart w:id="7" w:name="_Toc109051180"/>
      <w:r>
        <w:rPr>
          <w:rFonts w:ascii="宋体" w:hAnsi="宋体" w:cs="黑体" w:hint="eastAsia"/>
          <w:kern w:val="0"/>
          <w:szCs w:val="21"/>
        </w:rPr>
        <w:t>本文件</w:t>
      </w:r>
      <w:r w:rsidR="0040395A" w:rsidRPr="001C2F7F">
        <w:rPr>
          <w:rFonts w:ascii="宋体" w:hAnsi="宋体" w:cs="黑体" w:hint="eastAsia"/>
          <w:kern w:val="0"/>
          <w:szCs w:val="21"/>
        </w:rPr>
        <w:t>规定了家用</w:t>
      </w:r>
      <w:proofErr w:type="gramStart"/>
      <w:r w:rsidR="0040395A" w:rsidRPr="001C2F7F">
        <w:rPr>
          <w:rFonts w:ascii="宋体" w:hAnsi="宋体" w:cs="黑体" w:hint="eastAsia"/>
          <w:kern w:val="0"/>
          <w:szCs w:val="21"/>
        </w:rPr>
        <w:t>燃气灶主燃烧器</w:t>
      </w:r>
      <w:proofErr w:type="gramEnd"/>
      <w:r w:rsidR="0040395A" w:rsidRPr="001C2F7F">
        <w:rPr>
          <w:rFonts w:ascii="宋体" w:hAnsi="宋体" w:cs="黑体" w:hint="eastAsia"/>
          <w:kern w:val="0"/>
          <w:szCs w:val="21"/>
        </w:rPr>
        <w:t>的术语和定义、分类、要求、试验、标识和说明。</w:t>
      </w:r>
    </w:p>
    <w:p w14:paraId="6B81B7C4" w14:textId="52E7B54F" w:rsidR="0040395A" w:rsidRPr="001C2F7F" w:rsidRDefault="00C42E06" w:rsidP="0040395A">
      <w:pPr>
        <w:ind w:firstLine="420"/>
        <w:rPr>
          <w:rFonts w:ascii="宋体" w:eastAsia="宋体" w:hAnsi="宋体"/>
          <w:sz w:val="21"/>
          <w:szCs w:val="21"/>
          <w:lang w:eastAsia="zh-CN"/>
        </w:rPr>
      </w:pPr>
      <w:r>
        <w:rPr>
          <w:rFonts w:ascii="宋体" w:eastAsia="宋体" w:hAnsi="宋体" w:hint="eastAsia"/>
          <w:sz w:val="21"/>
          <w:szCs w:val="21"/>
          <w:lang w:eastAsia="zh-CN"/>
        </w:rPr>
        <w:t>本文件</w:t>
      </w:r>
      <w:r w:rsidR="0040395A" w:rsidRPr="001C2F7F">
        <w:rPr>
          <w:rFonts w:ascii="宋体" w:eastAsia="宋体" w:hAnsi="宋体" w:hint="eastAsia"/>
          <w:sz w:val="21"/>
          <w:szCs w:val="21"/>
          <w:lang w:eastAsia="zh-CN"/>
        </w:rPr>
        <w:t>所指燃烧器是一次空气和二次空气均为自然补充、额定热负荷不大于</w:t>
      </w:r>
      <w:r w:rsidR="0040395A" w:rsidRPr="001C2F7F">
        <w:rPr>
          <w:rFonts w:ascii="宋体" w:eastAsia="宋体" w:hAnsi="宋体"/>
          <w:sz w:val="21"/>
          <w:szCs w:val="21"/>
          <w:lang w:eastAsia="zh-CN"/>
        </w:rPr>
        <w:t>7</w:t>
      </w:r>
      <w:r w:rsidR="0062045C" w:rsidRPr="0062045C">
        <w:rPr>
          <w:rFonts w:ascii="宋体" w:eastAsia="宋体" w:hAnsi="宋体"/>
          <w:w w:val="50"/>
          <w:sz w:val="21"/>
          <w:szCs w:val="21"/>
          <w:lang w:eastAsia="zh-CN"/>
        </w:rPr>
        <w:t xml:space="preserve"> </w:t>
      </w:r>
      <w:r w:rsidR="0040395A" w:rsidRPr="001C2F7F">
        <w:rPr>
          <w:rFonts w:ascii="宋体" w:eastAsia="宋体" w:hAnsi="宋体" w:hint="eastAsia"/>
          <w:sz w:val="21"/>
          <w:szCs w:val="21"/>
          <w:lang w:eastAsia="zh-CN"/>
        </w:rPr>
        <w:t>k</w:t>
      </w:r>
      <w:r w:rsidR="0040395A" w:rsidRPr="001C2F7F">
        <w:rPr>
          <w:rFonts w:ascii="宋体" w:eastAsia="宋体" w:hAnsi="宋体"/>
          <w:sz w:val="21"/>
          <w:szCs w:val="21"/>
          <w:lang w:eastAsia="zh-CN"/>
        </w:rPr>
        <w:t>W</w:t>
      </w:r>
      <w:r w:rsidR="0040395A" w:rsidRPr="001C2F7F">
        <w:rPr>
          <w:rFonts w:ascii="宋体" w:eastAsia="宋体" w:hAnsi="宋体" w:hint="eastAsia"/>
          <w:sz w:val="21"/>
          <w:szCs w:val="21"/>
          <w:lang w:eastAsia="zh-CN"/>
        </w:rPr>
        <w:t>的家用</w:t>
      </w:r>
      <w:proofErr w:type="gramStart"/>
      <w:r w:rsidR="0040395A" w:rsidRPr="001C2F7F">
        <w:rPr>
          <w:rFonts w:ascii="宋体" w:eastAsia="宋体" w:hAnsi="宋体" w:hint="eastAsia"/>
          <w:sz w:val="21"/>
          <w:szCs w:val="21"/>
          <w:lang w:eastAsia="zh-CN"/>
        </w:rPr>
        <w:t>燃气灶主燃烧器</w:t>
      </w:r>
      <w:proofErr w:type="gramEnd"/>
      <w:r w:rsidR="0040395A" w:rsidRPr="001C2F7F">
        <w:rPr>
          <w:rFonts w:ascii="宋体" w:eastAsia="宋体" w:hAnsi="宋体" w:hint="eastAsia"/>
          <w:sz w:val="21"/>
          <w:szCs w:val="21"/>
          <w:lang w:eastAsia="zh-CN"/>
        </w:rPr>
        <w:t>。</w:t>
      </w:r>
    </w:p>
    <w:p w14:paraId="6A73C666" w14:textId="3FF20807" w:rsidR="0040395A" w:rsidRPr="001C2F7F" w:rsidRDefault="00C42E06" w:rsidP="0040395A">
      <w:pPr>
        <w:pStyle w:val="a1"/>
        <w:numPr>
          <w:ilvl w:val="0"/>
          <w:numId w:val="0"/>
        </w:numPr>
        <w:ind w:firstLineChars="200" w:firstLine="420"/>
        <w:rPr>
          <w:rFonts w:hAnsi="宋体" w:cs="黑体"/>
          <w:sz w:val="21"/>
          <w:szCs w:val="21"/>
        </w:rPr>
      </w:pPr>
      <w:r>
        <w:rPr>
          <w:rFonts w:hAnsi="宋体" w:cs="黑体" w:hint="eastAsia"/>
          <w:sz w:val="21"/>
          <w:szCs w:val="21"/>
        </w:rPr>
        <w:t>本文件</w:t>
      </w:r>
      <w:r w:rsidR="0040395A" w:rsidRPr="001C2F7F">
        <w:rPr>
          <w:rFonts w:hAnsi="宋体" w:cs="黑体" w:hint="eastAsia"/>
          <w:sz w:val="21"/>
          <w:szCs w:val="21"/>
        </w:rPr>
        <w:t>所指燃气，是 GB/T 13611《城镇燃气分类和基本特性》规定的燃气。其它气源可参照执行。</w:t>
      </w:r>
    </w:p>
    <w:p w14:paraId="768F1BFB" w14:textId="5950F8E6" w:rsidR="0040395A" w:rsidRPr="001C2F7F" w:rsidRDefault="00C42E06" w:rsidP="0040395A">
      <w:pPr>
        <w:ind w:firstLineChars="200" w:firstLine="420"/>
        <w:rPr>
          <w:rFonts w:ascii="宋体" w:eastAsia="宋体" w:hAnsi="宋体"/>
          <w:sz w:val="21"/>
          <w:szCs w:val="21"/>
          <w:lang w:eastAsia="zh-CN"/>
        </w:rPr>
      </w:pPr>
      <w:r>
        <w:rPr>
          <w:rFonts w:ascii="宋体" w:eastAsia="宋体" w:hAnsi="宋体" w:hint="eastAsia"/>
          <w:sz w:val="21"/>
          <w:szCs w:val="21"/>
          <w:lang w:eastAsia="zh-CN"/>
        </w:rPr>
        <w:t>本文件</w:t>
      </w:r>
      <w:r w:rsidR="0040395A" w:rsidRPr="001C2F7F">
        <w:rPr>
          <w:rFonts w:ascii="宋体" w:eastAsia="宋体" w:hAnsi="宋体" w:hint="eastAsia"/>
          <w:sz w:val="21"/>
          <w:szCs w:val="21"/>
          <w:lang w:eastAsia="zh-CN"/>
        </w:rPr>
        <w:t>不适用于强制补充一次空气</w:t>
      </w:r>
      <w:r w:rsidR="0040395A" w:rsidRPr="000E22E2">
        <w:rPr>
          <w:rFonts w:ascii="宋体" w:eastAsia="宋体" w:hAnsi="宋体" w:hint="eastAsia"/>
          <w:sz w:val="21"/>
          <w:szCs w:val="21"/>
          <w:lang w:eastAsia="zh-CN"/>
        </w:rPr>
        <w:t>和/或</w:t>
      </w:r>
      <w:r w:rsidR="0040395A" w:rsidRPr="001C2F7F">
        <w:rPr>
          <w:rFonts w:ascii="宋体" w:eastAsia="宋体" w:hAnsi="宋体" w:hint="eastAsia"/>
          <w:sz w:val="21"/>
          <w:szCs w:val="21"/>
          <w:lang w:eastAsia="zh-CN"/>
        </w:rPr>
        <w:t>二次空气的燃烧器。</w:t>
      </w:r>
    </w:p>
    <w:p w14:paraId="6B315FB9" w14:textId="70845ECB" w:rsidR="0040395A" w:rsidRPr="001C2F7F" w:rsidRDefault="00C42E06" w:rsidP="0040395A">
      <w:pPr>
        <w:pStyle w:val="aff7"/>
        <w:spacing w:after="0"/>
        <w:ind w:leftChars="0" w:left="0" w:firstLineChars="200" w:firstLine="420"/>
        <w:rPr>
          <w:rFonts w:ascii="宋体" w:hAnsi="宋体" w:cs="黑体"/>
          <w:kern w:val="0"/>
          <w:szCs w:val="21"/>
        </w:rPr>
      </w:pPr>
      <w:r>
        <w:rPr>
          <w:rFonts w:ascii="宋体" w:hAnsi="宋体" w:cs="黑体" w:hint="eastAsia"/>
          <w:kern w:val="0"/>
          <w:szCs w:val="21"/>
        </w:rPr>
        <w:t>本文件</w:t>
      </w:r>
      <w:r w:rsidR="0040395A" w:rsidRPr="001C2F7F">
        <w:rPr>
          <w:rFonts w:ascii="宋体" w:hAnsi="宋体" w:cs="黑体" w:hint="eastAsia"/>
          <w:kern w:val="0"/>
          <w:szCs w:val="21"/>
        </w:rPr>
        <w:t>不适用于小火燃烧器（长明火）、点火燃烧器。</w:t>
      </w:r>
    </w:p>
    <w:p w14:paraId="603219A4" w14:textId="1C4D0A22" w:rsidR="0040395A" w:rsidRPr="001C2F7F" w:rsidRDefault="00C42E06" w:rsidP="0040395A">
      <w:pPr>
        <w:pStyle w:val="aff7"/>
        <w:spacing w:after="0"/>
        <w:ind w:leftChars="0" w:left="0" w:firstLineChars="200" w:firstLine="420"/>
        <w:rPr>
          <w:rFonts w:ascii="宋体" w:hAnsi="宋体" w:cs="黑体"/>
          <w:kern w:val="0"/>
          <w:szCs w:val="21"/>
        </w:rPr>
      </w:pPr>
      <w:r>
        <w:rPr>
          <w:rFonts w:ascii="宋体" w:hAnsi="宋体" w:cs="黑体" w:hint="eastAsia"/>
          <w:kern w:val="0"/>
          <w:szCs w:val="21"/>
        </w:rPr>
        <w:t>本文件</w:t>
      </w:r>
      <w:r w:rsidR="0040395A" w:rsidRPr="001C2F7F">
        <w:rPr>
          <w:rFonts w:ascii="宋体" w:hAnsi="宋体" w:cs="黑体" w:hint="eastAsia"/>
          <w:kern w:val="0"/>
          <w:szCs w:val="21"/>
        </w:rPr>
        <w:t>不适用于在移动的运输交通工具中使用的燃烧器。</w:t>
      </w:r>
    </w:p>
    <w:p w14:paraId="132FE65F" w14:textId="1121460B" w:rsidR="00EA56E6" w:rsidRPr="00FC4F77" w:rsidRDefault="00B31BB0" w:rsidP="00FC4F77">
      <w:pPr>
        <w:pStyle w:val="1"/>
        <w:rPr>
          <w:rFonts w:eastAsia="黑体"/>
          <w:lang w:eastAsia="zh-CN"/>
        </w:rPr>
      </w:pPr>
      <w:bookmarkStart w:id="8" w:name="_Toc110687675"/>
      <w:r w:rsidRPr="00FC4F77">
        <w:rPr>
          <w:rFonts w:eastAsia="黑体"/>
          <w:lang w:eastAsia="zh-CN"/>
        </w:rPr>
        <w:t>2  规范性引用文件</w:t>
      </w:r>
      <w:bookmarkEnd w:id="7"/>
      <w:bookmarkEnd w:id="8"/>
      <w:r w:rsidRPr="00FC4F77">
        <w:rPr>
          <w:rFonts w:eastAsia="黑体"/>
          <w:lang w:eastAsia="zh-CN"/>
        </w:rPr>
        <w:t xml:space="preserve"> </w:t>
      </w:r>
    </w:p>
    <w:p w14:paraId="33324983" w14:textId="20A73071" w:rsidR="0040395A" w:rsidRPr="001C2F7F" w:rsidRDefault="0040395A" w:rsidP="0040395A">
      <w:pPr>
        <w:pStyle w:val="af4"/>
        <w:rPr>
          <w:rFonts w:hAnsi="宋体" w:cs="宋体"/>
          <w:szCs w:val="21"/>
        </w:rPr>
      </w:pPr>
      <w:bookmarkStart w:id="9" w:name="_Toc109051181"/>
      <w:r w:rsidRPr="001C2F7F">
        <w:rPr>
          <w:rFonts w:hAnsi="宋体" w:cs="宋体" w:hint="eastAsia"/>
          <w:szCs w:val="21"/>
        </w:rPr>
        <w:t>下列文件中的条款通过</w:t>
      </w:r>
      <w:r w:rsidR="00C42E06">
        <w:rPr>
          <w:rFonts w:hAnsi="宋体" w:cs="宋体" w:hint="eastAsia"/>
          <w:szCs w:val="21"/>
        </w:rPr>
        <w:t>本文件</w:t>
      </w:r>
      <w:r w:rsidRPr="001C2F7F">
        <w:rPr>
          <w:rFonts w:hAnsi="宋体" w:cs="宋体" w:hint="eastAsia"/>
          <w:szCs w:val="21"/>
        </w:rPr>
        <w:t>的引用而成为</w:t>
      </w:r>
      <w:r w:rsidR="00C42E06">
        <w:rPr>
          <w:rFonts w:hAnsi="宋体" w:cs="宋体" w:hint="eastAsia"/>
          <w:szCs w:val="21"/>
        </w:rPr>
        <w:t>本文件</w:t>
      </w:r>
      <w:r w:rsidRPr="001C2F7F">
        <w:rPr>
          <w:rFonts w:hAnsi="宋体" w:cs="宋体" w:hint="eastAsia"/>
          <w:szCs w:val="21"/>
        </w:rPr>
        <w:t>的条款。凡是注日期的引用文件，其随后所有的修改单（不包括勘误的内容）或修订版均不适用于</w:t>
      </w:r>
      <w:r w:rsidR="00C42E06">
        <w:rPr>
          <w:rFonts w:hAnsi="宋体" w:cs="宋体" w:hint="eastAsia"/>
          <w:szCs w:val="21"/>
        </w:rPr>
        <w:t>本文件</w:t>
      </w:r>
      <w:r w:rsidRPr="001C2F7F">
        <w:rPr>
          <w:rFonts w:hAnsi="宋体" w:cs="宋体" w:hint="eastAsia"/>
          <w:szCs w:val="21"/>
        </w:rPr>
        <w:t>，然而，鼓励根据</w:t>
      </w:r>
      <w:r w:rsidR="00C42E06">
        <w:rPr>
          <w:rFonts w:hAnsi="宋体" w:cs="宋体" w:hint="eastAsia"/>
          <w:szCs w:val="21"/>
        </w:rPr>
        <w:t>本文件</w:t>
      </w:r>
      <w:r w:rsidRPr="001C2F7F">
        <w:rPr>
          <w:rFonts w:hAnsi="宋体" w:cs="宋体" w:hint="eastAsia"/>
          <w:szCs w:val="21"/>
        </w:rPr>
        <w:t>达成协议的各方研究是否可使用这些文件的最新版本。凡是不注日期的引用文件，其最新版本适用于</w:t>
      </w:r>
      <w:r w:rsidR="00C42E06">
        <w:rPr>
          <w:rFonts w:hAnsi="宋体" w:cs="宋体" w:hint="eastAsia"/>
          <w:szCs w:val="21"/>
        </w:rPr>
        <w:t>本文件</w:t>
      </w:r>
      <w:r w:rsidRPr="001C2F7F">
        <w:rPr>
          <w:rFonts w:hAnsi="宋体" w:cs="宋体" w:hint="eastAsia"/>
          <w:szCs w:val="21"/>
        </w:rPr>
        <w:t>。</w:t>
      </w:r>
    </w:p>
    <w:p w14:paraId="2B3AE42F" w14:textId="6C12A331" w:rsidR="0040395A" w:rsidRPr="001C2F7F" w:rsidRDefault="008749C2" w:rsidP="008749C2">
      <w:pPr>
        <w:rPr>
          <w:rFonts w:ascii="宋体" w:eastAsia="宋体" w:hAnsi="宋体" w:cs="宋体"/>
          <w:sz w:val="21"/>
          <w:szCs w:val="21"/>
          <w:lang w:eastAsia="zh-CN"/>
        </w:rPr>
      </w:pPr>
      <w:r>
        <w:rPr>
          <w:rFonts w:ascii="宋体" w:eastAsia="宋体" w:hAnsi="宋体" w:cs="宋体"/>
          <w:sz w:val="21"/>
          <w:szCs w:val="21"/>
          <w:lang w:eastAsia="zh-CN"/>
        </w:rPr>
        <w:t xml:space="preserve">    </w:t>
      </w:r>
      <w:r w:rsidR="0040395A" w:rsidRPr="001C2F7F">
        <w:rPr>
          <w:rFonts w:ascii="宋体" w:eastAsia="宋体" w:hAnsi="宋体" w:cs="宋体"/>
          <w:sz w:val="21"/>
          <w:szCs w:val="21"/>
          <w:lang w:eastAsia="zh-CN"/>
        </w:rPr>
        <w:t xml:space="preserve">GB </w:t>
      </w:r>
      <w:r w:rsidR="003D4BEA">
        <w:rPr>
          <w:rFonts w:ascii="宋体" w:eastAsia="宋体" w:hAnsi="宋体" w:cs="宋体" w:hint="eastAsia"/>
          <w:sz w:val="21"/>
          <w:szCs w:val="21"/>
          <w:lang w:eastAsia="zh-CN"/>
        </w:rPr>
        <w:t>16410-2020</w:t>
      </w:r>
      <w:r w:rsidR="003D4BEA">
        <w:rPr>
          <w:rFonts w:ascii="宋体" w:eastAsia="宋体" w:hAnsi="宋体" w:cs="宋体"/>
          <w:sz w:val="21"/>
          <w:szCs w:val="21"/>
          <w:lang w:eastAsia="zh-CN"/>
        </w:rPr>
        <w:t xml:space="preserve">  </w:t>
      </w:r>
      <w:r w:rsidR="0040395A" w:rsidRPr="001C2F7F">
        <w:rPr>
          <w:rFonts w:ascii="宋体" w:eastAsia="宋体" w:hAnsi="宋体" w:cs="宋体" w:hint="eastAsia"/>
          <w:sz w:val="21"/>
          <w:szCs w:val="21"/>
          <w:lang w:eastAsia="zh-CN"/>
        </w:rPr>
        <w:t>家用燃气灶具</w:t>
      </w:r>
    </w:p>
    <w:p w14:paraId="0D509E64" w14:textId="77777777" w:rsidR="0040395A" w:rsidRPr="001C2F7F" w:rsidRDefault="0040395A" w:rsidP="0040395A">
      <w:pPr>
        <w:ind w:firstLineChars="202" w:firstLine="424"/>
        <w:rPr>
          <w:rFonts w:ascii="宋体" w:eastAsia="宋体" w:hAnsi="宋体" w:cs="宋体"/>
          <w:sz w:val="21"/>
          <w:szCs w:val="21"/>
          <w:lang w:eastAsia="zh-CN"/>
        </w:rPr>
      </w:pPr>
      <w:r w:rsidRPr="001C2F7F">
        <w:rPr>
          <w:rFonts w:ascii="宋体" w:eastAsia="宋体" w:hAnsi="宋体" w:cs="宋体" w:hint="eastAsia"/>
          <w:sz w:val="21"/>
          <w:szCs w:val="21"/>
          <w:lang w:eastAsia="zh-CN"/>
        </w:rPr>
        <w:t>GB/T 13611  城市燃气分类</w:t>
      </w:r>
    </w:p>
    <w:p w14:paraId="68D92875" w14:textId="77777777" w:rsidR="0040395A" w:rsidRPr="001C2F7F" w:rsidRDefault="0040395A" w:rsidP="0040395A">
      <w:pPr>
        <w:ind w:firstLineChars="202" w:firstLine="424"/>
        <w:rPr>
          <w:rFonts w:ascii="宋体" w:eastAsia="宋体" w:hAnsi="宋体" w:cs="宋体"/>
          <w:sz w:val="21"/>
          <w:szCs w:val="21"/>
          <w:lang w:eastAsia="zh-CN"/>
        </w:rPr>
      </w:pPr>
      <w:r w:rsidRPr="001C2F7F">
        <w:rPr>
          <w:rFonts w:ascii="宋体" w:eastAsia="宋体" w:hAnsi="宋体" w:cs="宋体"/>
          <w:sz w:val="21"/>
          <w:szCs w:val="21"/>
          <w:lang w:eastAsia="zh-CN"/>
        </w:rPr>
        <w:t>QB/T 3826-1999  轻工产品金属镀层和化学处理层的耐腐蚀试验方法 中性盐雾试验(NSS)法</w:t>
      </w:r>
    </w:p>
    <w:p w14:paraId="6DF2114E" w14:textId="77777777" w:rsidR="0040395A" w:rsidRPr="001C2F7F" w:rsidRDefault="0040395A" w:rsidP="0040395A">
      <w:pPr>
        <w:ind w:firstLineChars="202" w:firstLine="424"/>
        <w:rPr>
          <w:rFonts w:ascii="宋体" w:eastAsia="宋体" w:hAnsi="宋体" w:cs="宋体"/>
          <w:sz w:val="21"/>
          <w:szCs w:val="21"/>
          <w:lang w:eastAsia="zh-CN"/>
        </w:rPr>
      </w:pPr>
      <w:r w:rsidRPr="001C2F7F">
        <w:rPr>
          <w:rFonts w:ascii="宋体" w:eastAsia="宋体" w:hAnsi="宋体" w:cs="宋体"/>
          <w:sz w:val="21"/>
          <w:szCs w:val="21"/>
          <w:lang w:eastAsia="zh-CN"/>
        </w:rPr>
        <w:t>QB/T 3832-1999 轻工产品金属镀层腐蚀试验结果的评价</w:t>
      </w:r>
    </w:p>
    <w:p w14:paraId="70549CD3" w14:textId="67E881BC" w:rsidR="00EA56E6" w:rsidRPr="00FC4F77" w:rsidRDefault="00B31BB0" w:rsidP="00FC4F77">
      <w:pPr>
        <w:pStyle w:val="1"/>
        <w:rPr>
          <w:rFonts w:eastAsia="黑体"/>
          <w:lang w:eastAsia="zh-CN"/>
        </w:rPr>
      </w:pPr>
      <w:bookmarkStart w:id="10" w:name="_Toc110687676"/>
      <w:r w:rsidRPr="00FC4F77">
        <w:rPr>
          <w:rFonts w:eastAsia="黑体"/>
          <w:lang w:eastAsia="zh-CN"/>
        </w:rPr>
        <w:t xml:space="preserve">3 </w:t>
      </w:r>
      <w:r w:rsidR="001A6339" w:rsidRPr="00FC4F77">
        <w:rPr>
          <w:rFonts w:eastAsia="黑体"/>
          <w:lang w:eastAsia="zh-CN"/>
        </w:rPr>
        <w:t xml:space="preserve"> </w:t>
      </w:r>
      <w:r w:rsidRPr="00FC4F77">
        <w:rPr>
          <w:rFonts w:eastAsia="黑体"/>
          <w:lang w:eastAsia="zh-CN"/>
        </w:rPr>
        <w:t>术语和定义</w:t>
      </w:r>
      <w:bookmarkEnd w:id="9"/>
      <w:bookmarkEnd w:id="10"/>
    </w:p>
    <w:p w14:paraId="1DE8E810" w14:textId="3BFD7A32" w:rsidR="00EA56E6" w:rsidRPr="00F0298A" w:rsidRDefault="009A5053" w:rsidP="002A71D6">
      <w:pPr>
        <w:ind w:firstLineChars="200" w:firstLine="420"/>
        <w:rPr>
          <w:rFonts w:ascii="宋体" w:eastAsia="宋体" w:hAnsi="宋体"/>
          <w:sz w:val="21"/>
          <w:szCs w:val="21"/>
          <w:lang w:eastAsia="zh-CN"/>
        </w:rPr>
      </w:pPr>
      <w:r w:rsidRPr="00F0298A">
        <w:rPr>
          <w:rFonts w:ascii="宋体" w:eastAsia="宋体" w:hAnsi="宋体"/>
          <w:sz w:val="21"/>
          <w:szCs w:val="21"/>
          <w:lang w:eastAsia="zh-CN"/>
        </w:rPr>
        <w:t>GB 16410-2020界定的以及下列术语和定义适用于本文件</w:t>
      </w:r>
      <w:r w:rsidRPr="00F0298A">
        <w:rPr>
          <w:rFonts w:ascii="宋体" w:eastAsia="宋体" w:hAnsi="宋体" w:hint="eastAsia"/>
          <w:sz w:val="21"/>
          <w:szCs w:val="21"/>
          <w:lang w:eastAsia="zh-CN"/>
        </w:rPr>
        <w:t>。</w:t>
      </w:r>
    </w:p>
    <w:p w14:paraId="09DA3763" w14:textId="39FCD127" w:rsidR="00070BF4" w:rsidRDefault="00B31BB0" w:rsidP="008749C2">
      <w:pPr>
        <w:widowControl/>
        <w:snapToGrid w:val="0"/>
        <w:rPr>
          <w:rFonts w:ascii="黑体" w:eastAsia="黑体" w:hAnsi="黑体" w:cs="宋体"/>
          <w:sz w:val="21"/>
          <w:szCs w:val="21"/>
          <w:lang w:eastAsia="zh-CN"/>
        </w:rPr>
      </w:pPr>
      <w:r w:rsidRPr="002C73BF">
        <w:rPr>
          <w:rFonts w:ascii="黑体" w:eastAsia="黑体" w:hAnsi="黑体" w:cs="宋体"/>
          <w:sz w:val="21"/>
          <w:szCs w:val="21"/>
          <w:lang w:eastAsia="zh-CN"/>
        </w:rPr>
        <w:t>3.1</w:t>
      </w:r>
    </w:p>
    <w:p w14:paraId="7AFDEBCC" w14:textId="14F08670" w:rsidR="0040395A" w:rsidRPr="001C2F7F" w:rsidRDefault="0040395A" w:rsidP="0040395A">
      <w:pPr>
        <w:ind w:firstLineChars="200" w:firstLine="420"/>
        <w:rPr>
          <w:rFonts w:ascii="黑体" w:eastAsia="黑体" w:hAnsi="黑体"/>
          <w:sz w:val="21"/>
          <w:szCs w:val="21"/>
          <w:lang w:eastAsia="zh-CN"/>
        </w:rPr>
      </w:pPr>
      <w:r w:rsidRPr="001C2F7F">
        <w:rPr>
          <w:rFonts w:ascii="黑体" w:eastAsia="黑体" w:hAnsi="黑体" w:hint="eastAsia"/>
          <w:sz w:val="21"/>
          <w:szCs w:val="21"/>
          <w:lang w:eastAsia="zh-CN"/>
        </w:rPr>
        <w:t>燃烧器</w:t>
      </w:r>
      <w:r w:rsidR="00F37642">
        <w:rPr>
          <w:rFonts w:ascii="黑体" w:eastAsia="黑体" w:hAnsi="黑体" w:hint="eastAsia"/>
          <w:sz w:val="21"/>
          <w:szCs w:val="21"/>
          <w:lang w:eastAsia="zh-CN"/>
        </w:rPr>
        <w:t xml:space="preserve"> burner</w:t>
      </w:r>
    </w:p>
    <w:p w14:paraId="7A4BF6EE" w14:textId="77777777" w:rsidR="0040395A" w:rsidRPr="001C2F7F" w:rsidRDefault="0040395A" w:rsidP="0040395A">
      <w:pPr>
        <w:ind w:firstLineChars="200" w:firstLine="420"/>
        <w:rPr>
          <w:lang w:eastAsia="zh-CN"/>
        </w:rPr>
      </w:pPr>
      <w:r w:rsidRPr="001C2F7F">
        <w:rPr>
          <w:rFonts w:ascii="宋体" w:eastAsia="宋体" w:hAnsi="宋体" w:hint="eastAsia"/>
          <w:sz w:val="21"/>
          <w:szCs w:val="21"/>
          <w:lang w:eastAsia="zh-CN"/>
        </w:rPr>
        <w:t>使燃气或燃气与空气混合物实现稳定燃烧的装置。由喷嘴、一次空气调节器、引射管和燃烧器头部等部分构成。</w:t>
      </w:r>
    </w:p>
    <w:p w14:paraId="53D4E64D" w14:textId="390520A2" w:rsidR="00AB48E6" w:rsidRPr="009A5053" w:rsidRDefault="00AB48E6" w:rsidP="008749C2">
      <w:pPr>
        <w:widowControl/>
        <w:snapToGrid w:val="0"/>
        <w:rPr>
          <w:rFonts w:ascii="黑体" w:eastAsia="黑体" w:hAnsi="黑体" w:cs="宋体"/>
          <w:sz w:val="21"/>
          <w:szCs w:val="21"/>
          <w:lang w:eastAsia="zh-CN"/>
        </w:rPr>
      </w:pPr>
      <w:r w:rsidRPr="009A5053">
        <w:rPr>
          <w:rFonts w:ascii="黑体" w:eastAsia="黑体" w:hAnsi="黑体" w:cs="宋体" w:hint="eastAsia"/>
          <w:sz w:val="21"/>
          <w:szCs w:val="21"/>
          <w:lang w:eastAsia="zh-CN"/>
        </w:rPr>
        <w:t>3</w:t>
      </w:r>
      <w:r w:rsidRPr="009A5053">
        <w:rPr>
          <w:rFonts w:ascii="黑体" w:eastAsia="黑体" w:hAnsi="黑体" w:cs="宋体"/>
          <w:sz w:val="21"/>
          <w:szCs w:val="21"/>
          <w:lang w:eastAsia="zh-CN"/>
        </w:rPr>
        <w:t>.2</w:t>
      </w:r>
    </w:p>
    <w:p w14:paraId="44E47154" w14:textId="006CA981" w:rsidR="009A5053" w:rsidRDefault="00022906" w:rsidP="002A71D6">
      <w:pPr>
        <w:ind w:firstLineChars="200" w:firstLine="420"/>
        <w:rPr>
          <w:b/>
          <w:lang w:eastAsia="zh-CN"/>
        </w:rPr>
      </w:pPr>
      <w:r>
        <w:rPr>
          <w:rFonts w:ascii="黑体" w:eastAsia="黑体" w:hAnsi="黑体" w:hint="eastAsia"/>
          <w:sz w:val="21"/>
          <w:szCs w:val="21"/>
          <w:lang w:eastAsia="zh-CN"/>
        </w:rPr>
        <w:t>大气式</w:t>
      </w:r>
      <w:r w:rsidR="009A5053" w:rsidRPr="009A5053">
        <w:rPr>
          <w:rFonts w:ascii="黑体" w:eastAsia="黑体" w:hAnsi="黑体" w:hint="eastAsia"/>
          <w:sz w:val="21"/>
          <w:szCs w:val="21"/>
          <w:lang w:eastAsia="zh-CN"/>
        </w:rPr>
        <w:t>燃烧器</w:t>
      </w:r>
      <w:r w:rsidR="00F37642">
        <w:rPr>
          <w:rFonts w:ascii="黑体" w:eastAsia="黑体" w:hAnsi="黑体" w:hint="eastAsia"/>
          <w:sz w:val="21"/>
          <w:szCs w:val="21"/>
          <w:lang w:eastAsia="zh-CN"/>
        </w:rPr>
        <w:t xml:space="preserve"> </w:t>
      </w:r>
      <w:r w:rsidR="008C726A">
        <w:rPr>
          <w:rFonts w:ascii="黑体" w:eastAsia="黑体" w:hAnsi="黑体" w:hint="eastAsia"/>
          <w:sz w:val="21"/>
          <w:szCs w:val="21"/>
          <w:lang w:eastAsia="zh-CN"/>
        </w:rPr>
        <w:t>atmospheric</w:t>
      </w:r>
      <w:r w:rsidR="008C726A">
        <w:rPr>
          <w:rFonts w:ascii="黑体" w:eastAsia="黑体" w:hAnsi="黑体"/>
          <w:sz w:val="21"/>
          <w:szCs w:val="21"/>
          <w:lang w:eastAsia="zh-CN"/>
        </w:rPr>
        <w:t xml:space="preserve"> injection burner</w:t>
      </w:r>
    </w:p>
    <w:p w14:paraId="2D4D0C29" w14:textId="33A3211A" w:rsidR="009A5053" w:rsidRPr="009A5053" w:rsidRDefault="009A5053" w:rsidP="002A71D6">
      <w:pPr>
        <w:ind w:firstLineChars="200" w:firstLine="420"/>
        <w:rPr>
          <w:b/>
          <w:lang w:eastAsia="zh-CN"/>
        </w:rPr>
      </w:pPr>
      <w:r w:rsidRPr="009A5053">
        <w:rPr>
          <w:rFonts w:ascii="宋体" w:eastAsia="宋体" w:hAnsi="宋体" w:hint="eastAsia"/>
          <w:sz w:val="21"/>
          <w:szCs w:val="21"/>
          <w:lang w:eastAsia="zh-CN"/>
        </w:rPr>
        <w:t>通过燃气喷射的能量从大气环境中将燃烧所需的部分或全部空气卷入到燃烧器中并充分混合、燃烧所需二次空气通过</w:t>
      </w:r>
      <w:r w:rsidR="00837D0B">
        <w:rPr>
          <w:rFonts w:ascii="宋体" w:eastAsia="宋体" w:hAnsi="宋体" w:hint="eastAsia"/>
          <w:sz w:val="21"/>
          <w:szCs w:val="21"/>
          <w:lang w:eastAsia="zh-CN"/>
        </w:rPr>
        <w:t>自然通风</w:t>
      </w:r>
      <w:r w:rsidRPr="009A5053">
        <w:rPr>
          <w:rFonts w:ascii="宋体" w:eastAsia="宋体" w:hAnsi="宋体" w:hint="eastAsia"/>
          <w:sz w:val="21"/>
          <w:szCs w:val="21"/>
          <w:lang w:eastAsia="zh-CN"/>
        </w:rPr>
        <w:t>形式从大气环境中获得补充的燃烧器。以下简称燃烧器。</w:t>
      </w:r>
    </w:p>
    <w:p w14:paraId="3CDA6BC3" w14:textId="7FD84886" w:rsidR="00AB48E6" w:rsidRPr="009A5053" w:rsidRDefault="00AB48E6" w:rsidP="008749C2">
      <w:pPr>
        <w:widowControl/>
        <w:snapToGrid w:val="0"/>
        <w:rPr>
          <w:rFonts w:ascii="黑体" w:eastAsia="黑体" w:hAnsi="黑体" w:cs="宋体"/>
          <w:sz w:val="21"/>
          <w:szCs w:val="21"/>
          <w:lang w:eastAsia="zh-CN"/>
        </w:rPr>
      </w:pPr>
      <w:r w:rsidRPr="009A5053">
        <w:rPr>
          <w:rFonts w:ascii="黑体" w:eastAsia="黑体" w:hAnsi="黑体" w:cs="宋体" w:hint="eastAsia"/>
          <w:sz w:val="21"/>
          <w:szCs w:val="21"/>
          <w:lang w:eastAsia="zh-CN"/>
        </w:rPr>
        <w:t>3</w:t>
      </w:r>
      <w:r w:rsidRPr="009A5053">
        <w:rPr>
          <w:rFonts w:ascii="黑体" w:eastAsia="黑体" w:hAnsi="黑体" w:cs="宋体"/>
          <w:sz w:val="21"/>
          <w:szCs w:val="21"/>
          <w:lang w:eastAsia="zh-CN"/>
        </w:rPr>
        <w:t>.3</w:t>
      </w:r>
    </w:p>
    <w:p w14:paraId="25E09B1F" w14:textId="67B1097D" w:rsidR="0040395A" w:rsidRPr="001C2F7F" w:rsidRDefault="0040395A" w:rsidP="0040395A">
      <w:pPr>
        <w:snapToGrid w:val="0"/>
        <w:ind w:firstLineChars="200" w:firstLine="420"/>
        <w:rPr>
          <w:rFonts w:ascii="宋体" w:eastAsia="宋体" w:hAnsi="宋体"/>
          <w:b/>
          <w:bCs/>
          <w:sz w:val="21"/>
          <w:szCs w:val="21"/>
          <w:lang w:eastAsia="zh-CN"/>
        </w:rPr>
      </w:pPr>
      <w:r w:rsidRPr="001C2F7F">
        <w:rPr>
          <w:rFonts w:ascii="黑体" w:eastAsia="黑体" w:hAnsi="黑体" w:hint="eastAsia"/>
          <w:sz w:val="21"/>
          <w:szCs w:val="21"/>
          <w:lang w:eastAsia="zh-CN"/>
        </w:rPr>
        <w:t>红外线燃烧器</w:t>
      </w:r>
      <w:r w:rsidR="008C726A">
        <w:rPr>
          <w:rFonts w:ascii="黑体" w:eastAsia="黑体" w:hAnsi="黑体" w:hint="eastAsia"/>
          <w:sz w:val="21"/>
          <w:szCs w:val="21"/>
          <w:lang w:eastAsia="zh-CN"/>
        </w:rPr>
        <w:t xml:space="preserve"> </w:t>
      </w:r>
      <w:r w:rsidR="00722E7D">
        <w:rPr>
          <w:rFonts w:ascii="黑体" w:eastAsia="黑体" w:hAnsi="黑体"/>
          <w:sz w:val="21"/>
          <w:szCs w:val="21"/>
          <w:lang w:eastAsia="zh-CN"/>
        </w:rPr>
        <w:t>infrared burner</w:t>
      </w:r>
    </w:p>
    <w:p w14:paraId="34ABC1F7" w14:textId="77777777" w:rsidR="0040395A" w:rsidRPr="001C2F7F" w:rsidRDefault="0040395A" w:rsidP="0040395A">
      <w:pPr>
        <w:spacing w:beforeLines="20" w:before="62" w:afterLines="20" w:after="62"/>
        <w:ind w:firstLineChars="200" w:firstLine="420"/>
        <w:rPr>
          <w:szCs w:val="20"/>
          <w:lang w:eastAsia="zh-CN"/>
        </w:rPr>
      </w:pPr>
      <w:r w:rsidRPr="001C2F7F">
        <w:rPr>
          <w:rFonts w:ascii="宋体" w:eastAsia="宋体" w:hAnsi="宋体" w:hint="eastAsia"/>
          <w:sz w:val="21"/>
          <w:szCs w:val="21"/>
          <w:lang w:eastAsia="zh-CN"/>
        </w:rPr>
        <w:t>利用燃气燃烧释放的热能使燃烧器辐射面的温度升高，以红外辐射形式来散发能量的燃烧器。辐射面通常是多孔耐火材料或耐高温金属材料。</w:t>
      </w:r>
    </w:p>
    <w:p w14:paraId="20606178" w14:textId="59BB210C" w:rsidR="00AB48E6" w:rsidRPr="001C2F7F" w:rsidRDefault="00AB48E6" w:rsidP="008749C2">
      <w:pPr>
        <w:widowControl/>
        <w:snapToGrid w:val="0"/>
        <w:rPr>
          <w:rFonts w:ascii="黑体" w:eastAsia="黑体" w:hAnsi="黑体" w:cs="宋体"/>
          <w:sz w:val="21"/>
          <w:szCs w:val="21"/>
          <w:lang w:eastAsia="zh-CN"/>
        </w:rPr>
      </w:pPr>
      <w:r w:rsidRPr="001C2F7F">
        <w:rPr>
          <w:rFonts w:ascii="黑体" w:eastAsia="黑体" w:hAnsi="黑体" w:cs="宋体" w:hint="eastAsia"/>
          <w:sz w:val="21"/>
          <w:szCs w:val="21"/>
          <w:lang w:eastAsia="zh-CN"/>
        </w:rPr>
        <w:t>3</w:t>
      </w:r>
      <w:r w:rsidRPr="001C2F7F">
        <w:rPr>
          <w:rFonts w:ascii="黑体" w:eastAsia="黑体" w:hAnsi="黑体" w:cs="宋体"/>
          <w:sz w:val="21"/>
          <w:szCs w:val="21"/>
          <w:lang w:eastAsia="zh-CN"/>
        </w:rPr>
        <w:t>.4</w:t>
      </w:r>
    </w:p>
    <w:p w14:paraId="2BBCEB10" w14:textId="01413755" w:rsidR="0040395A" w:rsidRPr="001C2F7F" w:rsidRDefault="0040395A" w:rsidP="0040395A">
      <w:pPr>
        <w:widowControl/>
        <w:snapToGrid w:val="0"/>
        <w:ind w:firstLineChars="200" w:firstLine="420"/>
        <w:rPr>
          <w:rFonts w:asciiTheme="minorEastAsia" w:eastAsiaTheme="minorEastAsia" w:hAnsiTheme="minorEastAsia" w:cs="宋体"/>
          <w:b/>
          <w:bCs/>
          <w:sz w:val="21"/>
          <w:szCs w:val="21"/>
          <w:lang w:eastAsia="zh-CN"/>
        </w:rPr>
      </w:pPr>
      <w:r w:rsidRPr="000E22E2">
        <w:rPr>
          <w:rFonts w:ascii="黑体" w:eastAsia="黑体" w:hAnsi="黑体" w:cs="宋体" w:hint="eastAsia"/>
          <w:sz w:val="21"/>
          <w:szCs w:val="21"/>
          <w:lang w:eastAsia="zh-CN"/>
        </w:rPr>
        <w:t>自然</w:t>
      </w:r>
      <w:proofErr w:type="gramStart"/>
      <w:r w:rsidRPr="000E22E2">
        <w:rPr>
          <w:rFonts w:ascii="黑体" w:eastAsia="黑体" w:hAnsi="黑体" w:cs="宋体" w:hint="eastAsia"/>
          <w:sz w:val="21"/>
          <w:szCs w:val="21"/>
          <w:lang w:eastAsia="zh-CN"/>
        </w:rPr>
        <w:t>引射式红外线</w:t>
      </w:r>
      <w:proofErr w:type="gramEnd"/>
      <w:r w:rsidRPr="000E22E2">
        <w:rPr>
          <w:rFonts w:ascii="黑体" w:eastAsia="黑体" w:hAnsi="黑体" w:cs="宋体" w:hint="eastAsia"/>
          <w:sz w:val="21"/>
          <w:szCs w:val="21"/>
          <w:lang w:eastAsia="zh-CN"/>
        </w:rPr>
        <w:t>燃烧器</w:t>
      </w:r>
      <w:r w:rsidR="00722E7D">
        <w:rPr>
          <w:rFonts w:ascii="黑体" w:eastAsia="黑体" w:hAnsi="黑体" w:cs="宋体" w:hint="eastAsia"/>
          <w:sz w:val="21"/>
          <w:szCs w:val="21"/>
          <w:lang w:eastAsia="zh-CN"/>
        </w:rPr>
        <w:t xml:space="preserve"> </w:t>
      </w:r>
      <w:r w:rsidR="00722E7D" w:rsidRPr="00722E7D">
        <w:rPr>
          <w:rFonts w:ascii="黑体" w:eastAsia="黑体" w:hAnsi="黑体" w:cs="宋体"/>
          <w:sz w:val="21"/>
          <w:szCs w:val="21"/>
          <w:lang w:eastAsia="zh-CN"/>
        </w:rPr>
        <w:t>atmospheric injection</w:t>
      </w:r>
      <w:r w:rsidR="00722E7D">
        <w:rPr>
          <w:rFonts w:ascii="黑体" w:eastAsia="黑体" w:hAnsi="黑体" w:cs="宋体"/>
          <w:sz w:val="21"/>
          <w:szCs w:val="21"/>
          <w:lang w:eastAsia="zh-CN"/>
        </w:rPr>
        <w:t xml:space="preserve"> </w:t>
      </w:r>
      <w:r w:rsidR="00722E7D" w:rsidRPr="00722E7D">
        <w:rPr>
          <w:rFonts w:ascii="黑体" w:eastAsia="黑体" w:hAnsi="黑体" w:cs="宋体"/>
          <w:sz w:val="21"/>
          <w:szCs w:val="21"/>
          <w:lang w:eastAsia="zh-CN"/>
        </w:rPr>
        <w:t>infrared burner</w:t>
      </w:r>
    </w:p>
    <w:p w14:paraId="09929C8F" w14:textId="7ED846F7" w:rsidR="0040395A" w:rsidRDefault="0040395A" w:rsidP="0040395A">
      <w:pPr>
        <w:spacing w:beforeLines="20" w:before="62" w:afterLines="20" w:after="62"/>
        <w:ind w:firstLineChars="200" w:firstLine="420"/>
        <w:rPr>
          <w:rFonts w:ascii="宋体" w:eastAsia="宋体" w:hAnsi="宋体"/>
          <w:sz w:val="21"/>
          <w:szCs w:val="21"/>
          <w:lang w:eastAsia="zh-CN"/>
        </w:rPr>
      </w:pPr>
      <w:r w:rsidRPr="001C2F7F">
        <w:rPr>
          <w:rFonts w:ascii="宋体" w:eastAsia="宋体" w:hAnsi="宋体" w:hint="eastAsia"/>
          <w:sz w:val="21"/>
          <w:szCs w:val="21"/>
          <w:lang w:eastAsia="zh-CN"/>
        </w:rPr>
        <w:t>通过燃气喷射的能量从大气环境中将燃烧所需的全部空气卷入到燃烧器中并实现稳定燃烧的红外线燃烧器。以下简称红外线燃烧器。</w:t>
      </w:r>
    </w:p>
    <w:p w14:paraId="4A27656B" w14:textId="77777777" w:rsidR="005D6094" w:rsidRPr="001C2F7F" w:rsidRDefault="005D6094" w:rsidP="0040395A">
      <w:pPr>
        <w:spacing w:beforeLines="20" w:before="62" w:afterLines="20" w:after="62"/>
        <w:ind w:firstLineChars="200" w:firstLine="420"/>
        <w:rPr>
          <w:rFonts w:ascii="宋体" w:eastAsia="宋体" w:hAnsi="宋体" w:hint="eastAsia"/>
          <w:sz w:val="21"/>
          <w:szCs w:val="21"/>
          <w:lang w:eastAsia="zh-CN"/>
        </w:rPr>
      </w:pPr>
    </w:p>
    <w:p w14:paraId="717C7B97" w14:textId="3ADCC4A2" w:rsidR="00EA56E6" w:rsidRPr="003800E9" w:rsidRDefault="00B31BB0" w:rsidP="008749C2">
      <w:pPr>
        <w:widowControl/>
        <w:snapToGrid w:val="0"/>
        <w:rPr>
          <w:rFonts w:ascii="黑体" w:eastAsia="黑体" w:hAnsi="黑体" w:cs="宋体"/>
          <w:sz w:val="21"/>
          <w:szCs w:val="21"/>
          <w:lang w:eastAsia="zh-CN"/>
        </w:rPr>
      </w:pPr>
      <w:r w:rsidRPr="003800E9">
        <w:rPr>
          <w:rFonts w:ascii="黑体" w:eastAsia="黑体" w:hAnsi="黑体" w:cs="宋体"/>
          <w:sz w:val="21"/>
          <w:szCs w:val="21"/>
          <w:lang w:eastAsia="zh-CN"/>
        </w:rPr>
        <w:lastRenderedPageBreak/>
        <w:t>3.</w:t>
      </w:r>
      <w:r w:rsidR="00AB48E6" w:rsidRPr="003800E9">
        <w:rPr>
          <w:rFonts w:ascii="黑体" w:eastAsia="黑体" w:hAnsi="黑体" w:cs="宋体"/>
          <w:sz w:val="21"/>
          <w:szCs w:val="21"/>
          <w:lang w:eastAsia="zh-CN"/>
        </w:rPr>
        <w:t>5</w:t>
      </w:r>
      <w:r w:rsidR="00AB48E6" w:rsidRPr="003800E9">
        <w:rPr>
          <w:rFonts w:ascii="黑体" w:eastAsia="黑体" w:hAnsi="黑体" w:cs="宋体" w:hint="eastAsia"/>
          <w:sz w:val="21"/>
          <w:szCs w:val="21"/>
          <w:lang w:eastAsia="zh-CN"/>
        </w:rPr>
        <w:t xml:space="preserve"> </w:t>
      </w:r>
    </w:p>
    <w:p w14:paraId="7D99430C" w14:textId="79C8C5C5" w:rsidR="0076592A" w:rsidRPr="001C2F7F" w:rsidRDefault="0076592A" w:rsidP="0076592A">
      <w:pPr>
        <w:snapToGrid w:val="0"/>
        <w:ind w:firstLineChars="200" w:firstLine="420"/>
        <w:rPr>
          <w:rFonts w:asciiTheme="minorEastAsia" w:eastAsiaTheme="minorEastAsia" w:hAnsiTheme="minorEastAsia"/>
          <w:b/>
          <w:bCs/>
          <w:sz w:val="21"/>
          <w:szCs w:val="21"/>
          <w:lang w:eastAsia="zh-CN"/>
        </w:rPr>
      </w:pPr>
      <w:r w:rsidRPr="001C2F7F">
        <w:rPr>
          <w:rFonts w:ascii="黑体" w:eastAsia="黑体" w:hAnsi="黑体" w:hint="eastAsia"/>
          <w:sz w:val="21"/>
          <w:szCs w:val="21"/>
          <w:lang w:eastAsia="zh-CN"/>
        </w:rPr>
        <w:t>上进风燃烧器</w:t>
      </w:r>
      <w:r w:rsidR="00F02F8A">
        <w:rPr>
          <w:rFonts w:ascii="黑体" w:eastAsia="黑体" w:hAnsi="黑体" w:hint="eastAsia"/>
          <w:sz w:val="21"/>
          <w:szCs w:val="21"/>
          <w:lang w:eastAsia="zh-CN"/>
        </w:rPr>
        <w:t xml:space="preserve"> </w:t>
      </w:r>
      <w:r w:rsidR="00F02F8A">
        <w:rPr>
          <w:rFonts w:ascii="黑体" w:eastAsia="黑体" w:hAnsi="黑体"/>
          <w:sz w:val="21"/>
          <w:szCs w:val="21"/>
          <w:lang w:eastAsia="zh-CN"/>
        </w:rPr>
        <w:t>top air inlet burner</w:t>
      </w:r>
    </w:p>
    <w:p w14:paraId="7BAE24C2" w14:textId="77777777" w:rsidR="0076592A" w:rsidRPr="001C2F7F" w:rsidRDefault="0076592A" w:rsidP="0076592A">
      <w:pPr>
        <w:ind w:firstLineChars="200" w:firstLine="420"/>
        <w:rPr>
          <w:rFonts w:ascii="宋体" w:eastAsia="宋体" w:hAnsi="宋体"/>
          <w:sz w:val="21"/>
          <w:szCs w:val="21"/>
          <w:lang w:eastAsia="zh-CN"/>
        </w:rPr>
      </w:pPr>
      <w:r w:rsidRPr="001C2F7F">
        <w:rPr>
          <w:rFonts w:ascii="宋体" w:eastAsia="宋体" w:hAnsi="宋体" w:hint="eastAsia"/>
          <w:sz w:val="21"/>
          <w:szCs w:val="21"/>
          <w:lang w:eastAsia="zh-CN"/>
        </w:rPr>
        <w:t>燃烧所需空气全部由燃烧器上布设的空气补充通道进入喷嘴周围和燃烧区，空气补充通道入口位于拟安装灶具面板的基面上方，工作时溢液不会从空气补充通道入口流入灶具底壳的燃烧器。是一种嵌入式灶燃烧器。</w:t>
      </w:r>
    </w:p>
    <w:p w14:paraId="0B62B64E" w14:textId="02EAACB4" w:rsidR="00EA56E6" w:rsidRPr="001C2F7F" w:rsidRDefault="00B31BB0" w:rsidP="008749C2">
      <w:pPr>
        <w:widowControl/>
        <w:snapToGrid w:val="0"/>
        <w:rPr>
          <w:rFonts w:ascii="黑体" w:eastAsia="黑体" w:hAnsi="黑体" w:cs="宋体"/>
          <w:sz w:val="21"/>
          <w:szCs w:val="21"/>
          <w:lang w:eastAsia="zh-CN"/>
        </w:rPr>
      </w:pPr>
      <w:r w:rsidRPr="001C2F7F">
        <w:rPr>
          <w:rFonts w:ascii="黑体" w:eastAsia="黑体" w:hAnsi="黑体" w:cs="宋体"/>
          <w:sz w:val="21"/>
          <w:szCs w:val="21"/>
          <w:lang w:eastAsia="zh-CN"/>
        </w:rPr>
        <w:t>3.</w:t>
      </w:r>
      <w:r w:rsidR="00AB48E6" w:rsidRPr="001C2F7F">
        <w:rPr>
          <w:rFonts w:ascii="黑体" w:eastAsia="黑体" w:hAnsi="黑体" w:cs="宋体"/>
          <w:sz w:val="21"/>
          <w:szCs w:val="21"/>
          <w:lang w:eastAsia="zh-CN"/>
        </w:rPr>
        <w:t xml:space="preserve">6 </w:t>
      </w:r>
    </w:p>
    <w:p w14:paraId="1C592D79" w14:textId="22FAA0E7" w:rsidR="0076592A" w:rsidRPr="001C2F7F" w:rsidRDefault="0076592A" w:rsidP="0076592A">
      <w:pPr>
        <w:snapToGrid w:val="0"/>
        <w:ind w:firstLineChars="200" w:firstLine="420"/>
        <w:rPr>
          <w:rFonts w:ascii="黑体" w:eastAsia="黑体" w:hAnsi="黑体"/>
          <w:sz w:val="21"/>
          <w:szCs w:val="21"/>
          <w:lang w:eastAsia="zh-CN"/>
        </w:rPr>
      </w:pPr>
      <w:r w:rsidRPr="001C2F7F">
        <w:rPr>
          <w:rFonts w:ascii="黑体" w:eastAsia="黑体" w:hAnsi="黑体" w:hint="eastAsia"/>
          <w:sz w:val="21"/>
          <w:szCs w:val="21"/>
          <w:lang w:eastAsia="zh-CN"/>
        </w:rPr>
        <w:t>喷嘴</w:t>
      </w:r>
      <w:r w:rsidR="00722E7D">
        <w:rPr>
          <w:rFonts w:ascii="黑体" w:eastAsia="黑体" w:hAnsi="黑体" w:hint="eastAsia"/>
          <w:sz w:val="21"/>
          <w:szCs w:val="21"/>
          <w:lang w:eastAsia="zh-CN"/>
        </w:rPr>
        <w:t xml:space="preserve"> </w:t>
      </w:r>
      <w:r w:rsidR="00722E7D">
        <w:rPr>
          <w:rFonts w:ascii="黑体" w:eastAsia="黑体" w:hAnsi="黑体"/>
          <w:sz w:val="21"/>
          <w:szCs w:val="21"/>
          <w:lang w:eastAsia="zh-CN"/>
        </w:rPr>
        <w:t>injector</w:t>
      </w:r>
    </w:p>
    <w:p w14:paraId="24324CA2" w14:textId="77777777" w:rsidR="0076592A" w:rsidRPr="001C2F7F" w:rsidRDefault="0076592A" w:rsidP="0076592A">
      <w:pPr>
        <w:ind w:firstLineChars="200" w:firstLine="420"/>
        <w:rPr>
          <w:szCs w:val="20"/>
          <w:lang w:eastAsia="zh-CN"/>
        </w:rPr>
      </w:pPr>
      <w:r w:rsidRPr="001C2F7F">
        <w:rPr>
          <w:rFonts w:ascii="宋体" w:eastAsia="宋体" w:hAnsi="宋体" w:hint="eastAsia"/>
          <w:sz w:val="21"/>
          <w:szCs w:val="21"/>
          <w:lang w:eastAsia="zh-CN"/>
        </w:rPr>
        <w:t>使燃气进入大气式燃烧器的零部件。喷嘴上有精准直径的喷射孔，喷射孔的功能类似于一个测量装置来控制燃烧器的燃气流量，同时作为燃气喷射进入燃烧器喉部的导向器。</w:t>
      </w:r>
    </w:p>
    <w:p w14:paraId="0CC5BA11" w14:textId="7FF019F4" w:rsidR="00EA56E6" w:rsidRPr="001C2F7F" w:rsidRDefault="00B31BB0" w:rsidP="008749C2">
      <w:pPr>
        <w:widowControl/>
        <w:snapToGrid w:val="0"/>
        <w:rPr>
          <w:rFonts w:ascii="黑体" w:eastAsia="黑体" w:hAnsi="黑体" w:cs="宋体"/>
          <w:sz w:val="21"/>
          <w:szCs w:val="21"/>
          <w:lang w:eastAsia="zh-CN"/>
        </w:rPr>
      </w:pPr>
      <w:r w:rsidRPr="001C2F7F">
        <w:rPr>
          <w:rFonts w:ascii="黑体" w:eastAsia="黑体" w:hAnsi="黑体" w:cs="宋体" w:hint="eastAsia"/>
          <w:sz w:val="21"/>
          <w:szCs w:val="21"/>
          <w:lang w:eastAsia="zh-CN"/>
        </w:rPr>
        <w:t>3.</w:t>
      </w:r>
      <w:r w:rsidR="00AB48E6" w:rsidRPr="001C2F7F">
        <w:rPr>
          <w:rFonts w:ascii="黑体" w:eastAsia="黑体" w:hAnsi="黑体" w:cs="宋体"/>
          <w:sz w:val="21"/>
          <w:szCs w:val="21"/>
          <w:lang w:eastAsia="zh-CN"/>
        </w:rPr>
        <w:t>7</w:t>
      </w:r>
    </w:p>
    <w:p w14:paraId="7544E2ED" w14:textId="0FBA0D8A" w:rsidR="0076592A" w:rsidRPr="001C2F7F" w:rsidRDefault="0076592A" w:rsidP="0076592A">
      <w:pPr>
        <w:widowControl/>
        <w:snapToGrid w:val="0"/>
        <w:ind w:firstLineChars="200" w:firstLine="420"/>
        <w:rPr>
          <w:rFonts w:asciiTheme="minorEastAsia" w:eastAsiaTheme="minorEastAsia" w:hAnsiTheme="minorEastAsia" w:cs="宋体"/>
          <w:b/>
          <w:bCs/>
          <w:sz w:val="21"/>
          <w:szCs w:val="21"/>
          <w:lang w:eastAsia="zh-CN"/>
        </w:rPr>
      </w:pPr>
      <w:r w:rsidRPr="001C2F7F">
        <w:rPr>
          <w:rFonts w:ascii="黑体" w:eastAsia="黑体" w:hAnsi="黑体" w:cs="宋体" w:hint="eastAsia"/>
          <w:sz w:val="21"/>
          <w:szCs w:val="21"/>
          <w:lang w:eastAsia="zh-CN"/>
        </w:rPr>
        <w:t>一次空气调节器</w:t>
      </w:r>
      <w:r w:rsidR="00722E7D">
        <w:rPr>
          <w:rFonts w:ascii="黑体" w:eastAsia="黑体" w:hAnsi="黑体" w:cs="宋体" w:hint="eastAsia"/>
          <w:sz w:val="21"/>
          <w:szCs w:val="21"/>
          <w:lang w:eastAsia="zh-CN"/>
        </w:rPr>
        <w:t xml:space="preserve"> </w:t>
      </w:r>
      <w:r w:rsidR="004A1543">
        <w:rPr>
          <w:rFonts w:ascii="黑体" w:eastAsia="黑体" w:hAnsi="黑体" w:cs="宋体"/>
          <w:sz w:val="21"/>
          <w:szCs w:val="21"/>
          <w:lang w:eastAsia="zh-CN"/>
        </w:rPr>
        <w:t xml:space="preserve">air </w:t>
      </w:r>
      <w:r w:rsidR="00601A61">
        <w:rPr>
          <w:rFonts w:ascii="黑体" w:eastAsia="黑体" w:hAnsi="黑体" w:cs="宋体"/>
          <w:sz w:val="21"/>
          <w:szCs w:val="21"/>
          <w:lang w:eastAsia="zh-CN"/>
        </w:rPr>
        <w:t>rate adjuster</w:t>
      </w:r>
    </w:p>
    <w:p w14:paraId="6EC293A8" w14:textId="77777777" w:rsidR="0076592A" w:rsidRPr="001C2F7F" w:rsidRDefault="0076592A" w:rsidP="0076592A">
      <w:pPr>
        <w:ind w:firstLineChars="200" w:firstLine="420"/>
        <w:rPr>
          <w:szCs w:val="20"/>
          <w:lang w:eastAsia="zh-CN"/>
        </w:rPr>
      </w:pPr>
      <w:r w:rsidRPr="001C2F7F">
        <w:rPr>
          <w:rFonts w:ascii="宋体" w:eastAsia="宋体" w:hAnsi="宋体" w:cs="宋体" w:hint="eastAsia"/>
          <w:sz w:val="21"/>
          <w:szCs w:val="21"/>
          <w:lang w:eastAsia="zh-CN"/>
        </w:rPr>
        <w:t>可以根据燃气的性质将一次空气口设定于预定位置并进行锁定的装置。</w:t>
      </w:r>
    </w:p>
    <w:p w14:paraId="1EEECB51" w14:textId="3920980F" w:rsidR="00EA56E6" w:rsidRPr="002C73BF" w:rsidRDefault="00B31BB0" w:rsidP="008749C2">
      <w:pPr>
        <w:widowControl/>
        <w:snapToGrid w:val="0"/>
        <w:rPr>
          <w:rFonts w:ascii="黑体" w:eastAsia="黑体" w:hAnsi="黑体" w:cs="宋体"/>
          <w:sz w:val="21"/>
          <w:szCs w:val="21"/>
          <w:lang w:eastAsia="zh-CN"/>
        </w:rPr>
      </w:pPr>
      <w:r w:rsidRPr="002C73BF">
        <w:rPr>
          <w:rFonts w:ascii="黑体" w:eastAsia="黑体" w:hAnsi="黑体" w:cs="宋体" w:hint="eastAsia"/>
          <w:sz w:val="21"/>
          <w:szCs w:val="21"/>
          <w:lang w:eastAsia="zh-CN"/>
        </w:rPr>
        <w:t>3.</w:t>
      </w:r>
      <w:r w:rsidR="00AB48E6" w:rsidRPr="002C73BF">
        <w:rPr>
          <w:rFonts w:ascii="黑体" w:eastAsia="黑体" w:hAnsi="黑体" w:cs="宋体"/>
          <w:sz w:val="21"/>
          <w:szCs w:val="21"/>
          <w:lang w:eastAsia="zh-CN"/>
        </w:rPr>
        <w:t>8</w:t>
      </w:r>
    </w:p>
    <w:p w14:paraId="5D9533B7" w14:textId="6AC95AD8" w:rsidR="0076592A" w:rsidRPr="002C73BF" w:rsidRDefault="0076592A" w:rsidP="0076592A">
      <w:pPr>
        <w:snapToGrid w:val="0"/>
        <w:ind w:firstLineChars="200" w:firstLine="420"/>
        <w:rPr>
          <w:rFonts w:ascii="黑体" w:eastAsia="黑体" w:hAnsi="黑体"/>
          <w:sz w:val="21"/>
          <w:szCs w:val="21"/>
          <w:lang w:eastAsia="zh-CN"/>
        </w:rPr>
      </w:pPr>
      <w:r>
        <w:rPr>
          <w:rFonts w:ascii="黑体" w:eastAsia="黑体" w:hAnsi="黑体" w:hint="eastAsia"/>
          <w:sz w:val="21"/>
          <w:szCs w:val="21"/>
          <w:lang w:eastAsia="zh-CN"/>
        </w:rPr>
        <w:t>燃烧器头部</w:t>
      </w:r>
      <w:r w:rsidR="00105C89">
        <w:rPr>
          <w:rFonts w:ascii="黑体" w:eastAsia="黑体" w:hAnsi="黑体" w:hint="eastAsia"/>
          <w:sz w:val="21"/>
          <w:szCs w:val="21"/>
          <w:lang w:eastAsia="zh-CN"/>
        </w:rPr>
        <w:t xml:space="preserve"> burner</w:t>
      </w:r>
      <w:r w:rsidR="00105C89">
        <w:rPr>
          <w:rFonts w:ascii="黑体" w:eastAsia="黑体" w:hAnsi="黑体"/>
          <w:sz w:val="21"/>
          <w:szCs w:val="21"/>
          <w:lang w:eastAsia="zh-CN"/>
        </w:rPr>
        <w:t xml:space="preserve"> head</w:t>
      </w:r>
    </w:p>
    <w:p w14:paraId="3FEDEE97" w14:textId="77777777" w:rsidR="0076592A" w:rsidRPr="003800E9" w:rsidRDefault="0076592A" w:rsidP="0076592A">
      <w:pPr>
        <w:ind w:firstLineChars="200" w:firstLine="420"/>
        <w:rPr>
          <w:rFonts w:ascii="宋体" w:eastAsia="宋体" w:hAnsi="宋体"/>
          <w:sz w:val="21"/>
          <w:szCs w:val="21"/>
          <w:lang w:eastAsia="zh-CN"/>
        </w:rPr>
      </w:pPr>
      <w:r w:rsidRPr="003800E9">
        <w:rPr>
          <w:rFonts w:ascii="宋体" w:eastAsia="宋体" w:hAnsi="宋体" w:hint="eastAsia"/>
          <w:sz w:val="21"/>
          <w:szCs w:val="21"/>
          <w:lang w:eastAsia="zh-CN"/>
        </w:rPr>
        <w:t>燃烧器中连接引射管尾部，包含</w:t>
      </w:r>
      <w:proofErr w:type="gramStart"/>
      <w:r w:rsidRPr="003800E9">
        <w:rPr>
          <w:rFonts w:ascii="宋体" w:eastAsia="宋体" w:hAnsi="宋体" w:hint="eastAsia"/>
          <w:sz w:val="21"/>
          <w:szCs w:val="21"/>
          <w:lang w:eastAsia="zh-CN"/>
        </w:rPr>
        <w:t>燃烧器火孔的</w:t>
      </w:r>
      <w:proofErr w:type="gramEnd"/>
      <w:r w:rsidRPr="003800E9">
        <w:rPr>
          <w:rFonts w:ascii="宋体" w:eastAsia="宋体" w:hAnsi="宋体" w:hint="eastAsia"/>
          <w:sz w:val="21"/>
          <w:szCs w:val="21"/>
          <w:lang w:eastAsia="zh-CN"/>
        </w:rPr>
        <w:t>部分。</w:t>
      </w:r>
    </w:p>
    <w:p w14:paraId="06D18DA4" w14:textId="76CDDE47" w:rsidR="00EA56E6" w:rsidRPr="003800E9" w:rsidRDefault="00B31BB0" w:rsidP="008749C2">
      <w:pPr>
        <w:widowControl/>
        <w:snapToGrid w:val="0"/>
        <w:rPr>
          <w:rFonts w:ascii="黑体" w:eastAsia="黑体" w:hAnsi="黑体" w:cs="宋体"/>
          <w:sz w:val="21"/>
          <w:szCs w:val="21"/>
          <w:lang w:eastAsia="zh-CN"/>
        </w:rPr>
      </w:pPr>
      <w:r w:rsidRPr="003800E9">
        <w:rPr>
          <w:rFonts w:ascii="黑体" w:eastAsia="黑体" w:hAnsi="黑体" w:cs="宋体"/>
          <w:sz w:val="21"/>
          <w:szCs w:val="21"/>
          <w:lang w:eastAsia="zh-CN"/>
        </w:rPr>
        <w:t>3.</w:t>
      </w:r>
      <w:r w:rsidR="00AB48E6" w:rsidRPr="003800E9">
        <w:rPr>
          <w:rFonts w:ascii="黑体" w:eastAsia="黑体" w:hAnsi="黑体" w:cs="宋体"/>
          <w:sz w:val="21"/>
          <w:szCs w:val="21"/>
          <w:lang w:eastAsia="zh-CN"/>
        </w:rPr>
        <w:t>9</w:t>
      </w:r>
    </w:p>
    <w:p w14:paraId="303373D8" w14:textId="3BCCE792" w:rsidR="00EA56E6" w:rsidRPr="002C73BF" w:rsidRDefault="003800E9" w:rsidP="002A71D6">
      <w:pPr>
        <w:snapToGrid w:val="0"/>
        <w:ind w:firstLineChars="202" w:firstLine="424"/>
        <w:rPr>
          <w:rFonts w:asciiTheme="minorEastAsia" w:eastAsiaTheme="minorEastAsia" w:hAnsiTheme="minorEastAsia"/>
          <w:b/>
          <w:bCs/>
          <w:sz w:val="21"/>
          <w:szCs w:val="21"/>
          <w:lang w:eastAsia="zh-CN"/>
        </w:rPr>
      </w:pPr>
      <w:r>
        <w:rPr>
          <w:rFonts w:ascii="黑体" w:eastAsia="黑体" w:hAnsi="黑体" w:hint="eastAsia"/>
          <w:sz w:val="21"/>
          <w:szCs w:val="21"/>
          <w:lang w:eastAsia="zh-CN"/>
        </w:rPr>
        <w:t>引射管</w:t>
      </w:r>
      <w:r w:rsidR="00105C89">
        <w:rPr>
          <w:rFonts w:ascii="黑体" w:eastAsia="黑体" w:hAnsi="黑体" w:hint="eastAsia"/>
          <w:sz w:val="21"/>
          <w:szCs w:val="21"/>
          <w:lang w:eastAsia="zh-CN"/>
        </w:rPr>
        <w:t xml:space="preserve"> </w:t>
      </w:r>
      <w:r w:rsidR="00105C89">
        <w:rPr>
          <w:rFonts w:ascii="黑体" w:eastAsia="黑体" w:hAnsi="黑体"/>
          <w:sz w:val="21"/>
          <w:szCs w:val="21"/>
          <w:lang w:eastAsia="zh-CN"/>
        </w:rPr>
        <w:t>mixing tube</w:t>
      </w:r>
    </w:p>
    <w:p w14:paraId="3A1D3E31" w14:textId="5FD21B3C" w:rsidR="003800E9" w:rsidRPr="003800E9" w:rsidRDefault="003800E9" w:rsidP="002A71D6">
      <w:pPr>
        <w:ind w:firstLineChars="200" w:firstLine="420"/>
        <w:rPr>
          <w:rFonts w:ascii="宋体" w:eastAsia="宋体" w:hAnsi="宋体"/>
          <w:sz w:val="21"/>
          <w:szCs w:val="21"/>
          <w:lang w:eastAsia="zh-CN"/>
        </w:rPr>
      </w:pPr>
      <w:r w:rsidRPr="003800E9">
        <w:rPr>
          <w:rFonts w:ascii="宋体" w:eastAsia="宋体" w:hAnsi="宋体" w:hint="eastAsia"/>
          <w:sz w:val="21"/>
          <w:szCs w:val="21"/>
          <w:lang w:eastAsia="zh-CN"/>
        </w:rPr>
        <w:t>燃烧器中通过燃气喷射卷入一次空气、并使燃气与空气充分混合，形成均匀混合物的部分。</w:t>
      </w:r>
    </w:p>
    <w:p w14:paraId="610551C0" w14:textId="4423B4D8" w:rsidR="00EA56E6" w:rsidRPr="00FC4F77" w:rsidRDefault="00B31BB0" w:rsidP="00FC4F77">
      <w:pPr>
        <w:pStyle w:val="1"/>
        <w:rPr>
          <w:rFonts w:eastAsia="黑体"/>
          <w:lang w:eastAsia="zh-CN"/>
        </w:rPr>
      </w:pPr>
      <w:bookmarkStart w:id="11" w:name="_Toc109051182"/>
      <w:bookmarkStart w:id="12" w:name="_Toc110687677"/>
      <w:r w:rsidRPr="00FC4F77">
        <w:rPr>
          <w:rFonts w:eastAsia="黑体"/>
          <w:lang w:eastAsia="zh-CN"/>
        </w:rPr>
        <w:t xml:space="preserve">4 </w:t>
      </w:r>
      <w:r w:rsidR="001A6339" w:rsidRPr="00FC4F77">
        <w:rPr>
          <w:rFonts w:eastAsia="黑体"/>
          <w:lang w:eastAsia="zh-CN"/>
        </w:rPr>
        <w:t xml:space="preserve"> </w:t>
      </w:r>
      <w:r w:rsidR="00730D18" w:rsidRPr="00FC4F77">
        <w:rPr>
          <w:rFonts w:eastAsia="黑体" w:hint="eastAsia"/>
          <w:lang w:eastAsia="zh-CN"/>
        </w:rPr>
        <w:t>产品</w:t>
      </w:r>
      <w:r w:rsidRPr="00FC4F77">
        <w:rPr>
          <w:rFonts w:eastAsia="黑体"/>
          <w:lang w:eastAsia="zh-CN"/>
        </w:rPr>
        <w:t>分类</w:t>
      </w:r>
      <w:bookmarkEnd w:id="11"/>
      <w:bookmarkEnd w:id="12"/>
    </w:p>
    <w:p w14:paraId="5EAEFAD6" w14:textId="6DCD1EC2" w:rsidR="00433079" w:rsidRPr="00F10B51" w:rsidRDefault="00433079" w:rsidP="0063447A">
      <w:pPr>
        <w:widowControl/>
        <w:snapToGrid w:val="0"/>
        <w:spacing w:before="120" w:after="120"/>
        <w:rPr>
          <w:rFonts w:ascii="黑体" w:eastAsia="黑体" w:hAnsi="黑体" w:cs="宋体"/>
          <w:sz w:val="21"/>
          <w:szCs w:val="21"/>
          <w:lang w:eastAsia="zh-CN"/>
        </w:rPr>
      </w:pPr>
      <w:r>
        <w:rPr>
          <w:rFonts w:ascii="黑体" w:eastAsia="黑体" w:hAnsi="黑体" w:cs="宋体"/>
          <w:sz w:val="21"/>
          <w:szCs w:val="21"/>
          <w:lang w:eastAsia="zh-CN"/>
        </w:rPr>
        <w:t>4</w:t>
      </w:r>
      <w:r w:rsidRPr="002C73BF">
        <w:rPr>
          <w:rFonts w:ascii="黑体" w:eastAsia="黑体" w:hAnsi="黑体" w:cs="宋体"/>
          <w:sz w:val="21"/>
          <w:szCs w:val="21"/>
          <w:lang w:eastAsia="zh-CN"/>
        </w:rPr>
        <w:t>.1</w:t>
      </w:r>
      <w:r w:rsidR="00F10B51">
        <w:rPr>
          <w:rFonts w:ascii="黑体" w:eastAsia="黑体" w:hAnsi="黑体" w:cs="宋体"/>
          <w:sz w:val="21"/>
          <w:szCs w:val="21"/>
          <w:lang w:eastAsia="zh-CN"/>
        </w:rPr>
        <w:t xml:space="preserve"> </w:t>
      </w:r>
      <w:r w:rsidR="002A71D6">
        <w:rPr>
          <w:rFonts w:ascii="黑体" w:eastAsia="黑体" w:hAnsi="黑体" w:cs="宋体"/>
          <w:sz w:val="21"/>
          <w:szCs w:val="21"/>
          <w:lang w:eastAsia="zh-CN"/>
        </w:rPr>
        <w:t xml:space="preserve"> </w:t>
      </w:r>
      <w:r w:rsidRPr="0063447A">
        <w:rPr>
          <w:rFonts w:ascii="黑体" w:eastAsia="黑体" w:hAnsi="黑体" w:cs="宋体" w:hint="eastAsia"/>
          <w:sz w:val="21"/>
          <w:szCs w:val="21"/>
          <w:lang w:eastAsia="zh-CN"/>
        </w:rPr>
        <w:t>按气源分类</w:t>
      </w:r>
    </w:p>
    <w:p w14:paraId="79D9BE67" w14:textId="77777777" w:rsidR="00433079" w:rsidRPr="00730D18" w:rsidRDefault="00433079" w:rsidP="002A71D6">
      <w:pPr>
        <w:ind w:firstLineChars="200" w:firstLine="420"/>
        <w:rPr>
          <w:rFonts w:ascii="宋体" w:eastAsia="宋体" w:hAnsi="宋体"/>
          <w:sz w:val="21"/>
          <w:szCs w:val="21"/>
          <w:lang w:eastAsia="zh-CN"/>
        </w:rPr>
      </w:pPr>
      <w:r w:rsidRPr="00730D18">
        <w:rPr>
          <w:rFonts w:ascii="宋体" w:eastAsia="宋体" w:hAnsi="宋体" w:hint="eastAsia"/>
          <w:sz w:val="21"/>
          <w:szCs w:val="21"/>
          <w:lang w:eastAsia="zh-CN"/>
        </w:rPr>
        <w:t>按燃烧器适用的气源可分为：人工煤气燃烧器、天然气燃烧器、液化石油气燃烧器。</w:t>
      </w:r>
    </w:p>
    <w:p w14:paraId="5AF2F4BC" w14:textId="7121E2DF" w:rsidR="00433079" w:rsidRPr="00F10B51" w:rsidRDefault="00433079" w:rsidP="002A71D6">
      <w:pPr>
        <w:widowControl/>
        <w:snapToGrid w:val="0"/>
        <w:spacing w:before="120" w:after="120"/>
        <w:rPr>
          <w:rFonts w:ascii="黑体" w:eastAsia="黑体" w:hAnsi="黑体" w:cs="宋体"/>
          <w:sz w:val="21"/>
          <w:szCs w:val="21"/>
          <w:lang w:eastAsia="zh-CN"/>
        </w:rPr>
      </w:pPr>
      <w:r>
        <w:rPr>
          <w:rFonts w:ascii="黑体" w:eastAsia="黑体" w:hAnsi="黑体" w:cs="宋体"/>
          <w:sz w:val="21"/>
          <w:szCs w:val="21"/>
          <w:lang w:eastAsia="zh-CN"/>
        </w:rPr>
        <w:t>4</w:t>
      </w:r>
      <w:r w:rsidRPr="002C73BF">
        <w:rPr>
          <w:rFonts w:ascii="黑体" w:eastAsia="黑体" w:hAnsi="黑体" w:cs="宋体"/>
          <w:sz w:val="21"/>
          <w:szCs w:val="21"/>
          <w:lang w:eastAsia="zh-CN"/>
        </w:rPr>
        <w:t>.</w:t>
      </w:r>
      <w:r>
        <w:rPr>
          <w:rFonts w:ascii="黑体" w:eastAsia="黑体" w:hAnsi="黑体" w:cs="宋体"/>
          <w:sz w:val="21"/>
          <w:szCs w:val="21"/>
          <w:lang w:eastAsia="zh-CN"/>
        </w:rPr>
        <w:t>2</w:t>
      </w:r>
      <w:r w:rsidR="00F10B51">
        <w:rPr>
          <w:rFonts w:ascii="黑体" w:eastAsia="黑体" w:hAnsi="黑体" w:cs="宋体"/>
          <w:sz w:val="21"/>
          <w:szCs w:val="21"/>
          <w:lang w:eastAsia="zh-CN"/>
        </w:rPr>
        <w:t xml:space="preserve"> </w:t>
      </w:r>
      <w:r w:rsidR="002A71D6">
        <w:rPr>
          <w:rFonts w:ascii="黑体" w:eastAsia="黑体" w:hAnsi="黑体" w:cs="宋体"/>
          <w:sz w:val="21"/>
          <w:szCs w:val="21"/>
          <w:lang w:eastAsia="zh-CN"/>
        </w:rPr>
        <w:t xml:space="preserve"> </w:t>
      </w:r>
      <w:r w:rsidRPr="0063447A">
        <w:rPr>
          <w:rFonts w:ascii="黑体" w:eastAsia="黑体" w:hAnsi="黑体" w:cs="宋体" w:hint="eastAsia"/>
          <w:sz w:val="21"/>
          <w:szCs w:val="21"/>
          <w:lang w:eastAsia="zh-CN"/>
        </w:rPr>
        <w:t>按一次</w:t>
      </w:r>
      <w:r w:rsidRPr="0063447A">
        <w:rPr>
          <w:rFonts w:ascii="黑体" w:eastAsia="黑体" w:hAnsi="黑体" w:cs="宋体"/>
          <w:sz w:val="21"/>
          <w:szCs w:val="21"/>
          <w:lang w:eastAsia="zh-CN"/>
        </w:rPr>
        <w:t>空气系数分</w:t>
      </w:r>
      <w:r w:rsidRPr="0063447A">
        <w:rPr>
          <w:rFonts w:ascii="黑体" w:eastAsia="黑体" w:hAnsi="黑体" w:cs="宋体" w:hint="eastAsia"/>
          <w:sz w:val="21"/>
          <w:szCs w:val="21"/>
          <w:lang w:eastAsia="zh-CN"/>
        </w:rPr>
        <w:t>类</w:t>
      </w:r>
    </w:p>
    <w:p w14:paraId="35A3A99D" w14:textId="77777777" w:rsidR="00433079" w:rsidRPr="00651CC1" w:rsidRDefault="00433079" w:rsidP="002A71D6">
      <w:pPr>
        <w:ind w:firstLineChars="200" w:firstLine="420"/>
        <w:rPr>
          <w:rFonts w:eastAsia="宋体"/>
          <w:lang w:eastAsia="zh-CN"/>
        </w:rPr>
      </w:pPr>
      <w:r w:rsidRPr="00651CC1">
        <w:rPr>
          <w:rFonts w:ascii="宋体" w:eastAsia="宋体" w:hAnsi="宋体" w:hint="eastAsia"/>
          <w:sz w:val="21"/>
          <w:szCs w:val="21"/>
          <w:lang w:eastAsia="zh-CN"/>
        </w:rPr>
        <w:t>按一次空气系数的不同可分为：</w:t>
      </w:r>
      <w:r w:rsidRPr="00651CC1">
        <w:rPr>
          <w:rFonts w:ascii="宋体" w:eastAsia="宋体" w:hAnsi="宋体"/>
          <w:sz w:val="21"/>
          <w:szCs w:val="21"/>
          <w:lang w:eastAsia="zh-CN"/>
        </w:rPr>
        <w:t>大气式燃烧器</w:t>
      </w:r>
      <w:r w:rsidRPr="00651CC1">
        <w:rPr>
          <w:rFonts w:ascii="宋体" w:eastAsia="宋体" w:hAnsi="宋体" w:hint="eastAsia"/>
          <w:sz w:val="21"/>
          <w:szCs w:val="21"/>
          <w:lang w:eastAsia="zh-CN"/>
        </w:rPr>
        <w:t>、</w:t>
      </w:r>
      <w:r w:rsidRPr="00651CC1">
        <w:rPr>
          <w:rFonts w:ascii="宋体" w:eastAsia="宋体" w:hAnsi="宋体"/>
          <w:sz w:val="21"/>
          <w:szCs w:val="21"/>
          <w:lang w:eastAsia="zh-CN"/>
        </w:rPr>
        <w:t>全预混燃烧器</w:t>
      </w:r>
      <w:r w:rsidRPr="00651CC1">
        <w:rPr>
          <w:rFonts w:ascii="宋体" w:eastAsia="宋体" w:hAnsi="宋体" w:hint="eastAsia"/>
          <w:sz w:val="21"/>
          <w:szCs w:val="21"/>
          <w:lang w:eastAsia="zh-CN"/>
        </w:rPr>
        <w:t>。</w:t>
      </w:r>
    </w:p>
    <w:p w14:paraId="6321141E" w14:textId="3C098284" w:rsidR="00433079" w:rsidRPr="00F10B51" w:rsidRDefault="00433079" w:rsidP="002A71D6">
      <w:pPr>
        <w:widowControl/>
        <w:snapToGrid w:val="0"/>
        <w:spacing w:before="120" w:after="120"/>
        <w:rPr>
          <w:rFonts w:ascii="黑体" w:eastAsia="黑体" w:hAnsi="黑体" w:cs="宋体"/>
          <w:sz w:val="21"/>
          <w:szCs w:val="21"/>
          <w:lang w:eastAsia="zh-CN"/>
        </w:rPr>
      </w:pPr>
      <w:r>
        <w:rPr>
          <w:rFonts w:ascii="黑体" w:eastAsia="黑体" w:hAnsi="黑体" w:cs="宋体"/>
          <w:sz w:val="21"/>
          <w:szCs w:val="21"/>
          <w:lang w:eastAsia="zh-CN"/>
        </w:rPr>
        <w:t>4</w:t>
      </w:r>
      <w:r w:rsidRPr="002C73BF">
        <w:rPr>
          <w:rFonts w:ascii="黑体" w:eastAsia="黑体" w:hAnsi="黑体" w:cs="宋体"/>
          <w:sz w:val="21"/>
          <w:szCs w:val="21"/>
          <w:lang w:eastAsia="zh-CN"/>
        </w:rPr>
        <w:t>.</w:t>
      </w:r>
      <w:r>
        <w:rPr>
          <w:rFonts w:ascii="黑体" w:eastAsia="黑体" w:hAnsi="黑体" w:cs="宋体"/>
          <w:sz w:val="21"/>
          <w:szCs w:val="21"/>
          <w:lang w:eastAsia="zh-CN"/>
        </w:rPr>
        <w:t>3</w:t>
      </w:r>
      <w:r w:rsidR="00F10B51">
        <w:rPr>
          <w:rFonts w:ascii="黑体" w:eastAsia="黑体" w:hAnsi="黑体" w:cs="宋体"/>
          <w:sz w:val="21"/>
          <w:szCs w:val="21"/>
          <w:lang w:eastAsia="zh-CN"/>
        </w:rPr>
        <w:t xml:space="preserve"> </w:t>
      </w:r>
      <w:r w:rsidR="002A71D6">
        <w:rPr>
          <w:rFonts w:ascii="黑体" w:eastAsia="黑体" w:hAnsi="黑体" w:cs="宋体"/>
          <w:sz w:val="21"/>
          <w:szCs w:val="21"/>
          <w:lang w:eastAsia="zh-CN"/>
        </w:rPr>
        <w:t xml:space="preserve"> </w:t>
      </w:r>
      <w:r w:rsidRPr="0063447A">
        <w:rPr>
          <w:rFonts w:ascii="黑体" w:eastAsia="黑体" w:hAnsi="黑体" w:cs="宋体" w:hint="eastAsia"/>
          <w:sz w:val="21"/>
          <w:szCs w:val="21"/>
          <w:lang w:eastAsia="zh-CN"/>
        </w:rPr>
        <w:t>按</w:t>
      </w:r>
      <w:r w:rsidRPr="0063447A">
        <w:rPr>
          <w:rFonts w:ascii="黑体" w:eastAsia="黑体" w:hAnsi="黑体" w:cs="宋体"/>
          <w:sz w:val="21"/>
          <w:szCs w:val="21"/>
          <w:lang w:eastAsia="zh-CN"/>
        </w:rPr>
        <w:t>空气</w:t>
      </w:r>
      <w:r w:rsidRPr="0063447A">
        <w:rPr>
          <w:rFonts w:ascii="黑体" w:eastAsia="黑体" w:hAnsi="黑体" w:cs="宋体" w:hint="eastAsia"/>
          <w:sz w:val="21"/>
          <w:szCs w:val="21"/>
          <w:lang w:eastAsia="zh-CN"/>
        </w:rPr>
        <w:t>补充结构</w:t>
      </w:r>
      <w:r w:rsidRPr="0063447A">
        <w:rPr>
          <w:rFonts w:ascii="黑体" w:eastAsia="黑体" w:hAnsi="黑体" w:cs="宋体"/>
          <w:sz w:val="21"/>
          <w:szCs w:val="21"/>
          <w:lang w:eastAsia="zh-CN"/>
        </w:rPr>
        <w:t>分</w:t>
      </w:r>
      <w:r w:rsidRPr="0063447A">
        <w:rPr>
          <w:rFonts w:ascii="黑体" w:eastAsia="黑体" w:hAnsi="黑体" w:cs="宋体" w:hint="eastAsia"/>
          <w:sz w:val="21"/>
          <w:szCs w:val="21"/>
          <w:lang w:eastAsia="zh-CN"/>
        </w:rPr>
        <w:t>类</w:t>
      </w:r>
    </w:p>
    <w:p w14:paraId="070DB4DE" w14:textId="77777777" w:rsidR="00433079" w:rsidRPr="00651CC1" w:rsidRDefault="00433079" w:rsidP="002A71D6">
      <w:pPr>
        <w:ind w:firstLineChars="200" w:firstLine="420"/>
        <w:rPr>
          <w:rFonts w:ascii="宋体" w:eastAsia="宋体" w:hAnsi="宋体"/>
          <w:sz w:val="21"/>
          <w:szCs w:val="21"/>
          <w:lang w:eastAsia="zh-CN"/>
        </w:rPr>
      </w:pPr>
      <w:r w:rsidRPr="00651CC1">
        <w:rPr>
          <w:rFonts w:ascii="宋体" w:eastAsia="宋体" w:hAnsi="宋体" w:hint="eastAsia"/>
          <w:sz w:val="21"/>
          <w:szCs w:val="21"/>
          <w:lang w:eastAsia="zh-CN"/>
        </w:rPr>
        <w:t>按燃烧器的空气补充结构可分为：</w:t>
      </w:r>
      <w:r w:rsidRPr="00651CC1">
        <w:rPr>
          <w:rFonts w:ascii="宋体" w:eastAsia="宋体" w:hAnsi="宋体"/>
          <w:sz w:val="21"/>
          <w:szCs w:val="21"/>
          <w:lang w:eastAsia="zh-CN"/>
        </w:rPr>
        <w:t>上进风</w:t>
      </w:r>
      <w:r w:rsidRPr="00651CC1">
        <w:rPr>
          <w:rFonts w:ascii="宋体" w:eastAsia="宋体" w:hAnsi="宋体" w:hint="eastAsia"/>
          <w:sz w:val="21"/>
          <w:szCs w:val="21"/>
          <w:lang w:eastAsia="zh-CN"/>
        </w:rPr>
        <w:t>燃烧器、下进风燃烧器。</w:t>
      </w:r>
    </w:p>
    <w:p w14:paraId="42D05710" w14:textId="263E8D08" w:rsidR="00433079" w:rsidRPr="00F10B51" w:rsidRDefault="00433079" w:rsidP="002A71D6">
      <w:pPr>
        <w:widowControl/>
        <w:snapToGrid w:val="0"/>
        <w:spacing w:before="120" w:after="120"/>
        <w:rPr>
          <w:rFonts w:ascii="黑体" w:eastAsia="黑体" w:hAnsi="黑体" w:cs="宋体"/>
          <w:sz w:val="21"/>
          <w:szCs w:val="21"/>
          <w:lang w:eastAsia="zh-CN"/>
        </w:rPr>
      </w:pPr>
      <w:r>
        <w:rPr>
          <w:rFonts w:ascii="黑体" w:eastAsia="黑体" w:hAnsi="黑体" w:cs="宋体"/>
          <w:sz w:val="21"/>
          <w:szCs w:val="21"/>
          <w:lang w:eastAsia="zh-CN"/>
        </w:rPr>
        <w:t>4</w:t>
      </w:r>
      <w:r w:rsidRPr="002C73BF">
        <w:rPr>
          <w:rFonts w:ascii="黑体" w:eastAsia="黑体" w:hAnsi="黑体" w:cs="宋体"/>
          <w:sz w:val="21"/>
          <w:szCs w:val="21"/>
          <w:lang w:eastAsia="zh-CN"/>
        </w:rPr>
        <w:t>.</w:t>
      </w:r>
      <w:r>
        <w:rPr>
          <w:rFonts w:ascii="黑体" w:eastAsia="黑体" w:hAnsi="黑体" w:cs="宋体"/>
          <w:sz w:val="21"/>
          <w:szCs w:val="21"/>
          <w:lang w:eastAsia="zh-CN"/>
        </w:rPr>
        <w:t>4</w:t>
      </w:r>
      <w:r w:rsidR="0076592A">
        <w:rPr>
          <w:rFonts w:ascii="黑体" w:eastAsia="黑体" w:hAnsi="黑体" w:cs="宋体"/>
          <w:sz w:val="21"/>
          <w:szCs w:val="21"/>
          <w:lang w:eastAsia="zh-CN"/>
        </w:rPr>
        <w:t xml:space="preserve">  </w:t>
      </w:r>
      <w:proofErr w:type="gramStart"/>
      <w:r w:rsidR="0076592A" w:rsidRPr="0076592A">
        <w:rPr>
          <w:rFonts w:ascii="黑体" w:eastAsia="黑体" w:hAnsi="黑体" w:cs="宋体" w:hint="eastAsia"/>
          <w:sz w:val="21"/>
          <w:szCs w:val="21"/>
          <w:lang w:eastAsia="zh-CN"/>
        </w:rPr>
        <w:t>按拟使用</w:t>
      </w:r>
      <w:proofErr w:type="gramEnd"/>
      <w:r w:rsidR="0076592A" w:rsidRPr="0076592A">
        <w:rPr>
          <w:rFonts w:ascii="黑体" w:eastAsia="黑体" w:hAnsi="黑体" w:cs="宋体" w:hint="eastAsia"/>
          <w:sz w:val="21"/>
          <w:szCs w:val="21"/>
          <w:lang w:eastAsia="zh-CN"/>
        </w:rPr>
        <w:t>的灶具整机结构分类</w:t>
      </w:r>
    </w:p>
    <w:p w14:paraId="60F034D0" w14:textId="2F924273" w:rsidR="00433079" w:rsidRPr="001C2F7F" w:rsidRDefault="0076592A" w:rsidP="0076592A">
      <w:pPr>
        <w:ind w:firstLineChars="200" w:firstLine="420"/>
        <w:rPr>
          <w:rFonts w:ascii="宋体" w:eastAsia="宋体" w:hAnsi="宋体"/>
          <w:sz w:val="21"/>
          <w:szCs w:val="21"/>
          <w:lang w:eastAsia="zh-CN"/>
        </w:rPr>
      </w:pPr>
      <w:proofErr w:type="gramStart"/>
      <w:r w:rsidRPr="001C2F7F">
        <w:rPr>
          <w:rFonts w:ascii="宋体" w:eastAsia="宋体" w:hAnsi="宋体" w:hint="eastAsia"/>
          <w:sz w:val="21"/>
          <w:szCs w:val="21"/>
          <w:lang w:eastAsia="zh-CN"/>
        </w:rPr>
        <w:t>按拟使用</w:t>
      </w:r>
      <w:proofErr w:type="gramEnd"/>
      <w:r w:rsidRPr="001C2F7F">
        <w:rPr>
          <w:rFonts w:ascii="宋体" w:eastAsia="宋体" w:hAnsi="宋体" w:hint="eastAsia"/>
          <w:sz w:val="21"/>
          <w:szCs w:val="21"/>
          <w:lang w:eastAsia="zh-CN"/>
        </w:rPr>
        <w:t>的灶具整机结构可分为：嵌入式灶燃烧器、台式灶燃烧器。</w:t>
      </w:r>
    </w:p>
    <w:p w14:paraId="7A2703D9" w14:textId="0E4B9F05" w:rsidR="00433079" w:rsidRPr="00FC4F77" w:rsidRDefault="00433079" w:rsidP="00FC4F77">
      <w:pPr>
        <w:pStyle w:val="1"/>
        <w:rPr>
          <w:rFonts w:eastAsia="黑体"/>
          <w:lang w:eastAsia="zh-CN"/>
        </w:rPr>
      </w:pPr>
      <w:bookmarkStart w:id="13" w:name="_Toc109051183"/>
      <w:bookmarkStart w:id="14" w:name="_Toc110687678"/>
      <w:r w:rsidRPr="00FC4F77">
        <w:rPr>
          <w:rFonts w:eastAsia="黑体"/>
          <w:lang w:eastAsia="zh-CN"/>
        </w:rPr>
        <w:t>5</w:t>
      </w:r>
      <w:r w:rsidRPr="00FC4F77">
        <w:rPr>
          <w:rFonts w:eastAsia="黑体" w:hint="eastAsia"/>
          <w:lang w:eastAsia="zh-CN"/>
        </w:rPr>
        <w:t xml:space="preserve"> </w:t>
      </w:r>
      <w:r w:rsidRPr="00FC4F77">
        <w:rPr>
          <w:rFonts w:eastAsia="黑体"/>
          <w:lang w:eastAsia="zh-CN"/>
        </w:rPr>
        <w:t xml:space="preserve"> </w:t>
      </w:r>
      <w:r w:rsidRPr="00FC4F77">
        <w:rPr>
          <w:rFonts w:eastAsia="黑体" w:hint="eastAsia"/>
          <w:lang w:eastAsia="zh-CN"/>
        </w:rPr>
        <w:t>要求</w:t>
      </w:r>
      <w:bookmarkEnd w:id="13"/>
      <w:bookmarkEnd w:id="14"/>
    </w:p>
    <w:p w14:paraId="69D15159" w14:textId="111D9B37" w:rsidR="00EA56E6" w:rsidRPr="007E4A38" w:rsidRDefault="00433079" w:rsidP="007E4A38">
      <w:pPr>
        <w:pStyle w:val="2"/>
        <w:rPr>
          <w:rFonts w:eastAsia="黑体"/>
          <w:lang w:eastAsia="zh-CN"/>
        </w:rPr>
      </w:pPr>
      <w:bookmarkStart w:id="15" w:name="_Toc109051184"/>
      <w:bookmarkStart w:id="16" w:name="_Toc110687679"/>
      <w:r w:rsidRPr="007E4A38">
        <w:rPr>
          <w:rFonts w:eastAsia="黑体" w:hint="eastAsia"/>
          <w:lang w:eastAsia="zh-CN"/>
        </w:rPr>
        <w:t>5</w:t>
      </w:r>
      <w:r w:rsidRPr="007E4A38">
        <w:rPr>
          <w:rFonts w:eastAsia="黑体"/>
          <w:lang w:eastAsia="zh-CN"/>
        </w:rPr>
        <w:t>.1</w:t>
      </w:r>
      <w:r w:rsidR="002A71D6" w:rsidRPr="007E4A38">
        <w:rPr>
          <w:rFonts w:eastAsia="黑体"/>
          <w:lang w:eastAsia="zh-CN"/>
        </w:rPr>
        <w:t xml:space="preserve"> </w:t>
      </w:r>
      <w:r w:rsidRPr="007E4A38">
        <w:rPr>
          <w:rFonts w:eastAsia="黑体"/>
          <w:lang w:eastAsia="zh-CN"/>
        </w:rPr>
        <w:t xml:space="preserve"> </w:t>
      </w:r>
      <w:r w:rsidRPr="007E4A38">
        <w:rPr>
          <w:rFonts w:eastAsia="黑体" w:hint="eastAsia"/>
          <w:lang w:eastAsia="zh-CN"/>
        </w:rPr>
        <w:t>结构要求</w:t>
      </w:r>
      <w:bookmarkEnd w:id="15"/>
      <w:bookmarkEnd w:id="16"/>
    </w:p>
    <w:p w14:paraId="37D84687" w14:textId="1AF1804A" w:rsidR="00432FB5" w:rsidRPr="007E4A38" w:rsidRDefault="00C6695E" w:rsidP="007E4A38">
      <w:pPr>
        <w:pStyle w:val="3"/>
        <w:rPr>
          <w:lang w:eastAsia="zh-CN"/>
        </w:rPr>
      </w:pPr>
      <w:bookmarkStart w:id="17" w:name="_Toc110687680"/>
      <w:r w:rsidRPr="007E4A38">
        <w:rPr>
          <w:rFonts w:hint="eastAsia"/>
          <w:lang w:eastAsia="zh-CN"/>
        </w:rPr>
        <w:t>5</w:t>
      </w:r>
      <w:r w:rsidRPr="007E4A38">
        <w:rPr>
          <w:lang w:eastAsia="zh-CN"/>
        </w:rPr>
        <w:t xml:space="preserve">.1.1  </w:t>
      </w:r>
      <w:r w:rsidRPr="007E4A38">
        <w:rPr>
          <w:rFonts w:hint="eastAsia"/>
          <w:lang w:eastAsia="zh-CN"/>
        </w:rPr>
        <w:t>一般要求</w:t>
      </w:r>
      <w:bookmarkEnd w:id="17"/>
    </w:p>
    <w:p w14:paraId="705EBE07" w14:textId="0A064611" w:rsidR="00AF279F" w:rsidRDefault="00433079" w:rsidP="00AF279F">
      <w:pPr>
        <w:rPr>
          <w:lang w:eastAsia="zh-CN"/>
        </w:rPr>
      </w:pPr>
      <w:r w:rsidRPr="00070BF4">
        <w:rPr>
          <w:rFonts w:ascii="黑体" w:eastAsia="黑体" w:hAnsi="黑体" w:hint="eastAsia"/>
          <w:sz w:val="21"/>
          <w:szCs w:val="21"/>
          <w:lang w:eastAsia="zh-CN"/>
        </w:rPr>
        <w:t>5.1</w:t>
      </w:r>
      <w:r w:rsidRPr="003D1DFB">
        <w:rPr>
          <w:rFonts w:ascii="黑体" w:eastAsia="黑体" w:hAnsi="黑体" w:hint="eastAsia"/>
          <w:sz w:val="21"/>
          <w:szCs w:val="21"/>
          <w:lang w:eastAsia="zh-CN"/>
        </w:rPr>
        <w:t>.1</w:t>
      </w:r>
      <w:r w:rsidR="00C6695E" w:rsidRPr="003D1DFB">
        <w:rPr>
          <w:rFonts w:ascii="黑体" w:eastAsia="黑体" w:hAnsi="黑体" w:hint="eastAsia"/>
          <w:sz w:val="21"/>
          <w:szCs w:val="21"/>
          <w:lang w:eastAsia="zh-CN"/>
        </w:rPr>
        <w:t>.</w:t>
      </w:r>
      <w:r w:rsidR="00C6695E" w:rsidRPr="003D1DFB">
        <w:rPr>
          <w:rFonts w:ascii="黑体" w:eastAsia="黑体" w:hAnsi="黑体"/>
          <w:sz w:val="21"/>
          <w:szCs w:val="21"/>
          <w:lang w:eastAsia="zh-CN"/>
        </w:rPr>
        <w:t>1</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00AF279F" w:rsidRPr="003D1DFB">
        <w:rPr>
          <w:rFonts w:ascii="宋体" w:eastAsia="宋体" w:hAnsi="宋体" w:hint="eastAsia"/>
          <w:sz w:val="21"/>
          <w:szCs w:val="21"/>
          <w:lang w:eastAsia="zh-CN"/>
        </w:rPr>
        <w:t>燃烧器的整体结构应</w:t>
      </w:r>
      <w:r w:rsidR="003D1DFB" w:rsidRPr="003D1DFB">
        <w:rPr>
          <w:rFonts w:ascii="宋体" w:eastAsia="宋体" w:hAnsi="宋体" w:hint="eastAsia"/>
          <w:sz w:val="21"/>
          <w:szCs w:val="21"/>
          <w:lang w:eastAsia="zh-CN"/>
        </w:rPr>
        <w:t>坚固和稳定可靠，在正常使用条件下不得松动、损坏或影响使用的失效（</w:t>
      </w:r>
      <w:r w:rsidR="00500A3D" w:rsidRPr="003D1DFB">
        <w:rPr>
          <w:rFonts w:ascii="宋体" w:eastAsia="宋体" w:hAnsi="宋体" w:hint="eastAsia"/>
          <w:sz w:val="21"/>
          <w:szCs w:val="21"/>
          <w:lang w:eastAsia="zh-CN"/>
        </w:rPr>
        <w:t>试验方法见6.4</w:t>
      </w:r>
      <w:r w:rsidR="003D1DFB" w:rsidRPr="003D1DFB">
        <w:rPr>
          <w:rFonts w:ascii="宋体" w:eastAsia="宋体" w:hAnsi="宋体" w:hint="eastAsia"/>
          <w:sz w:val="21"/>
          <w:szCs w:val="21"/>
          <w:lang w:eastAsia="zh-CN"/>
        </w:rPr>
        <w:t>）。</w:t>
      </w:r>
    </w:p>
    <w:p w14:paraId="0B789272" w14:textId="29F9B4C4" w:rsidR="00AF279F" w:rsidRPr="00AF279F" w:rsidRDefault="00433079" w:rsidP="00AF279F">
      <w:pPr>
        <w:rPr>
          <w:rFonts w:ascii="宋体" w:eastAsia="宋体" w:hAnsi="宋体"/>
          <w:sz w:val="21"/>
          <w:szCs w:val="21"/>
          <w:lang w:eastAsia="zh-CN"/>
        </w:rPr>
      </w:pPr>
      <w:r w:rsidRPr="00070BF4">
        <w:rPr>
          <w:rFonts w:ascii="黑体" w:eastAsia="黑体" w:hAnsi="黑体" w:hint="eastAsia"/>
          <w:sz w:val="21"/>
          <w:szCs w:val="21"/>
          <w:lang w:eastAsia="zh-CN"/>
        </w:rPr>
        <w:t>5.1.</w:t>
      </w:r>
      <w:r w:rsidR="00C6695E">
        <w:rPr>
          <w:rFonts w:ascii="黑体" w:eastAsia="黑体" w:hAnsi="黑体"/>
          <w:sz w:val="21"/>
          <w:szCs w:val="21"/>
          <w:lang w:eastAsia="zh-CN"/>
        </w:rPr>
        <w:t>1.</w:t>
      </w:r>
      <w:r w:rsidRPr="00070BF4">
        <w:rPr>
          <w:rFonts w:ascii="黑体" w:eastAsia="黑体" w:hAnsi="黑体" w:hint="eastAsia"/>
          <w:sz w:val="21"/>
          <w:szCs w:val="21"/>
          <w:lang w:eastAsia="zh-CN"/>
        </w:rPr>
        <w:t>2</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喷嘴与引射管的相对位置应固定不变。</w:t>
      </w:r>
    </w:p>
    <w:p w14:paraId="355FBEE1" w14:textId="74E61EFD" w:rsidR="00AF279F" w:rsidRPr="00AF279F" w:rsidRDefault="00433079" w:rsidP="002A71D6">
      <w:pPr>
        <w:rPr>
          <w:rFonts w:ascii="宋体" w:eastAsia="宋体" w:hAnsi="宋体"/>
          <w:sz w:val="21"/>
          <w:szCs w:val="21"/>
          <w:lang w:eastAsia="zh-CN"/>
        </w:rPr>
      </w:pPr>
      <w:r w:rsidRPr="00070BF4">
        <w:rPr>
          <w:rFonts w:ascii="黑体" w:eastAsia="黑体" w:hAnsi="黑体"/>
          <w:sz w:val="21"/>
          <w:szCs w:val="21"/>
          <w:lang w:eastAsia="zh-CN"/>
        </w:rPr>
        <w:t>5.1.</w:t>
      </w:r>
      <w:r w:rsidR="00C6695E">
        <w:rPr>
          <w:rFonts w:ascii="黑体" w:eastAsia="黑体" w:hAnsi="黑体"/>
          <w:sz w:val="21"/>
          <w:szCs w:val="21"/>
          <w:lang w:eastAsia="zh-CN"/>
        </w:rPr>
        <w:t>1.</w:t>
      </w:r>
      <w:r w:rsidRPr="00070BF4">
        <w:rPr>
          <w:rFonts w:ascii="黑体" w:eastAsia="黑体" w:hAnsi="黑体"/>
          <w:sz w:val="21"/>
          <w:szCs w:val="21"/>
          <w:lang w:eastAsia="zh-CN"/>
        </w:rPr>
        <w:t>3</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燃烧器的内部通道</w:t>
      </w:r>
      <w:proofErr w:type="gramStart"/>
      <w:r w:rsidR="00AF279F" w:rsidRPr="00AF279F">
        <w:rPr>
          <w:rFonts w:ascii="宋体" w:eastAsia="宋体" w:hAnsi="宋体" w:hint="eastAsia"/>
          <w:sz w:val="21"/>
          <w:szCs w:val="21"/>
          <w:lang w:eastAsia="zh-CN"/>
        </w:rPr>
        <w:t>宜保证火孔</w:t>
      </w:r>
      <w:proofErr w:type="gramEnd"/>
      <w:r w:rsidR="00AF279F" w:rsidRPr="00AF279F">
        <w:rPr>
          <w:rFonts w:ascii="宋体" w:eastAsia="宋体" w:hAnsi="宋体" w:hint="eastAsia"/>
          <w:sz w:val="21"/>
          <w:szCs w:val="21"/>
          <w:lang w:eastAsia="zh-CN"/>
        </w:rPr>
        <w:t>前压力基本均匀。</w:t>
      </w:r>
    </w:p>
    <w:p w14:paraId="0C24CBB3" w14:textId="7B868694" w:rsidR="00433079" w:rsidRPr="00433079" w:rsidRDefault="00433079" w:rsidP="002A71D6">
      <w:pPr>
        <w:rPr>
          <w:rFonts w:ascii="宋体" w:eastAsia="宋体" w:hAnsi="宋体"/>
          <w:sz w:val="21"/>
          <w:szCs w:val="21"/>
          <w:lang w:eastAsia="zh-CN"/>
        </w:rPr>
      </w:pPr>
      <w:r w:rsidRPr="00070BF4">
        <w:rPr>
          <w:rFonts w:ascii="黑体" w:eastAsia="黑体" w:hAnsi="黑体"/>
          <w:sz w:val="21"/>
          <w:szCs w:val="21"/>
          <w:lang w:eastAsia="zh-CN"/>
        </w:rPr>
        <w:t>5.1.</w:t>
      </w:r>
      <w:r w:rsidR="00C6695E">
        <w:rPr>
          <w:rFonts w:ascii="黑体" w:eastAsia="黑体" w:hAnsi="黑体"/>
          <w:sz w:val="21"/>
          <w:szCs w:val="21"/>
          <w:lang w:eastAsia="zh-CN"/>
        </w:rPr>
        <w:t>1.</w:t>
      </w:r>
      <w:r w:rsidRPr="00070BF4">
        <w:rPr>
          <w:rFonts w:ascii="黑体" w:eastAsia="黑体" w:hAnsi="黑体"/>
          <w:sz w:val="21"/>
          <w:szCs w:val="21"/>
          <w:lang w:eastAsia="zh-CN"/>
        </w:rPr>
        <w:t>4</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燃烧器上宜设有安装点火针、火焰监测探头和其他探头的结构。这些结构与点火</w:t>
      </w:r>
      <w:proofErr w:type="gramStart"/>
      <w:r w:rsidR="00AF279F" w:rsidRPr="00AF279F">
        <w:rPr>
          <w:rFonts w:ascii="宋体" w:eastAsia="宋体" w:hAnsi="宋体" w:hint="eastAsia"/>
          <w:sz w:val="21"/>
          <w:szCs w:val="21"/>
          <w:lang w:eastAsia="zh-CN"/>
        </w:rPr>
        <w:t>火</w:t>
      </w:r>
      <w:proofErr w:type="gramEnd"/>
      <w:r w:rsidR="00AF279F" w:rsidRPr="00AF279F">
        <w:rPr>
          <w:rFonts w:ascii="宋体" w:eastAsia="宋体" w:hAnsi="宋体" w:hint="eastAsia"/>
          <w:sz w:val="21"/>
          <w:szCs w:val="21"/>
          <w:lang w:eastAsia="zh-CN"/>
        </w:rPr>
        <w:t>孔或监测火焰等的相对位置应有保障措施。</w:t>
      </w:r>
    </w:p>
    <w:p w14:paraId="7AA756A9" w14:textId="53AE5B94" w:rsidR="00433079" w:rsidRDefault="00433079" w:rsidP="002A71D6">
      <w:pPr>
        <w:rPr>
          <w:rFonts w:ascii="宋体" w:eastAsia="宋体" w:hAnsi="宋体"/>
          <w:sz w:val="21"/>
          <w:szCs w:val="21"/>
          <w:lang w:eastAsia="zh-CN"/>
        </w:rPr>
      </w:pPr>
      <w:r w:rsidRPr="00070BF4">
        <w:rPr>
          <w:rFonts w:ascii="黑体" w:eastAsia="黑体" w:hAnsi="黑体"/>
          <w:sz w:val="21"/>
          <w:szCs w:val="21"/>
          <w:lang w:eastAsia="zh-CN"/>
        </w:rPr>
        <w:t>5.1.</w:t>
      </w:r>
      <w:r w:rsidR="00C6695E">
        <w:rPr>
          <w:rFonts w:ascii="黑体" w:eastAsia="黑体" w:hAnsi="黑体"/>
          <w:sz w:val="21"/>
          <w:szCs w:val="21"/>
          <w:lang w:eastAsia="zh-CN"/>
        </w:rPr>
        <w:t>1.</w:t>
      </w:r>
      <w:r w:rsidRPr="00070BF4">
        <w:rPr>
          <w:rFonts w:ascii="黑体" w:eastAsia="黑体" w:hAnsi="黑体"/>
          <w:sz w:val="21"/>
          <w:szCs w:val="21"/>
          <w:lang w:eastAsia="zh-CN"/>
        </w:rPr>
        <w:t>5</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sz w:val="21"/>
          <w:szCs w:val="21"/>
          <w:lang w:eastAsia="zh-CN"/>
        </w:rPr>
        <w:t>燃烧器结构应考虑装配和拆卸时所使用工具的操作空间。</w:t>
      </w:r>
    </w:p>
    <w:p w14:paraId="62FC29A2" w14:textId="3B07A147" w:rsidR="00AF279F" w:rsidRPr="007E4A38" w:rsidRDefault="00AF279F" w:rsidP="007E4A38">
      <w:pPr>
        <w:pStyle w:val="3"/>
        <w:rPr>
          <w:lang w:eastAsia="zh-CN"/>
        </w:rPr>
      </w:pPr>
      <w:bookmarkStart w:id="18" w:name="_Toc110687681"/>
      <w:r w:rsidRPr="007E4A38">
        <w:rPr>
          <w:rFonts w:hint="eastAsia"/>
          <w:lang w:eastAsia="zh-CN"/>
        </w:rPr>
        <w:lastRenderedPageBreak/>
        <w:t>5</w:t>
      </w:r>
      <w:r w:rsidRPr="007E4A38">
        <w:rPr>
          <w:lang w:eastAsia="zh-CN"/>
        </w:rPr>
        <w:t xml:space="preserve">.1.2  </w:t>
      </w:r>
      <w:r w:rsidRPr="007E4A38">
        <w:rPr>
          <w:rFonts w:hint="eastAsia"/>
          <w:lang w:eastAsia="zh-CN"/>
        </w:rPr>
        <w:t>清洁、维护结构要求</w:t>
      </w:r>
      <w:bookmarkEnd w:id="18"/>
    </w:p>
    <w:p w14:paraId="00B479EC" w14:textId="3095BDBC" w:rsidR="00433079" w:rsidRPr="00433079" w:rsidRDefault="00433079" w:rsidP="002A71D6">
      <w:pPr>
        <w:rPr>
          <w:rFonts w:ascii="宋体" w:eastAsia="宋体" w:hAnsi="宋体"/>
          <w:sz w:val="21"/>
          <w:szCs w:val="21"/>
          <w:lang w:eastAsia="zh-CN"/>
        </w:rPr>
      </w:pPr>
      <w:r w:rsidRPr="00070BF4">
        <w:rPr>
          <w:rFonts w:ascii="黑体" w:eastAsia="黑体" w:hAnsi="黑体" w:hint="eastAsia"/>
          <w:sz w:val="21"/>
          <w:szCs w:val="21"/>
          <w:lang w:eastAsia="zh-CN"/>
        </w:rPr>
        <w:t>5.</w:t>
      </w:r>
      <w:r w:rsidRPr="00070BF4">
        <w:rPr>
          <w:rFonts w:ascii="黑体" w:eastAsia="黑体" w:hAnsi="黑体"/>
          <w:sz w:val="21"/>
          <w:szCs w:val="21"/>
          <w:lang w:eastAsia="zh-CN"/>
        </w:rPr>
        <w:t>1.</w:t>
      </w:r>
      <w:r w:rsidR="00AF279F">
        <w:rPr>
          <w:rFonts w:ascii="黑体" w:eastAsia="黑体" w:hAnsi="黑体"/>
          <w:sz w:val="21"/>
          <w:szCs w:val="21"/>
          <w:lang w:eastAsia="zh-CN"/>
        </w:rPr>
        <w:t>2</w:t>
      </w:r>
      <w:r w:rsidR="00C6695E">
        <w:rPr>
          <w:rFonts w:ascii="黑体" w:eastAsia="黑体" w:hAnsi="黑体"/>
          <w:sz w:val="21"/>
          <w:szCs w:val="21"/>
          <w:lang w:eastAsia="zh-CN"/>
        </w:rPr>
        <w:t>.</w:t>
      </w:r>
      <w:r w:rsidR="00AF279F">
        <w:rPr>
          <w:rFonts w:ascii="黑体" w:eastAsia="黑体" w:hAnsi="黑体"/>
          <w:sz w:val="21"/>
          <w:szCs w:val="21"/>
          <w:lang w:eastAsia="zh-CN"/>
        </w:rPr>
        <w:t>1</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Pr>
          <w:rFonts w:ascii="宋体" w:eastAsia="宋体" w:hAnsi="宋体" w:hint="eastAsia"/>
          <w:sz w:val="21"/>
          <w:szCs w:val="21"/>
          <w:lang w:eastAsia="zh-CN"/>
        </w:rPr>
        <w:t>燃烧</w:t>
      </w:r>
      <w:r w:rsidR="00AF279F" w:rsidRPr="00AF279F">
        <w:rPr>
          <w:rFonts w:ascii="宋体" w:eastAsia="宋体" w:hAnsi="宋体"/>
          <w:sz w:val="21"/>
          <w:szCs w:val="21"/>
          <w:lang w:eastAsia="zh-CN"/>
        </w:rPr>
        <w:t>器表面应光滑，无尖角、锐边。</w:t>
      </w:r>
    </w:p>
    <w:p w14:paraId="26B61533" w14:textId="12030345" w:rsidR="00433079" w:rsidRPr="00AF279F" w:rsidRDefault="00433079" w:rsidP="002A71D6">
      <w:pPr>
        <w:rPr>
          <w:lang w:eastAsia="zh-CN"/>
        </w:rPr>
      </w:pPr>
      <w:r w:rsidRPr="00070BF4">
        <w:rPr>
          <w:rFonts w:ascii="黑体" w:eastAsia="黑体" w:hAnsi="黑体" w:hint="eastAsia"/>
          <w:sz w:val="21"/>
          <w:szCs w:val="21"/>
          <w:lang w:eastAsia="zh-CN"/>
        </w:rPr>
        <w:t>5.1.</w:t>
      </w:r>
      <w:r w:rsidR="00AF279F">
        <w:rPr>
          <w:rFonts w:ascii="黑体" w:eastAsia="黑体" w:hAnsi="黑体"/>
          <w:sz w:val="21"/>
          <w:szCs w:val="21"/>
          <w:lang w:eastAsia="zh-CN"/>
        </w:rPr>
        <w:t>2</w:t>
      </w:r>
      <w:r w:rsidR="00C6695E">
        <w:rPr>
          <w:rFonts w:ascii="黑体" w:eastAsia="黑体" w:hAnsi="黑体"/>
          <w:sz w:val="21"/>
          <w:szCs w:val="21"/>
          <w:lang w:eastAsia="zh-CN"/>
        </w:rPr>
        <w:t>.</w:t>
      </w:r>
      <w:r w:rsidR="00AF279F">
        <w:rPr>
          <w:rFonts w:ascii="黑体" w:eastAsia="黑体" w:hAnsi="黑体"/>
          <w:sz w:val="21"/>
          <w:szCs w:val="21"/>
          <w:lang w:eastAsia="zh-CN"/>
        </w:rPr>
        <w:t>2</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燃烧器应易于清洁和维护，由用户拆洗的零部件应可不用工具或使用一般工具拆卸。</w:t>
      </w:r>
    </w:p>
    <w:p w14:paraId="74A210E7" w14:textId="5A1F92EA" w:rsidR="00433079" w:rsidRPr="00AF279F" w:rsidRDefault="00433079" w:rsidP="002A71D6">
      <w:pPr>
        <w:rPr>
          <w:rFonts w:ascii="宋体" w:eastAsia="宋体" w:hAnsi="宋体"/>
          <w:sz w:val="21"/>
          <w:szCs w:val="21"/>
          <w:lang w:eastAsia="zh-CN"/>
        </w:rPr>
      </w:pPr>
      <w:r w:rsidRPr="00070BF4">
        <w:rPr>
          <w:rFonts w:ascii="黑体" w:eastAsia="黑体" w:hAnsi="黑体" w:hint="eastAsia"/>
          <w:sz w:val="21"/>
          <w:szCs w:val="21"/>
          <w:lang w:eastAsia="zh-CN"/>
        </w:rPr>
        <w:t>5.1.</w:t>
      </w:r>
      <w:r w:rsidR="00AF279F">
        <w:rPr>
          <w:rFonts w:ascii="黑体" w:eastAsia="黑体" w:hAnsi="黑体"/>
          <w:sz w:val="21"/>
          <w:szCs w:val="21"/>
          <w:lang w:eastAsia="zh-CN"/>
        </w:rPr>
        <w:t>2</w:t>
      </w:r>
      <w:r w:rsidR="00C6695E">
        <w:rPr>
          <w:rFonts w:ascii="黑体" w:eastAsia="黑体" w:hAnsi="黑体"/>
          <w:sz w:val="21"/>
          <w:szCs w:val="21"/>
          <w:lang w:eastAsia="zh-CN"/>
        </w:rPr>
        <w:t>.</w:t>
      </w:r>
      <w:r w:rsidR="00AF279F">
        <w:rPr>
          <w:rFonts w:ascii="黑体" w:eastAsia="黑体" w:hAnsi="黑体"/>
          <w:sz w:val="21"/>
          <w:szCs w:val="21"/>
          <w:lang w:eastAsia="zh-CN"/>
        </w:rPr>
        <w:t>3</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可由用户拆洗的零部件应设有显而易见的安装指示标识或具有唯一正确的安装位置，安放不到位时极易发现。</w:t>
      </w:r>
    </w:p>
    <w:p w14:paraId="086F6F5C" w14:textId="467EFEBA" w:rsidR="00433079" w:rsidRDefault="00433079" w:rsidP="002A71D6">
      <w:pPr>
        <w:rPr>
          <w:rFonts w:ascii="宋体" w:eastAsia="宋体" w:hAnsi="宋体"/>
          <w:sz w:val="21"/>
          <w:szCs w:val="21"/>
          <w:lang w:eastAsia="zh-CN"/>
        </w:rPr>
      </w:pPr>
      <w:r w:rsidRPr="00070BF4">
        <w:rPr>
          <w:rFonts w:ascii="黑体" w:eastAsia="黑体" w:hAnsi="黑体"/>
          <w:sz w:val="21"/>
          <w:szCs w:val="21"/>
          <w:lang w:eastAsia="zh-CN"/>
        </w:rPr>
        <w:t>5.1.</w:t>
      </w:r>
      <w:r w:rsidR="00AF279F">
        <w:rPr>
          <w:rFonts w:ascii="黑体" w:eastAsia="黑体" w:hAnsi="黑体"/>
          <w:sz w:val="21"/>
          <w:szCs w:val="21"/>
          <w:lang w:eastAsia="zh-CN"/>
        </w:rPr>
        <w:t>2</w:t>
      </w:r>
      <w:r w:rsidR="00C6695E">
        <w:rPr>
          <w:rFonts w:ascii="黑体" w:eastAsia="黑体" w:hAnsi="黑体"/>
          <w:sz w:val="21"/>
          <w:szCs w:val="21"/>
          <w:lang w:eastAsia="zh-CN"/>
        </w:rPr>
        <w:t>.</w:t>
      </w:r>
      <w:r w:rsidR="00AF279F">
        <w:rPr>
          <w:rFonts w:ascii="黑体" w:eastAsia="黑体" w:hAnsi="黑体"/>
          <w:sz w:val="21"/>
          <w:szCs w:val="21"/>
          <w:lang w:eastAsia="zh-CN"/>
        </w:rPr>
        <w:t>4</w:t>
      </w:r>
      <w:r w:rsidR="002A71D6">
        <w:rPr>
          <w:rFonts w:ascii="黑体" w:eastAsia="黑体" w:hAnsi="黑体"/>
          <w:sz w:val="21"/>
          <w:szCs w:val="21"/>
          <w:lang w:eastAsia="zh-CN"/>
        </w:rPr>
        <w:t xml:space="preserve"> </w:t>
      </w:r>
      <w:r w:rsidR="001A6339">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如果有一次空气调节器，应能方便调节至预设位置并可靠固定。</w:t>
      </w:r>
    </w:p>
    <w:p w14:paraId="10FEFB24" w14:textId="4BB8E10B" w:rsidR="00AF279F" w:rsidRPr="007E4A38" w:rsidRDefault="00AF279F" w:rsidP="007E4A38">
      <w:pPr>
        <w:pStyle w:val="3"/>
        <w:rPr>
          <w:lang w:eastAsia="zh-CN"/>
        </w:rPr>
      </w:pPr>
      <w:bookmarkStart w:id="19" w:name="_Toc110687682"/>
      <w:r w:rsidRPr="007E4A38">
        <w:rPr>
          <w:rFonts w:hint="eastAsia"/>
          <w:lang w:eastAsia="zh-CN"/>
        </w:rPr>
        <w:t>5</w:t>
      </w:r>
      <w:r w:rsidRPr="007E4A38">
        <w:rPr>
          <w:lang w:eastAsia="zh-CN"/>
        </w:rPr>
        <w:t xml:space="preserve">.1.3  </w:t>
      </w:r>
      <w:r w:rsidRPr="007E4A38">
        <w:rPr>
          <w:rFonts w:hint="eastAsia"/>
          <w:lang w:eastAsia="zh-CN"/>
        </w:rPr>
        <w:t>密封结构要求</w:t>
      </w:r>
      <w:bookmarkEnd w:id="19"/>
    </w:p>
    <w:p w14:paraId="360FDAD7" w14:textId="280D60CB" w:rsidR="00433079" w:rsidRPr="00433079" w:rsidRDefault="00433079" w:rsidP="002A71D6">
      <w:pPr>
        <w:rPr>
          <w:rFonts w:ascii="宋体" w:eastAsia="宋体" w:hAnsi="宋体"/>
          <w:sz w:val="21"/>
          <w:szCs w:val="21"/>
          <w:lang w:eastAsia="zh-CN"/>
        </w:rPr>
      </w:pPr>
      <w:r w:rsidRPr="00070BF4">
        <w:rPr>
          <w:rFonts w:ascii="黑体" w:eastAsia="黑体" w:hAnsi="黑体"/>
          <w:sz w:val="21"/>
          <w:szCs w:val="21"/>
          <w:lang w:eastAsia="zh-CN"/>
        </w:rPr>
        <w:t>5.1.</w:t>
      </w:r>
      <w:r w:rsidR="00AF279F">
        <w:rPr>
          <w:rFonts w:ascii="黑体" w:eastAsia="黑体" w:hAnsi="黑体"/>
          <w:sz w:val="21"/>
          <w:szCs w:val="21"/>
          <w:lang w:eastAsia="zh-CN"/>
        </w:rPr>
        <w:t>3</w:t>
      </w:r>
      <w:r w:rsidR="00C6695E">
        <w:rPr>
          <w:rFonts w:ascii="黑体" w:eastAsia="黑体" w:hAnsi="黑体"/>
          <w:sz w:val="21"/>
          <w:szCs w:val="21"/>
          <w:lang w:eastAsia="zh-CN"/>
        </w:rPr>
        <w:t>.</w:t>
      </w:r>
      <w:r w:rsidR="00AF279F">
        <w:rPr>
          <w:rFonts w:ascii="黑体" w:eastAsia="黑体" w:hAnsi="黑体"/>
          <w:sz w:val="21"/>
          <w:szCs w:val="21"/>
          <w:lang w:eastAsia="zh-CN"/>
        </w:rPr>
        <w:t>1</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连接用的螺钉、铆钉、插销等不得穿通至燃气通道内，除非是采取足够措施确保永久气密性的不可拆卸连</w:t>
      </w:r>
      <w:r w:rsidR="003D1DFB">
        <w:rPr>
          <w:rFonts w:ascii="宋体" w:eastAsia="宋体" w:hAnsi="宋体" w:hint="eastAsia"/>
          <w:sz w:val="21"/>
          <w:szCs w:val="21"/>
          <w:lang w:eastAsia="zh-CN"/>
        </w:rPr>
        <w:t>接；封堵载气通道或腔体工艺孔的堵头应采取足够措施确保永久</w:t>
      </w:r>
      <w:r w:rsidR="003D1DFB" w:rsidRPr="003D1DFB">
        <w:rPr>
          <w:rFonts w:ascii="宋体" w:eastAsia="宋体" w:hAnsi="宋体" w:hint="eastAsia"/>
          <w:sz w:val="21"/>
          <w:szCs w:val="21"/>
          <w:lang w:eastAsia="zh-CN"/>
        </w:rPr>
        <w:t>气密性（</w:t>
      </w:r>
      <w:r w:rsidR="00500A3D" w:rsidRPr="003D1DFB">
        <w:rPr>
          <w:rFonts w:ascii="宋体" w:eastAsia="宋体" w:hAnsi="宋体" w:hint="eastAsia"/>
          <w:sz w:val="21"/>
          <w:szCs w:val="21"/>
          <w:lang w:eastAsia="zh-CN"/>
        </w:rPr>
        <w:t>试验方法见6.5</w:t>
      </w:r>
      <w:r w:rsidR="003D1DFB" w:rsidRPr="003D1DFB">
        <w:rPr>
          <w:rFonts w:ascii="宋体" w:eastAsia="宋体" w:hAnsi="宋体" w:hint="eastAsia"/>
          <w:sz w:val="21"/>
          <w:szCs w:val="21"/>
          <w:lang w:eastAsia="zh-CN"/>
        </w:rPr>
        <w:t>）</w:t>
      </w:r>
      <w:r w:rsidR="00500A3D" w:rsidRPr="003D1DFB">
        <w:rPr>
          <w:rFonts w:ascii="宋体" w:eastAsia="宋体" w:hAnsi="宋体" w:hint="eastAsia"/>
          <w:sz w:val="21"/>
          <w:szCs w:val="21"/>
          <w:lang w:eastAsia="zh-CN"/>
        </w:rPr>
        <w:t>。</w:t>
      </w:r>
    </w:p>
    <w:p w14:paraId="194B2959" w14:textId="53104385" w:rsidR="00433079" w:rsidRDefault="00433079" w:rsidP="002A71D6">
      <w:pPr>
        <w:rPr>
          <w:rFonts w:ascii="宋体" w:eastAsia="宋体" w:hAnsi="宋体"/>
          <w:sz w:val="21"/>
          <w:szCs w:val="21"/>
          <w:lang w:eastAsia="zh-CN"/>
        </w:rPr>
      </w:pPr>
      <w:r w:rsidRPr="00070BF4">
        <w:rPr>
          <w:rFonts w:ascii="黑体" w:eastAsia="黑体" w:hAnsi="黑体" w:hint="eastAsia"/>
          <w:sz w:val="21"/>
          <w:szCs w:val="21"/>
          <w:lang w:eastAsia="zh-CN"/>
        </w:rPr>
        <w:t>5.1.</w:t>
      </w:r>
      <w:r w:rsidR="00AF279F">
        <w:rPr>
          <w:rFonts w:ascii="黑体" w:eastAsia="黑体" w:hAnsi="黑体"/>
          <w:sz w:val="21"/>
          <w:szCs w:val="21"/>
          <w:lang w:eastAsia="zh-CN"/>
        </w:rPr>
        <w:t>3</w:t>
      </w:r>
      <w:r w:rsidR="00C6695E">
        <w:rPr>
          <w:rFonts w:ascii="黑体" w:eastAsia="黑体" w:hAnsi="黑体"/>
          <w:sz w:val="21"/>
          <w:szCs w:val="21"/>
          <w:lang w:eastAsia="zh-CN"/>
        </w:rPr>
        <w:t>.</w:t>
      </w:r>
      <w:r w:rsidR="00AF279F">
        <w:rPr>
          <w:rFonts w:ascii="黑体" w:eastAsia="黑体" w:hAnsi="黑体"/>
          <w:sz w:val="21"/>
          <w:szCs w:val="21"/>
          <w:lang w:eastAsia="zh-CN"/>
        </w:rPr>
        <w:t>2</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sz w:val="21"/>
          <w:szCs w:val="21"/>
          <w:lang w:eastAsia="zh-CN"/>
        </w:rPr>
        <w:t>燃烧器的燃气入口宜使用硬密封。</w:t>
      </w:r>
    </w:p>
    <w:p w14:paraId="2F3105CA" w14:textId="576EA9B1" w:rsidR="00AF279F" w:rsidRPr="00AF279F" w:rsidRDefault="00767FF3" w:rsidP="00767FF3">
      <w:pPr>
        <w:rPr>
          <w:rFonts w:ascii="黑体" w:eastAsia="黑体" w:hAnsi="黑体"/>
          <w:sz w:val="18"/>
          <w:szCs w:val="18"/>
          <w:lang w:eastAsia="zh-CN"/>
        </w:rPr>
      </w:pPr>
      <w:r>
        <w:rPr>
          <w:rFonts w:ascii="黑体" w:eastAsia="黑体" w:hAnsi="黑体" w:hint="eastAsia"/>
          <w:sz w:val="18"/>
          <w:szCs w:val="18"/>
          <w:lang w:eastAsia="zh-CN"/>
        </w:rPr>
        <w:t xml:space="preserve">    </w:t>
      </w:r>
      <w:r w:rsidR="00AF279F" w:rsidRPr="00AF279F">
        <w:rPr>
          <w:rFonts w:ascii="黑体" w:eastAsia="黑体" w:hAnsi="黑体"/>
          <w:sz w:val="18"/>
          <w:szCs w:val="18"/>
          <w:lang w:eastAsia="zh-CN"/>
        </w:rPr>
        <w:t>注：</w:t>
      </w:r>
      <w:r w:rsidR="00AF279F" w:rsidRPr="00AF279F">
        <w:rPr>
          <w:rFonts w:ascii="宋体" w:eastAsia="宋体" w:hAnsi="宋体"/>
          <w:sz w:val="18"/>
          <w:szCs w:val="18"/>
          <w:lang w:eastAsia="zh-CN"/>
        </w:rPr>
        <w:t>硬密封是指金属与金属接触形成的密封。</w:t>
      </w:r>
    </w:p>
    <w:p w14:paraId="737DFA7E" w14:textId="730DC5A7" w:rsidR="00433079" w:rsidRDefault="00433079" w:rsidP="002A71D6">
      <w:pPr>
        <w:rPr>
          <w:rFonts w:ascii="宋体" w:eastAsia="宋体" w:hAnsi="宋体"/>
          <w:sz w:val="21"/>
          <w:szCs w:val="21"/>
          <w:lang w:eastAsia="zh-CN"/>
        </w:rPr>
      </w:pPr>
      <w:r w:rsidRPr="00070BF4">
        <w:rPr>
          <w:rFonts w:ascii="黑体" w:eastAsia="黑体" w:hAnsi="黑体" w:hint="eastAsia"/>
          <w:sz w:val="21"/>
          <w:szCs w:val="21"/>
          <w:lang w:eastAsia="zh-CN"/>
        </w:rPr>
        <w:t>5.1.</w:t>
      </w:r>
      <w:r w:rsidR="00AF279F">
        <w:rPr>
          <w:rFonts w:ascii="黑体" w:eastAsia="黑体" w:hAnsi="黑体"/>
          <w:sz w:val="21"/>
          <w:szCs w:val="21"/>
          <w:lang w:eastAsia="zh-CN"/>
        </w:rPr>
        <w:t>3</w:t>
      </w:r>
      <w:r w:rsidR="00C6695E">
        <w:rPr>
          <w:rFonts w:ascii="黑体" w:eastAsia="黑体" w:hAnsi="黑体"/>
          <w:sz w:val="21"/>
          <w:szCs w:val="21"/>
          <w:lang w:eastAsia="zh-CN"/>
        </w:rPr>
        <w:t>.</w:t>
      </w:r>
      <w:r w:rsidR="00AF279F">
        <w:rPr>
          <w:rFonts w:ascii="黑体" w:eastAsia="黑体" w:hAnsi="黑体"/>
          <w:sz w:val="21"/>
          <w:szCs w:val="21"/>
          <w:lang w:eastAsia="zh-CN"/>
        </w:rPr>
        <w:t>3</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AF279F" w:rsidRPr="00AF279F">
        <w:rPr>
          <w:rFonts w:ascii="宋体" w:eastAsia="宋体" w:hAnsi="宋体" w:hint="eastAsia"/>
          <w:sz w:val="21"/>
          <w:szCs w:val="21"/>
          <w:lang w:eastAsia="zh-CN"/>
        </w:rPr>
        <w:t>采用端面密封时，密封线长度</w:t>
      </w:r>
      <w:r w:rsidR="00AD4DAE">
        <w:rPr>
          <w:rFonts w:ascii="宋体" w:eastAsia="宋体" w:hAnsi="宋体" w:hint="eastAsia"/>
          <w:sz w:val="21"/>
          <w:szCs w:val="21"/>
          <w:lang w:eastAsia="zh-CN"/>
        </w:rPr>
        <w:t>L</w:t>
      </w:r>
      <w:r w:rsidR="00AF279F" w:rsidRPr="00AF279F">
        <w:rPr>
          <w:rFonts w:ascii="宋体" w:eastAsia="宋体" w:hAnsi="宋体" w:hint="eastAsia"/>
          <w:sz w:val="21"/>
          <w:szCs w:val="21"/>
          <w:lang w:eastAsia="zh-CN"/>
        </w:rPr>
        <w:t>应不小于</w:t>
      </w:r>
      <w:r w:rsidR="00AF279F" w:rsidRPr="00AF279F">
        <w:rPr>
          <w:rFonts w:ascii="宋体" w:eastAsia="宋体" w:hAnsi="宋体"/>
          <w:sz w:val="21"/>
          <w:szCs w:val="21"/>
          <w:lang w:eastAsia="zh-CN"/>
        </w:rPr>
        <w:t>3</w:t>
      </w:r>
      <w:r w:rsidR="0062045C" w:rsidRPr="0062045C">
        <w:rPr>
          <w:rFonts w:ascii="宋体" w:eastAsia="宋体" w:hAnsi="宋体"/>
          <w:w w:val="50"/>
          <w:sz w:val="21"/>
          <w:szCs w:val="21"/>
          <w:lang w:eastAsia="zh-CN"/>
        </w:rPr>
        <w:t xml:space="preserve"> </w:t>
      </w:r>
      <w:r w:rsidR="00AF279F" w:rsidRPr="00AF279F">
        <w:rPr>
          <w:rFonts w:ascii="宋体" w:eastAsia="宋体" w:hAnsi="宋体"/>
          <w:sz w:val="21"/>
          <w:szCs w:val="21"/>
          <w:lang w:eastAsia="zh-CN"/>
        </w:rPr>
        <w:t>mm</w:t>
      </w:r>
      <w:r w:rsidR="00AD4DAE">
        <w:rPr>
          <w:rFonts w:ascii="宋体" w:eastAsia="宋体" w:hAnsi="宋体" w:hint="eastAsia"/>
          <w:sz w:val="21"/>
          <w:szCs w:val="21"/>
          <w:lang w:eastAsia="zh-CN"/>
        </w:rPr>
        <w:t>（见</w:t>
      </w:r>
      <w:r w:rsidR="00D814A2">
        <w:rPr>
          <w:rFonts w:ascii="宋体" w:eastAsia="宋体" w:hAnsi="宋体" w:hint="eastAsia"/>
          <w:sz w:val="21"/>
          <w:szCs w:val="21"/>
          <w:lang w:eastAsia="zh-CN"/>
        </w:rPr>
        <w:t>图</w:t>
      </w:r>
      <w:r w:rsidR="0063755F">
        <w:rPr>
          <w:rFonts w:ascii="宋体" w:eastAsia="宋体" w:hAnsi="宋体"/>
          <w:sz w:val="21"/>
          <w:szCs w:val="21"/>
          <w:lang w:eastAsia="zh-CN"/>
        </w:rPr>
        <w:t>1</w:t>
      </w:r>
      <w:r w:rsidR="00D814A2">
        <w:rPr>
          <w:rFonts w:ascii="宋体" w:eastAsia="宋体" w:hAnsi="宋体" w:hint="eastAsia"/>
          <w:sz w:val="21"/>
          <w:szCs w:val="21"/>
          <w:lang w:eastAsia="zh-CN"/>
        </w:rPr>
        <w:t>）</w:t>
      </w:r>
      <w:r w:rsidR="00AF279F" w:rsidRPr="00AF279F">
        <w:rPr>
          <w:rFonts w:ascii="宋体" w:eastAsia="宋体" w:hAnsi="宋体"/>
          <w:sz w:val="21"/>
          <w:szCs w:val="21"/>
          <w:lang w:eastAsia="zh-CN"/>
        </w:rPr>
        <w:t>；采用径向密封时，密封线长度</w:t>
      </w:r>
      <w:r w:rsidR="00AD4DAE">
        <w:rPr>
          <w:rFonts w:ascii="宋体" w:eastAsia="宋体" w:hAnsi="宋体" w:hint="eastAsia"/>
          <w:sz w:val="21"/>
          <w:szCs w:val="21"/>
          <w:lang w:eastAsia="zh-CN"/>
        </w:rPr>
        <w:t>L</w:t>
      </w:r>
      <w:r w:rsidR="00AF279F" w:rsidRPr="00AF279F">
        <w:rPr>
          <w:rFonts w:ascii="宋体" w:eastAsia="宋体" w:hAnsi="宋体"/>
          <w:sz w:val="21"/>
          <w:szCs w:val="21"/>
          <w:lang w:eastAsia="zh-CN"/>
        </w:rPr>
        <w:t>应不小于5</w:t>
      </w:r>
      <w:r w:rsidR="0062045C" w:rsidRPr="0062045C">
        <w:rPr>
          <w:rFonts w:ascii="宋体" w:eastAsia="宋体" w:hAnsi="宋体"/>
          <w:w w:val="50"/>
          <w:sz w:val="21"/>
          <w:szCs w:val="21"/>
          <w:lang w:eastAsia="zh-CN"/>
        </w:rPr>
        <w:t xml:space="preserve"> </w:t>
      </w:r>
      <w:r w:rsidR="00AF279F" w:rsidRPr="00AF279F">
        <w:rPr>
          <w:rFonts w:ascii="宋体" w:eastAsia="宋体" w:hAnsi="宋体"/>
          <w:sz w:val="21"/>
          <w:szCs w:val="21"/>
          <w:lang w:eastAsia="zh-CN"/>
        </w:rPr>
        <w:t>mm</w:t>
      </w:r>
      <w:r w:rsidR="00AD4DAE">
        <w:rPr>
          <w:rFonts w:ascii="宋体" w:eastAsia="宋体" w:hAnsi="宋体" w:hint="eastAsia"/>
          <w:sz w:val="21"/>
          <w:szCs w:val="21"/>
          <w:lang w:eastAsia="zh-CN"/>
        </w:rPr>
        <w:t>（见</w:t>
      </w:r>
      <w:r w:rsidR="00D814A2">
        <w:rPr>
          <w:rFonts w:ascii="宋体" w:eastAsia="宋体" w:hAnsi="宋体" w:hint="eastAsia"/>
          <w:sz w:val="21"/>
          <w:szCs w:val="21"/>
          <w:lang w:eastAsia="zh-CN"/>
        </w:rPr>
        <w:t>图</w:t>
      </w:r>
      <w:r w:rsidR="0063755F">
        <w:rPr>
          <w:rFonts w:ascii="宋体" w:eastAsia="宋体" w:hAnsi="宋体"/>
          <w:sz w:val="21"/>
          <w:szCs w:val="21"/>
          <w:lang w:eastAsia="zh-CN"/>
        </w:rPr>
        <w:t>2</w:t>
      </w:r>
      <w:r w:rsidR="00D814A2">
        <w:rPr>
          <w:rFonts w:ascii="宋体" w:eastAsia="宋体" w:hAnsi="宋体" w:hint="eastAsia"/>
          <w:sz w:val="21"/>
          <w:szCs w:val="21"/>
          <w:lang w:eastAsia="zh-CN"/>
        </w:rPr>
        <w:t>）</w:t>
      </w:r>
      <w:r w:rsidR="00AF279F" w:rsidRPr="00AF279F">
        <w:rPr>
          <w:rFonts w:ascii="宋体" w:eastAsia="宋体" w:hAnsi="宋体"/>
          <w:sz w:val="21"/>
          <w:szCs w:val="21"/>
          <w:lang w:eastAsia="zh-CN"/>
        </w:rPr>
        <w:t>；采用止口密封时，总密封线长度</w:t>
      </w:r>
      <w:r w:rsidR="00AD4DAE">
        <w:rPr>
          <w:rFonts w:ascii="宋体" w:eastAsia="宋体" w:hAnsi="宋体" w:hint="eastAsia"/>
          <w:sz w:val="21"/>
          <w:szCs w:val="21"/>
          <w:lang w:eastAsia="zh-CN"/>
        </w:rPr>
        <w:t>（L1+L2）</w:t>
      </w:r>
      <w:r w:rsidR="00AF279F" w:rsidRPr="00AF279F">
        <w:rPr>
          <w:rFonts w:ascii="宋体" w:eastAsia="宋体" w:hAnsi="宋体"/>
          <w:sz w:val="21"/>
          <w:szCs w:val="21"/>
          <w:lang w:eastAsia="zh-CN"/>
        </w:rPr>
        <w:t>应不小于6</w:t>
      </w:r>
      <w:r w:rsidR="0062045C" w:rsidRPr="0062045C">
        <w:rPr>
          <w:rFonts w:ascii="宋体" w:eastAsia="宋体" w:hAnsi="宋体"/>
          <w:w w:val="50"/>
          <w:sz w:val="21"/>
          <w:szCs w:val="21"/>
          <w:lang w:eastAsia="zh-CN"/>
        </w:rPr>
        <w:t xml:space="preserve"> </w:t>
      </w:r>
      <w:r w:rsidR="00AF279F" w:rsidRPr="00AF279F">
        <w:rPr>
          <w:rFonts w:ascii="宋体" w:eastAsia="宋体" w:hAnsi="宋体"/>
          <w:sz w:val="21"/>
          <w:szCs w:val="21"/>
          <w:lang w:eastAsia="zh-CN"/>
        </w:rPr>
        <w:t>mm</w:t>
      </w:r>
      <w:r w:rsidR="00AD4DAE">
        <w:rPr>
          <w:rFonts w:ascii="宋体" w:eastAsia="宋体" w:hAnsi="宋体" w:hint="eastAsia"/>
          <w:sz w:val="21"/>
          <w:szCs w:val="21"/>
          <w:lang w:eastAsia="zh-CN"/>
        </w:rPr>
        <w:t>（见</w:t>
      </w:r>
      <w:r w:rsidR="00D814A2">
        <w:rPr>
          <w:rFonts w:ascii="宋体" w:eastAsia="宋体" w:hAnsi="宋体" w:hint="eastAsia"/>
          <w:sz w:val="21"/>
          <w:szCs w:val="21"/>
          <w:lang w:eastAsia="zh-CN"/>
        </w:rPr>
        <w:t>图</w:t>
      </w:r>
      <w:r w:rsidR="0063755F">
        <w:rPr>
          <w:rFonts w:ascii="宋体" w:eastAsia="宋体" w:hAnsi="宋体"/>
          <w:sz w:val="21"/>
          <w:szCs w:val="21"/>
          <w:lang w:eastAsia="zh-CN"/>
        </w:rPr>
        <w:t>3</w:t>
      </w:r>
      <w:r w:rsidR="00D814A2">
        <w:rPr>
          <w:rFonts w:ascii="宋体" w:eastAsia="宋体" w:hAnsi="宋体" w:hint="eastAsia"/>
          <w:sz w:val="21"/>
          <w:szCs w:val="21"/>
          <w:lang w:eastAsia="zh-CN"/>
        </w:rPr>
        <w:t>）</w:t>
      </w:r>
      <w:r w:rsidR="00AF279F" w:rsidRPr="00AF279F">
        <w:rPr>
          <w:rFonts w:ascii="宋体" w:eastAsia="宋体" w:hAnsi="宋体"/>
          <w:sz w:val="21"/>
          <w:szCs w:val="21"/>
          <w:lang w:eastAsia="zh-CN"/>
        </w:rPr>
        <w:t>。</w:t>
      </w:r>
    </w:p>
    <w:p w14:paraId="53682907" w14:textId="7E0CCBD7" w:rsidR="000E22E2" w:rsidRPr="00CD23BA" w:rsidRDefault="000E22E2" w:rsidP="000E22E2">
      <w:pPr>
        <w:ind w:firstLineChars="200" w:firstLine="360"/>
        <w:rPr>
          <w:rFonts w:ascii="宋体" w:eastAsia="宋体" w:hAnsi="宋体"/>
          <w:sz w:val="18"/>
          <w:szCs w:val="18"/>
          <w:lang w:eastAsia="zh-CN"/>
        </w:rPr>
      </w:pPr>
      <w:r w:rsidRPr="00CD23BA">
        <w:rPr>
          <w:rFonts w:ascii="黑体" w:eastAsia="黑体" w:hAnsi="黑体" w:hint="eastAsia"/>
          <w:sz w:val="18"/>
          <w:szCs w:val="18"/>
          <w:lang w:eastAsia="zh-CN"/>
        </w:rPr>
        <w:t>注：</w:t>
      </w:r>
      <w:r w:rsidRPr="00CD23BA">
        <w:rPr>
          <w:rFonts w:ascii="宋体" w:eastAsia="宋体" w:hAnsi="宋体" w:hint="eastAsia"/>
          <w:sz w:val="18"/>
          <w:szCs w:val="18"/>
          <w:lang w:eastAsia="zh-CN"/>
        </w:rPr>
        <w:t>密封性长度是指在密封结构中，流体从高压侧流向低压侧的最小距离。</w:t>
      </w:r>
    </w:p>
    <w:p w14:paraId="71F2F5A2" w14:textId="2585AD62" w:rsidR="00C7404C" w:rsidRPr="000E22E2" w:rsidRDefault="00CD23BA" w:rsidP="002A71D6">
      <w:pPr>
        <w:rPr>
          <w:rFonts w:ascii="宋体" w:eastAsia="宋体" w:hAnsi="宋体"/>
          <w:sz w:val="21"/>
          <w:szCs w:val="21"/>
          <w:lang w:eastAsia="zh-CN"/>
        </w:rPr>
      </w:pPr>
      <w:r w:rsidRPr="00CD23BA">
        <w:rPr>
          <w:rFonts w:ascii="宋体" w:eastAsia="宋体" w:hAnsi="宋体"/>
          <w:noProof/>
          <w:sz w:val="21"/>
          <w:szCs w:val="21"/>
          <w:lang w:eastAsia="zh-CN"/>
        </w:rPr>
        <w:drawing>
          <wp:anchor distT="0" distB="0" distL="114300" distR="114300" simplePos="0" relativeHeight="251683328" behindDoc="0" locked="0" layoutInCell="1" allowOverlap="1" wp14:anchorId="705364D0" wp14:editId="51878787">
            <wp:simplePos x="0" y="0"/>
            <wp:positionH relativeFrom="column">
              <wp:posOffset>4034790</wp:posOffset>
            </wp:positionH>
            <wp:positionV relativeFrom="paragraph">
              <wp:posOffset>62230</wp:posOffset>
            </wp:positionV>
            <wp:extent cx="1555115" cy="1715135"/>
            <wp:effectExtent l="0" t="3810" r="3175" b="317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rot="16200000">
                      <a:off x="0" y="0"/>
                      <a:ext cx="1555115" cy="1715135"/>
                    </a:xfrm>
                    <a:prstGeom prst="rect">
                      <a:avLst/>
                    </a:prstGeom>
                  </pic:spPr>
                </pic:pic>
              </a:graphicData>
            </a:graphic>
            <wp14:sizeRelH relativeFrom="margin">
              <wp14:pctWidth>0</wp14:pctWidth>
            </wp14:sizeRelH>
            <wp14:sizeRelV relativeFrom="margin">
              <wp14:pctHeight>0</wp14:pctHeight>
            </wp14:sizeRelV>
          </wp:anchor>
        </w:drawing>
      </w:r>
      <w:r w:rsidRPr="00CD23BA">
        <w:rPr>
          <w:rFonts w:ascii="宋体" w:eastAsia="宋体" w:hAnsi="宋体"/>
          <w:noProof/>
          <w:sz w:val="21"/>
          <w:szCs w:val="21"/>
          <w:lang w:eastAsia="zh-CN"/>
        </w:rPr>
        <w:drawing>
          <wp:anchor distT="0" distB="0" distL="114300" distR="114300" simplePos="0" relativeHeight="251682304" behindDoc="0" locked="0" layoutInCell="1" allowOverlap="1" wp14:anchorId="688A6C63" wp14:editId="3E83635C">
            <wp:simplePos x="0" y="0"/>
            <wp:positionH relativeFrom="margin">
              <wp:posOffset>2019935</wp:posOffset>
            </wp:positionH>
            <wp:positionV relativeFrom="paragraph">
              <wp:posOffset>61595</wp:posOffset>
            </wp:positionV>
            <wp:extent cx="1664335" cy="1795780"/>
            <wp:effectExtent l="0" t="8572" r="3492" b="3493"/>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extLst>
                        <a:ext uri="{28A0092B-C50C-407E-A947-70E740481C1C}">
                          <a14:useLocalDpi xmlns:a14="http://schemas.microsoft.com/office/drawing/2010/main" val="0"/>
                        </a:ext>
                      </a:extLst>
                    </a:blip>
                    <a:stretch>
                      <a:fillRect/>
                    </a:stretch>
                  </pic:blipFill>
                  <pic:spPr>
                    <a:xfrm rot="16200000">
                      <a:off x="0" y="0"/>
                      <a:ext cx="1664335" cy="1795780"/>
                    </a:xfrm>
                    <a:prstGeom prst="rect">
                      <a:avLst/>
                    </a:prstGeom>
                  </pic:spPr>
                </pic:pic>
              </a:graphicData>
            </a:graphic>
            <wp14:sizeRelH relativeFrom="margin">
              <wp14:pctWidth>0</wp14:pctWidth>
            </wp14:sizeRelH>
            <wp14:sizeRelV relativeFrom="margin">
              <wp14:pctHeight>0</wp14:pctHeight>
            </wp14:sizeRelV>
          </wp:anchor>
        </w:drawing>
      </w:r>
      <w:r w:rsidRPr="00CD23BA">
        <w:rPr>
          <w:rFonts w:ascii="宋体" w:eastAsia="宋体" w:hAnsi="宋体"/>
          <w:noProof/>
          <w:sz w:val="21"/>
          <w:szCs w:val="21"/>
          <w:lang w:eastAsia="zh-CN"/>
        </w:rPr>
        <w:drawing>
          <wp:anchor distT="0" distB="0" distL="114300" distR="114300" simplePos="0" relativeHeight="251681280" behindDoc="0" locked="0" layoutInCell="1" allowOverlap="1" wp14:anchorId="3424C622" wp14:editId="63F4B9A9">
            <wp:simplePos x="0" y="0"/>
            <wp:positionH relativeFrom="column">
              <wp:posOffset>361315</wp:posOffset>
            </wp:positionH>
            <wp:positionV relativeFrom="paragraph">
              <wp:posOffset>369570</wp:posOffset>
            </wp:positionV>
            <wp:extent cx="1411605" cy="1102360"/>
            <wp:effectExtent l="2223" t="0" r="317" b="318"/>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rot="16200000">
                      <a:off x="0" y="0"/>
                      <a:ext cx="1411605" cy="1102360"/>
                    </a:xfrm>
                    <a:prstGeom prst="rect">
                      <a:avLst/>
                    </a:prstGeom>
                  </pic:spPr>
                </pic:pic>
              </a:graphicData>
            </a:graphic>
            <wp14:sizeRelH relativeFrom="margin">
              <wp14:pctWidth>0</wp14:pctWidth>
            </wp14:sizeRelH>
            <wp14:sizeRelV relativeFrom="margin">
              <wp14:pctHeight>0</wp14:pctHeight>
            </wp14:sizeRelV>
          </wp:anchor>
        </w:drawing>
      </w:r>
    </w:p>
    <w:p w14:paraId="5FA73FA5" w14:textId="0F441FCB" w:rsidR="00C7404C" w:rsidRDefault="00C7404C" w:rsidP="002A71D6">
      <w:pPr>
        <w:rPr>
          <w:rFonts w:ascii="宋体" w:eastAsia="宋体" w:hAnsi="宋体"/>
          <w:sz w:val="21"/>
          <w:szCs w:val="21"/>
          <w:lang w:eastAsia="zh-CN"/>
        </w:rPr>
      </w:pPr>
    </w:p>
    <w:p w14:paraId="203D2AEB" w14:textId="31BB21C8" w:rsidR="00C7404C" w:rsidRDefault="00C7404C" w:rsidP="002A71D6">
      <w:pPr>
        <w:rPr>
          <w:rFonts w:ascii="宋体" w:eastAsia="宋体" w:hAnsi="宋体"/>
          <w:sz w:val="21"/>
          <w:szCs w:val="21"/>
          <w:lang w:eastAsia="zh-CN"/>
        </w:rPr>
      </w:pPr>
    </w:p>
    <w:p w14:paraId="67228973" w14:textId="0121AEB2" w:rsidR="00C7404C" w:rsidRDefault="00C7404C" w:rsidP="002A71D6">
      <w:pPr>
        <w:rPr>
          <w:rFonts w:ascii="宋体" w:eastAsia="宋体" w:hAnsi="宋体"/>
          <w:sz w:val="21"/>
          <w:szCs w:val="21"/>
          <w:lang w:eastAsia="zh-CN"/>
        </w:rPr>
      </w:pPr>
    </w:p>
    <w:p w14:paraId="1F249209" w14:textId="390A2F84" w:rsidR="00C7404C" w:rsidRDefault="00C7404C" w:rsidP="002A71D6">
      <w:pPr>
        <w:rPr>
          <w:rFonts w:ascii="宋体" w:eastAsia="宋体" w:hAnsi="宋体"/>
          <w:sz w:val="21"/>
          <w:szCs w:val="21"/>
          <w:lang w:eastAsia="zh-CN"/>
        </w:rPr>
      </w:pPr>
    </w:p>
    <w:p w14:paraId="66835206" w14:textId="61362E0E" w:rsidR="00C7404C" w:rsidRDefault="00C7404C" w:rsidP="002A71D6">
      <w:pPr>
        <w:rPr>
          <w:rFonts w:ascii="宋体" w:eastAsia="宋体" w:hAnsi="宋体"/>
          <w:sz w:val="21"/>
          <w:szCs w:val="21"/>
          <w:lang w:eastAsia="zh-CN"/>
        </w:rPr>
      </w:pPr>
    </w:p>
    <w:p w14:paraId="6C9EEDEF" w14:textId="77777777" w:rsidR="00973F47" w:rsidRDefault="00973F47" w:rsidP="002A71D6">
      <w:pPr>
        <w:rPr>
          <w:rFonts w:ascii="宋体" w:eastAsia="宋体" w:hAnsi="宋体"/>
          <w:sz w:val="21"/>
          <w:szCs w:val="21"/>
          <w:lang w:eastAsia="zh-CN"/>
        </w:rPr>
      </w:pPr>
    </w:p>
    <w:p w14:paraId="011CCF07" w14:textId="77777777" w:rsidR="008749C2" w:rsidRDefault="008749C2" w:rsidP="002A71D6">
      <w:pPr>
        <w:rPr>
          <w:rFonts w:ascii="宋体" w:eastAsia="宋体" w:hAnsi="宋体"/>
          <w:sz w:val="21"/>
          <w:szCs w:val="21"/>
          <w:lang w:eastAsia="zh-CN"/>
        </w:rPr>
      </w:pPr>
    </w:p>
    <w:p w14:paraId="5FA53F45" w14:textId="77777777" w:rsidR="00CD23BA" w:rsidRDefault="00CD23BA" w:rsidP="00CD23BA">
      <w:pPr>
        <w:spacing w:before="120" w:after="120"/>
        <w:rPr>
          <w:rFonts w:ascii="黑体" w:eastAsia="黑体" w:hAnsi="黑体"/>
          <w:sz w:val="21"/>
          <w:szCs w:val="21"/>
          <w:lang w:eastAsia="zh-CN"/>
        </w:rPr>
      </w:pPr>
    </w:p>
    <w:p w14:paraId="2C25E22D" w14:textId="77D8DB4B" w:rsidR="008749C2" w:rsidRDefault="00CD23BA" w:rsidP="00CD23BA">
      <w:pPr>
        <w:spacing w:before="120" w:after="120"/>
        <w:rPr>
          <w:rFonts w:ascii="黑体" w:eastAsia="黑体" w:hAnsi="黑体"/>
          <w:sz w:val="21"/>
          <w:szCs w:val="21"/>
          <w:lang w:eastAsia="zh-CN"/>
        </w:rPr>
      </w:pPr>
      <w:r>
        <w:rPr>
          <w:rFonts w:ascii="黑体" w:eastAsia="黑体" w:hAnsi="黑体"/>
          <w:sz w:val="21"/>
          <w:szCs w:val="21"/>
          <w:lang w:eastAsia="zh-CN"/>
        </w:rPr>
        <w:t xml:space="preserve">          </w:t>
      </w:r>
      <w:r w:rsidR="00892DF6" w:rsidRPr="000F054F">
        <w:rPr>
          <w:rFonts w:ascii="黑体" w:eastAsia="黑体" w:hAnsi="黑体" w:hint="eastAsia"/>
          <w:sz w:val="21"/>
          <w:szCs w:val="21"/>
          <w:lang w:eastAsia="zh-CN"/>
        </w:rPr>
        <w:t>图</w:t>
      </w:r>
      <w:r w:rsidR="0063755F" w:rsidRPr="000F054F">
        <w:rPr>
          <w:rFonts w:ascii="黑体" w:eastAsia="黑体" w:hAnsi="黑体"/>
          <w:sz w:val="21"/>
          <w:szCs w:val="21"/>
          <w:lang w:eastAsia="zh-CN"/>
        </w:rPr>
        <w:t>1</w:t>
      </w:r>
      <w:r>
        <w:rPr>
          <w:rFonts w:ascii="黑体" w:eastAsia="黑体" w:hAnsi="黑体"/>
          <w:sz w:val="21"/>
          <w:szCs w:val="21"/>
          <w:lang w:eastAsia="zh-CN"/>
        </w:rPr>
        <w:t xml:space="preserve">  </w:t>
      </w:r>
      <w:r w:rsidRPr="00CD23BA">
        <w:rPr>
          <w:rFonts w:ascii="黑体" w:eastAsia="黑体" w:hAnsi="黑体" w:hint="eastAsia"/>
          <w:sz w:val="21"/>
          <w:szCs w:val="21"/>
          <w:lang w:eastAsia="zh-CN"/>
        </w:rPr>
        <w:t>端面密封</w:t>
      </w:r>
      <w:r w:rsidR="00892DF6" w:rsidRPr="000F054F">
        <w:rPr>
          <w:rFonts w:ascii="黑体" w:eastAsia="黑体" w:hAnsi="黑体"/>
          <w:sz w:val="21"/>
          <w:szCs w:val="21"/>
          <w:lang w:eastAsia="zh-CN"/>
        </w:rPr>
        <w:t xml:space="preserve">      </w:t>
      </w:r>
      <w:r w:rsidR="008749C2" w:rsidRPr="000F054F">
        <w:rPr>
          <w:rFonts w:ascii="黑体" w:eastAsia="黑体" w:hAnsi="黑体"/>
          <w:sz w:val="21"/>
          <w:szCs w:val="21"/>
          <w:lang w:eastAsia="zh-CN"/>
        </w:rPr>
        <w:t xml:space="preserve">  </w:t>
      </w:r>
      <w:r w:rsidR="00892DF6" w:rsidRPr="000F054F">
        <w:rPr>
          <w:rFonts w:ascii="黑体" w:eastAsia="黑体" w:hAnsi="黑体"/>
          <w:sz w:val="21"/>
          <w:szCs w:val="21"/>
          <w:lang w:eastAsia="zh-CN"/>
        </w:rPr>
        <w:t xml:space="preserve">  </w:t>
      </w:r>
      <w:r>
        <w:rPr>
          <w:rFonts w:ascii="黑体" w:eastAsia="黑体" w:hAnsi="黑体"/>
          <w:sz w:val="21"/>
          <w:szCs w:val="21"/>
          <w:lang w:eastAsia="zh-CN"/>
        </w:rPr>
        <w:t xml:space="preserve">   </w:t>
      </w:r>
      <w:r w:rsidR="00892DF6" w:rsidRPr="000F054F">
        <w:rPr>
          <w:rFonts w:ascii="黑体" w:eastAsia="黑体" w:hAnsi="黑体" w:hint="eastAsia"/>
          <w:sz w:val="21"/>
          <w:szCs w:val="21"/>
          <w:lang w:eastAsia="zh-CN"/>
        </w:rPr>
        <w:t>图</w:t>
      </w:r>
      <w:r w:rsidR="0063755F" w:rsidRPr="000F054F">
        <w:rPr>
          <w:rFonts w:ascii="黑体" w:eastAsia="黑体" w:hAnsi="黑体"/>
          <w:sz w:val="21"/>
          <w:szCs w:val="21"/>
          <w:lang w:eastAsia="zh-CN"/>
        </w:rPr>
        <w:t>2</w:t>
      </w:r>
      <w:r>
        <w:rPr>
          <w:rFonts w:ascii="黑体" w:eastAsia="黑体" w:hAnsi="黑体"/>
          <w:sz w:val="21"/>
          <w:szCs w:val="21"/>
          <w:lang w:eastAsia="zh-CN"/>
        </w:rPr>
        <w:t xml:space="preserve">  </w:t>
      </w:r>
      <w:r w:rsidRPr="00CD23BA">
        <w:rPr>
          <w:rFonts w:ascii="黑体" w:eastAsia="黑体" w:hAnsi="黑体" w:hint="eastAsia"/>
          <w:sz w:val="21"/>
          <w:szCs w:val="21"/>
          <w:lang w:eastAsia="zh-CN"/>
        </w:rPr>
        <w:t>径向密封</w:t>
      </w:r>
      <w:r>
        <w:rPr>
          <w:rFonts w:ascii="黑体" w:eastAsia="黑体" w:hAnsi="黑体"/>
          <w:sz w:val="21"/>
          <w:szCs w:val="21"/>
          <w:lang w:eastAsia="zh-CN"/>
        </w:rPr>
        <w:t xml:space="preserve">   </w:t>
      </w:r>
      <w:r w:rsidR="00892DF6" w:rsidRPr="000F054F">
        <w:rPr>
          <w:rFonts w:ascii="黑体" w:eastAsia="黑体" w:hAnsi="黑体"/>
          <w:sz w:val="21"/>
          <w:szCs w:val="21"/>
          <w:lang w:eastAsia="zh-CN"/>
        </w:rPr>
        <w:t xml:space="preserve">   </w:t>
      </w:r>
      <w:r w:rsidR="00892DF6" w:rsidRPr="000F054F">
        <w:rPr>
          <w:rFonts w:ascii="黑体" w:eastAsia="黑体" w:hAnsi="黑体" w:hint="eastAsia"/>
          <w:sz w:val="21"/>
          <w:szCs w:val="21"/>
          <w:lang w:eastAsia="zh-CN"/>
        </w:rPr>
        <w:t xml:space="preserve"> </w:t>
      </w:r>
      <w:r w:rsidR="00892DF6" w:rsidRPr="000F054F">
        <w:rPr>
          <w:rFonts w:ascii="黑体" w:eastAsia="黑体" w:hAnsi="黑体"/>
          <w:sz w:val="21"/>
          <w:szCs w:val="21"/>
          <w:lang w:eastAsia="zh-CN"/>
        </w:rPr>
        <w:t xml:space="preserve"> </w:t>
      </w:r>
      <w:r>
        <w:rPr>
          <w:rFonts w:ascii="黑体" w:eastAsia="黑体" w:hAnsi="黑体"/>
          <w:sz w:val="21"/>
          <w:szCs w:val="21"/>
          <w:lang w:eastAsia="zh-CN"/>
        </w:rPr>
        <w:t xml:space="preserve">     </w:t>
      </w:r>
      <w:r w:rsidR="00892DF6" w:rsidRPr="000F054F">
        <w:rPr>
          <w:rFonts w:ascii="黑体" w:eastAsia="黑体" w:hAnsi="黑体"/>
          <w:sz w:val="21"/>
          <w:szCs w:val="21"/>
          <w:lang w:eastAsia="zh-CN"/>
        </w:rPr>
        <w:t xml:space="preserve">  </w:t>
      </w:r>
      <w:r w:rsidR="00892DF6" w:rsidRPr="000F054F">
        <w:rPr>
          <w:rFonts w:ascii="黑体" w:eastAsia="黑体" w:hAnsi="黑体" w:hint="eastAsia"/>
          <w:sz w:val="21"/>
          <w:szCs w:val="21"/>
          <w:lang w:eastAsia="zh-CN"/>
        </w:rPr>
        <w:t>图</w:t>
      </w:r>
      <w:r w:rsidR="0063755F" w:rsidRPr="000F054F">
        <w:rPr>
          <w:rFonts w:ascii="黑体" w:eastAsia="黑体" w:hAnsi="黑体"/>
          <w:sz w:val="21"/>
          <w:szCs w:val="21"/>
          <w:lang w:eastAsia="zh-CN"/>
        </w:rPr>
        <w:t>3</w:t>
      </w:r>
      <w:r>
        <w:rPr>
          <w:rFonts w:ascii="黑体" w:eastAsia="黑体" w:hAnsi="黑体"/>
          <w:sz w:val="21"/>
          <w:szCs w:val="21"/>
          <w:lang w:eastAsia="zh-CN"/>
        </w:rPr>
        <w:t xml:space="preserve">  </w:t>
      </w:r>
      <w:r w:rsidRPr="00CD23BA">
        <w:rPr>
          <w:rFonts w:ascii="黑体" w:eastAsia="黑体" w:hAnsi="黑体" w:hint="eastAsia"/>
          <w:sz w:val="21"/>
          <w:szCs w:val="21"/>
          <w:lang w:eastAsia="zh-CN"/>
        </w:rPr>
        <w:t>止口密封</w:t>
      </w:r>
    </w:p>
    <w:p w14:paraId="5CFD4054" w14:textId="77777777" w:rsidR="00CC0183" w:rsidRPr="000931E7" w:rsidRDefault="00CC0183" w:rsidP="00CC0183">
      <w:pPr>
        <w:spacing w:before="120" w:after="120"/>
        <w:rPr>
          <w:rFonts w:ascii="黑体" w:eastAsia="黑体" w:hAnsi="黑体"/>
          <w:sz w:val="21"/>
          <w:szCs w:val="21"/>
          <w:lang w:eastAsia="zh-CN"/>
        </w:rPr>
      </w:pPr>
    </w:p>
    <w:p w14:paraId="3D52AE5D" w14:textId="296B159F" w:rsidR="00433079" w:rsidRPr="003D1DFB" w:rsidRDefault="00491F81" w:rsidP="002A71D6">
      <w:pPr>
        <w:rPr>
          <w:rFonts w:ascii="宋体" w:eastAsia="宋体" w:hAnsi="宋体"/>
          <w:sz w:val="21"/>
          <w:szCs w:val="21"/>
          <w:lang w:eastAsia="zh-CN"/>
        </w:rPr>
      </w:pPr>
      <w:r w:rsidRPr="00070BF4">
        <w:rPr>
          <w:rFonts w:ascii="黑体" w:eastAsia="黑体" w:hAnsi="黑体" w:hint="eastAsia"/>
          <w:sz w:val="21"/>
          <w:szCs w:val="21"/>
          <w:lang w:eastAsia="zh-CN"/>
        </w:rPr>
        <w:t>5.1</w:t>
      </w:r>
      <w:r w:rsidRPr="00070BF4">
        <w:rPr>
          <w:rFonts w:ascii="黑体" w:eastAsia="黑体" w:hAnsi="黑体"/>
          <w:sz w:val="21"/>
          <w:szCs w:val="21"/>
          <w:lang w:eastAsia="zh-CN"/>
        </w:rPr>
        <w:t>.</w:t>
      </w:r>
      <w:r w:rsidR="00AF279F">
        <w:rPr>
          <w:rFonts w:ascii="黑体" w:eastAsia="黑体" w:hAnsi="黑体"/>
          <w:sz w:val="21"/>
          <w:szCs w:val="21"/>
          <w:lang w:eastAsia="zh-CN"/>
        </w:rPr>
        <w:t>3</w:t>
      </w:r>
      <w:r w:rsidR="00C6695E">
        <w:rPr>
          <w:rFonts w:ascii="黑体" w:eastAsia="黑体" w:hAnsi="黑体"/>
          <w:sz w:val="21"/>
          <w:szCs w:val="21"/>
          <w:lang w:eastAsia="zh-CN"/>
        </w:rPr>
        <w:t>.</w:t>
      </w:r>
      <w:r w:rsidR="00AF279F">
        <w:rPr>
          <w:rFonts w:ascii="黑体" w:eastAsia="黑体" w:hAnsi="黑体"/>
          <w:sz w:val="21"/>
          <w:szCs w:val="21"/>
          <w:lang w:eastAsia="zh-CN"/>
        </w:rPr>
        <w:t>4</w:t>
      </w:r>
      <w:r w:rsidR="002A71D6">
        <w:rPr>
          <w:rFonts w:ascii="黑体" w:eastAsia="黑体" w:hAnsi="黑体"/>
          <w:sz w:val="21"/>
          <w:szCs w:val="21"/>
          <w:lang w:eastAsia="zh-CN"/>
        </w:rPr>
        <w:t xml:space="preserve"> </w:t>
      </w:r>
      <w:r w:rsidR="0071099E">
        <w:rPr>
          <w:rFonts w:ascii="黑体" w:eastAsia="黑体" w:hAnsi="黑体"/>
          <w:sz w:val="21"/>
          <w:szCs w:val="21"/>
          <w:lang w:eastAsia="zh-CN"/>
        </w:rPr>
        <w:t xml:space="preserve"> </w:t>
      </w:r>
      <w:r w:rsidR="0071099E" w:rsidRPr="0071099E">
        <w:rPr>
          <w:rFonts w:ascii="宋体" w:eastAsia="宋体" w:hAnsi="宋体" w:hint="eastAsia"/>
          <w:sz w:val="21"/>
          <w:szCs w:val="21"/>
          <w:lang w:eastAsia="zh-CN"/>
        </w:rPr>
        <w:t>上</w:t>
      </w:r>
      <w:r w:rsidR="003D1DFB">
        <w:rPr>
          <w:rFonts w:ascii="宋体" w:eastAsia="宋体" w:hAnsi="宋体" w:hint="eastAsia"/>
          <w:sz w:val="21"/>
          <w:szCs w:val="21"/>
          <w:lang w:eastAsia="zh-CN"/>
        </w:rPr>
        <w:t>进风燃烧器的结构应能防止溢液进入燃烧器头部</w:t>
      </w:r>
      <w:r w:rsidR="003D1DFB" w:rsidRPr="003D1DFB">
        <w:rPr>
          <w:rFonts w:ascii="宋体" w:eastAsia="宋体" w:hAnsi="宋体" w:hint="eastAsia"/>
          <w:sz w:val="21"/>
          <w:szCs w:val="21"/>
          <w:lang w:eastAsia="zh-CN"/>
        </w:rPr>
        <w:t>、引射管或试验底座内（</w:t>
      </w:r>
      <w:r w:rsidR="004F6B5F" w:rsidRPr="003D1DFB">
        <w:rPr>
          <w:rFonts w:ascii="宋体" w:eastAsia="宋体" w:hAnsi="宋体" w:hint="eastAsia"/>
          <w:sz w:val="21"/>
          <w:szCs w:val="21"/>
          <w:lang w:eastAsia="zh-CN"/>
        </w:rPr>
        <w:t>试验方法见6.6</w:t>
      </w:r>
      <w:r w:rsidR="003D1DFB" w:rsidRPr="003D1DFB">
        <w:rPr>
          <w:rFonts w:ascii="宋体" w:eastAsia="宋体" w:hAnsi="宋体" w:hint="eastAsia"/>
          <w:sz w:val="21"/>
          <w:szCs w:val="21"/>
          <w:lang w:eastAsia="zh-CN"/>
        </w:rPr>
        <w:t>）</w:t>
      </w:r>
      <w:r w:rsidR="004F6B5F" w:rsidRPr="003D1DFB">
        <w:rPr>
          <w:rFonts w:ascii="宋体" w:eastAsia="宋体" w:hAnsi="宋体" w:hint="eastAsia"/>
          <w:sz w:val="21"/>
          <w:szCs w:val="21"/>
          <w:lang w:eastAsia="zh-CN"/>
        </w:rPr>
        <w:t>。</w:t>
      </w:r>
    </w:p>
    <w:p w14:paraId="7527505B" w14:textId="3EE92681" w:rsidR="00F53EF1" w:rsidRPr="003D1DFB" w:rsidRDefault="00491F81" w:rsidP="002A71D6">
      <w:pPr>
        <w:rPr>
          <w:rFonts w:ascii="宋体" w:eastAsia="宋体" w:hAnsi="宋体"/>
          <w:sz w:val="21"/>
          <w:szCs w:val="21"/>
          <w:lang w:eastAsia="zh-CN"/>
        </w:rPr>
      </w:pPr>
      <w:r w:rsidRPr="003D1DFB">
        <w:rPr>
          <w:rFonts w:ascii="黑体" w:eastAsia="黑体" w:hAnsi="黑体" w:hint="eastAsia"/>
          <w:sz w:val="21"/>
          <w:szCs w:val="21"/>
          <w:lang w:eastAsia="zh-CN"/>
        </w:rPr>
        <w:t>5.1</w:t>
      </w:r>
      <w:r w:rsidRPr="003D1DFB">
        <w:rPr>
          <w:rFonts w:ascii="黑体" w:eastAsia="黑体" w:hAnsi="黑体"/>
          <w:sz w:val="21"/>
          <w:szCs w:val="21"/>
          <w:lang w:eastAsia="zh-CN"/>
        </w:rPr>
        <w:t>.</w:t>
      </w:r>
      <w:r w:rsidR="00AF279F" w:rsidRPr="003D1DFB">
        <w:rPr>
          <w:rFonts w:ascii="黑体" w:eastAsia="黑体" w:hAnsi="黑体"/>
          <w:sz w:val="21"/>
          <w:szCs w:val="21"/>
          <w:lang w:eastAsia="zh-CN"/>
        </w:rPr>
        <w:t>3</w:t>
      </w:r>
      <w:r w:rsidR="00C6695E" w:rsidRPr="003D1DFB">
        <w:rPr>
          <w:rFonts w:ascii="黑体" w:eastAsia="黑体" w:hAnsi="黑体"/>
          <w:sz w:val="21"/>
          <w:szCs w:val="21"/>
          <w:lang w:eastAsia="zh-CN"/>
        </w:rPr>
        <w:t>.</w:t>
      </w:r>
      <w:r w:rsidR="00AF279F" w:rsidRPr="003D1DFB">
        <w:rPr>
          <w:rFonts w:ascii="黑体" w:eastAsia="黑体" w:hAnsi="黑体"/>
          <w:sz w:val="21"/>
          <w:szCs w:val="21"/>
          <w:lang w:eastAsia="zh-CN"/>
        </w:rPr>
        <w:t>5</w:t>
      </w:r>
      <w:r w:rsidR="002A71D6" w:rsidRPr="003D1DFB">
        <w:rPr>
          <w:rFonts w:ascii="黑体" w:eastAsia="黑体" w:hAnsi="黑体"/>
          <w:sz w:val="21"/>
          <w:szCs w:val="21"/>
          <w:lang w:eastAsia="zh-CN"/>
        </w:rPr>
        <w:t xml:space="preserve"> </w:t>
      </w:r>
      <w:r w:rsidR="0071099E" w:rsidRPr="003D1DFB">
        <w:rPr>
          <w:rFonts w:ascii="黑体" w:eastAsia="黑体" w:hAnsi="黑体"/>
          <w:sz w:val="21"/>
          <w:szCs w:val="21"/>
          <w:lang w:eastAsia="zh-CN"/>
        </w:rPr>
        <w:t xml:space="preserve"> </w:t>
      </w:r>
      <w:r w:rsidR="003D1DFB" w:rsidRPr="003D1DFB">
        <w:rPr>
          <w:rFonts w:ascii="宋体" w:eastAsia="宋体" w:hAnsi="宋体" w:hint="eastAsia"/>
          <w:sz w:val="21"/>
          <w:szCs w:val="21"/>
          <w:lang w:eastAsia="zh-CN"/>
        </w:rPr>
        <w:t>燃烧器的</w:t>
      </w:r>
      <w:proofErr w:type="gramStart"/>
      <w:r w:rsidR="003D1DFB" w:rsidRPr="003D1DFB">
        <w:rPr>
          <w:rFonts w:ascii="宋体" w:eastAsia="宋体" w:hAnsi="宋体" w:hint="eastAsia"/>
          <w:sz w:val="21"/>
          <w:szCs w:val="21"/>
          <w:lang w:eastAsia="zh-CN"/>
        </w:rPr>
        <w:t>结构宜能防止</w:t>
      </w:r>
      <w:proofErr w:type="gramEnd"/>
      <w:r w:rsidR="003D1DFB" w:rsidRPr="003D1DFB">
        <w:rPr>
          <w:rFonts w:ascii="宋体" w:eastAsia="宋体" w:hAnsi="宋体" w:hint="eastAsia"/>
          <w:sz w:val="21"/>
          <w:szCs w:val="21"/>
          <w:lang w:eastAsia="zh-CN"/>
        </w:rPr>
        <w:t>异物进入引射管和燃烧器头部（</w:t>
      </w:r>
      <w:r w:rsidR="004F6B5F" w:rsidRPr="003D1DFB">
        <w:rPr>
          <w:rFonts w:ascii="宋体" w:eastAsia="宋体" w:hAnsi="宋体" w:hint="eastAsia"/>
          <w:sz w:val="21"/>
          <w:szCs w:val="21"/>
          <w:lang w:eastAsia="zh-CN"/>
        </w:rPr>
        <w:t>试验方法见6.7</w:t>
      </w:r>
      <w:r w:rsidR="003D1DFB" w:rsidRPr="003D1DFB">
        <w:rPr>
          <w:rFonts w:ascii="宋体" w:eastAsia="宋体" w:hAnsi="宋体" w:hint="eastAsia"/>
          <w:sz w:val="21"/>
          <w:szCs w:val="21"/>
          <w:lang w:eastAsia="zh-CN"/>
        </w:rPr>
        <w:t>）</w:t>
      </w:r>
      <w:r w:rsidR="004F6B5F" w:rsidRPr="003D1DFB">
        <w:rPr>
          <w:rFonts w:ascii="宋体" w:eastAsia="宋体" w:hAnsi="宋体" w:hint="eastAsia"/>
          <w:sz w:val="21"/>
          <w:szCs w:val="21"/>
          <w:lang w:eastAsia="zh-CN"/>
        </w:rPr>
        <w:t>。</w:t>
      </w:r>
    </w:p>
    <w:p w14:paraId="7824DA7B" w14:textId="0CC4DCBD" w:rsidR="00EA56E6" w:rsidRPr="007E4A38" w:rsidRDefault="00B31BB0" w:rsidP="007E4A38">
      <w:pPr>
        <w:pStyle w:val="2"/>
        <w:rPr>
          <w:rFonts w:eastAsia="黑体"/>
          <w:lang w:eastAsia="zh-CN"/>
        </w:rPr>
      </w:pPr>
      <w:bookmarkStart w:id="20" w:name="_Toc109051185"/>
      <w:bookmarkStart w:id="21" w:name="_Toc110687683"/>
      <w:r w:rsidRPr="007E4A38">
        <w:rPr>
          <w:rFonts w:eastAsia="黑体"/>
          <w:lang w:eastAsia="zh-CN"/>
        </w:rPr>
        <w:t xml:space="preserve">5.2 </w:t>
      </w:r>
      <w:r w:rsidR="002A71D6" w:rsidRPr="007E4A38">
        <w:rPr>
          <w:rFonts w:eastAsia="黑体"/>
          <w:lang w:eastAsia="zh-CN"/>
        </w:rPr>
        <w:t xml:space="preserve"> </w:t>
      </w:r>
      <w:r w:rsidR="006643EA" w:rsidRPr="007E4A38">
        <w:rPr>
          <w:rFonts w:eastAsia="黑体" w:hint="eastAsia"/>
          <w:lang w:eastAsia="zh-CN"/>
        </w:rPr>
        <w:t>材料要求</w:t>
      </w:r>
      <w:bookmarkEnd w:id="20"/>
      <w:bookmarkEnd w:id="21"/>
    </w:p>
    <w:p w14:paraId="77550264" w14:textId="2B91730F" w:rsidR="00490B50" w:rsidRPr="007E4A38" w:rsidRDefault="00490B50" w:rsidP="007E4A38">
      <w:pPr>
        <w:pStyle w:val="3"/>
        <w:rPr>
          <w:lang w:eastAsia="zh-CN"/>
        </w:rPr>
      </w:pPr>
      <w:bookmarkStart w:id="22" w:name="_Toc110687684"/>
      <w:r w:rsidRPr="007E4A38">
        <w:rPr>
          <w:rFonts w:hint="eastAsia"/>
          <w:lang w:eastAsia="zh-CN"/>
        </w:rPr>
        <w:t>5</w:t>
      </w:r>
      <w:r w:rsidRPr="007E4A38">
        <w:rPr>
          <w:lang w:eastAsia="zh-CN"/>
        </w:rPr>
        <w:t xml:space="preserve">.2.1  </w:t>
      </w:r>
      <w:r w:rsidRPr="007E4A38">
        <w:rPr>
          <w:rFonts w:hint="eastAsia"/>
          <w:lang w:eastAsia="zh-CN"/>
        </w:rPr>
        <w:t>一般要求</w:t>
      </w:r>
      <w:bookmarkEnd w:id="22"/>
    </w:p>
    <w:p w14:paraId="054E8204" w14:textId="7C191507" w:rsidR="006643EA" w:rsidRPr="003D1DFB" w:rsidRDefault="006643EA" w:rsidP="002A71D6">
      <w:pPr>
        <w:rPr>
          <w:rFonts w:ascii="宋体" w:eastAsia="宋体" w:hAnsi="宋体"/>
          <w:sz w:val="21"/>
          <w:szCs w:val="21"/>
          <w:lang w:eastAsia="zh-CN"/>
        </w:rPr>
      </w:pPr>
      <w:r w:rsidRPr="003D1DFB">
        <w:rPr>
          <w:rFonts w:ascii="黑体" w:eastAsia="黑体" w:hAnsi="黑体" w:hint="eastAsia"/>
          <w:sz w:val="21"/>
          <w:szCs w:val="21"/>
          <w:lang w:eastAsia="zh-CN"/>
        </w:rPr>
        <w:t>5.2.</w:t>
      </w:r>
      <w:r w:rsidR="00490B50" w:rsidRPr="003D1DFB">
        <w:rPr>
          <w:rFonts w:ascii="黑体" w:eastAsia="黑体" w:hAnsi="黑体"/>
          <w:sz w:val="21"/>
          <w:szCs w:val="21"/>
          <w:lang w:eastAsia="zh-CN"/>
        </w:rPr>
        <w:t>1.</w:t>
      </w:r>
      <w:r w:rsidRPr="003D1DFB">
        <w:rPr>
          <w:rFonts w:ascii="黑体" w:eastAsia="黑体" w:hAnsi="黑体" w:hint="eastAsia"/>
          <w:sz w:val="21"/>
          <w:szCs w:val="21"/>
          <w:lang w:eastAsia="zh-CN"/>
        </w:rPr>
        <w:t>1</w:t>
      </w:r>
      <w:r w:rsidR="002A71D6" w:rsidRPr="003D1DFB">
        <w:rPr>
          <w:rFonts w:ascii="黑体" w:eastAsia="黑体" w:hAnsi="黑体"/>
          <w:sz w:val="21"/>
          <w:szCs w:val="21"/>
          <w:lang w:eastAsia="zh-CN"/>
        </w:rPr>
        <w:t xml:space="preserve"> </w:t>
      </w:r>
      <w:r w:rsidR="001A6339" w:rsidRPr="003D1DFB">
        <w:rPr>
          <w:rFonts w:ascii="黑体" w:eastAsia="黑体" w:hAnsi="黑体"/>
          <w:sz w:val="21"/>
          <w:szCs w:val="21"/>
          <w:lang w:eastAsia="zh-CN"/>
        </w:rPr>
        <w:t xml:space="preserve"> </w:t>
      </w:r>
      <w:r w:rsidR="003D1DFB" w:rsidRPr="003D1DFB">
        <w:rPr>
          <w:rFonts w:ascii="宋体" w:eastAsia="宋体" w:hAnsi="宋体" w:hint="eastAsia"/>
          <w:sz w:val="21"/>
          <w:szCs w:val="21"/>
          <w:lang w:eastAsia="zh-CN"/>
        </w:rPr>
        <w:t>燃烧器所使用的金属材料应为耐腐蚀材料或经过耐腐蚀处理（</w:t>
      </w:r>
      <w:r w:rsidR="0012263C" w:rsidRPr="003D1DFB">
        <w:rPr>
          <w:rFonts w:ascii="宋体" w:eastAsia="宋体" w:hAnsi="宋体" w:hint="eastAsia"/>
          <w:sz w:val="21"/>
          <w:szCs w:val="21"/>
          <w:lang w:eastAsia="zh-CN"/>
        </w:rPr>
        <w:t>试验方法见6.8、6.9</w:t>
      </w:r>
      <w:r w:rsidR="003D1DFB" w:rsidRPr="003D1DFB">
        <w:rPr>
          <w:rFonts w:ascii="宋体" w:eastAsia="宋体" w:hAnsi="宋体" w:hint="eastAsia"/>
          <w:sz w:val="21"/>
          <w:szCs w:val="21"/>
          <w:lang w:eastAsia="zh-CN"/>
        </w:rPr>
        <w:t>）</w:t>
      </w:r>
      <w:r w:rsidR="0012263C" w:rsidRPr="003D1DFB">
        <w:rPr>
          <w:rFonts w:ascii="宋体" w:eastAsia="宋体" w:hAnsi="宋体" w:hint="eastAsia"/>
          <w:sz w:val="21"/>
          <w:szCs w:val="21"/>
          <w:lang w:eastAsia="zh-CN"/>
        </w:rPr>
        <w:t>。</w:t>
      </w:r>
    </w:p>
    <w:p w14:paraId="0502801F" w14:textId="6793DF9C" w:rsidR="006643EA" w:rsidRDefault="006643EA" w:rsidP="002A71D6">
      <w:pPr>
        <w:rPr>
          <w:rFonts w:ascii="宋体" w:eastAsia="宋体" w:hAnsi="宋体"/>
          <w:sz w:val="21"/>
          <w:szCs w:val="21"/>
          <w:lang w:eastAsia="zh-CN"/>
        </w:rPr>
      </w:pPr>
      <w:r w:rsidRPr="003D1DFB">
        <w:rPr>
          <w:rFonts w:ascii="黑体" w:eastAsia="黑体" w:hAnsi="黑体" w:hint="eastAsia"/>
          <w:sz w:val="21"/>
          <w:szCs w:val="21"/>
          <w:lang w:eastAsia="zh-CN"/>
        </w:rPr>
        <w:t>5.2.</w:t>
      </w:r>
      <w:r w:rsidR="00490B50" w:rsidRPr="003D1DFB">
        <w:rPr>
          <w:rFonts w:ascii="黑体" w:eastAsia="黑体" w:hAnsi="黑体"/>
          <w:sz w:val="21"/>
          <w:szCs w:val="21"/>
          <w:lang w:eastAsia="zh-CN"/>
        </w:rPr>
        <w:t>1.</w:t>
      </w:r>
      <w:r w:rsidRPr="003D1DFB">
        <w:rPr>
          <w:rFonts w:ascii="黑体" w:eastAsia="黑体" w:hAnsi="黑体" w:hint="eastAsia"/>
          <w:sz w:val="21"/>
          <w:szCs w:val="21"/>
          <w:lang w:eastAsia="zh-CN"/>
        </w:rPr>
        <w:t>2</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00490B50" w:rsidRPr="003D1DFB">
        <w:rPr>
          <w:rFonts w:ascii="宋体" w:eastAsia="宋体" w:hAnsi="宋体" w:hint="eastAsia"/>
          <w:sz w:val="21"/>
          <w:szCs w:val="21"/>
          <w:lang w:eastAsia="zh-CN"/>
        </w:rPr>
        <w:t>石棉材料及其制品不得用于燃烧器。</w:t>
      </w:r>
    </w:p>
    <w:p w14:paraId="47A03B96" w14:textId="77777777" w:rsidR="00906DB4" w:rsidRPr="007E4A38" w:rsidRDefault="00906DB4" w:rsidP="00906DB4">
      <w:pPr>
        <w:pStyle w:val="3"/>
        <w:rPr>
          <w:lang w:eastAsia="zh-CN"/>
        </w:rPr>
      </w:pPr>
      <w:bookmarkStart w:id="23" w:name="_Toc110687685"/>
      <w:r w:rsidRPr="007E4A38">
        <w:rPr>
          <w:rFonts w:hint="eastAsia"/>
          <w:lang w:eastAsia="zh-CN"/>
        </w:rPr>
        <w:t>5</w:t>
      </w:r>
      <w:r w:rsidRPr="007E4A38">
        <w:rPr>
          <w:lang w:eastAsia="zh-CN"/>
        </w:rPr>
        <w:t xml:space="preserve">.2.2  </w:t>
      </w:r>
      <w:r w:rsidRPr="007E4A38">
        <w:rPr>
          <w:rFonts w:hint="eastAsia"/>
          <w:lang w:eastAsia="zh-CN"/>
        </w:rPr>
        <w:t>材料的耐温要求</w:t>
      </w:r>
      <w:bookmarkEnd w:id="23"/>
    </w:p>
    <w:p w14:paraId="4C6C8BC7" w14:textId="20FB21E4" w:rsidR="006643EA" w:rsidRPr="003D1DFB" w:rsidRDefault="00490B50" w:rsidP="002A71D6">
      <w:pPr>
        <w:pStyle w:val="a0"/>
        <w:numPr>
          <w:ilvl w:val="0"/>
          <w:numId w:val="0"/>
        </w:numPr>
        <w:spacing w:before="0" w:after="0"/>
        <w:rPr>
          <w:rFonts w:ascii="宋体" w:eastAsia="宋体" w:hAnsi="宋体" w:cs="黑体"/>
        </w:rPr>
      </w:pPr>
      <w:r w:rsidRPr="003D1DFB">
        <w:rPr>
          <w:rFonts w:hAnsi="黑体" w:cs="黑体" w:hint="eastAsia"/>
        </w:rPr>
        <w:t>5.2.</w:t>
      </w:r>
      <w:r w:rsidRPr="003D1DFB">
        <w:rPr>
          <w:rFonts w:hAnsi="黑体" w:cs="黑体"/>
        </w:rPr>
        <w:t>2.1</w:t>
      </w:r>
      <w:r w:rsidR="001A6339" w:rsidRPr="003D1DFB">
        <w:rPr>
          <w:rFonts w:hAnsi="黑体" w:cs="黑体"/>
        </w:rPr>
        <w:t xml:space="preserve"> </w:t>
      </w:r>
      <w:r w:rsidR="002A71D6" w:rsidRPr="003D1DFB">
        <w:rPr>
          <w:rFonts w:hAnsi="黑体" w:cs="黑体"/>
        </w:rPr>
        <w:t xml:space="preserve"> </w:t>
      </w:r>
      <w:r w:rsidRPr="003D1DFB">
        <w:rPr>
          <w:rFonts w:ascii="宋体" w:eastAsia="宋体" w:hAnsi="宋体" w:cs="黑体" w:hint="eastAsia"/>
        </w:rPr>
        <w:t>红外线燃烧器辐射面应使用熔点大于1080</w:t>
      </w:r>
      <w:r w:rsidR="0062045C" w:rsidRPr="003D1DFB">
        <w:rPr>
          <w:rFonts w:ascii="宋体" w:eastAsia="宋体" w:hAnsi="宋体"/>
          <w:w w:val="50"/>
        </w:rPr>
        <w:t xml:space="preserve"> </w:t>
      </w:r>
      <w:r w:rsidRPr="003D1DFB">
        <w:rPr>
          <w:rFonts w:ascii="宋体" w:eastAsia="宋体" w:hAnsi="宋体" w:cs="黑体" w:hint="eastAsia"/>
        </w:rPr>
        <w:t>℃的材料；大气式燃烧器正常工作时与火焰接触的部位应使用熔点大于700</w:t>
      </w:r>
      <w:r w:rsidR="0062045C" w:rsidRPr="003D1DFB">
        <w:rPr>
          <w:rFonts w:ascii="宋体" w:eastAsia="宋体" w:hAnsi="宋体"/>
          <w:w w:val="50"/>
        </w:rPr>
        <w:t xml:space="preserve"> </w:t>
      </w:r>
      <w:r w:rsidRPr="003D1DFB">
        <w:rPr>
          <w:rFonts w:ascii="宋体" w:eastAsia="宋体" w:hAnsi="宋体" w:cs="黑体" w:hint="eastAsia"/>
        </w:rPr>
        <w:t>℃的材料；喷嘴应使用熔点大于650</w:t>
      </w:r>
      <w:r w:rsidR="0062045C" w:rsidRPr="003D1DFB">
        <w:rPr>
          <w:rFonts w:ascii="宋体" w:eastAsia="宋体" w:hAnsi="宋体"/>
          <w:w w:val="50"/>
        </w:rPr>
        <w:t xml:space="preserve"> </w:t>
      </w:r>
      <w:r w:rsidRPr="003D1DFB">
        <w:rPr>
          <w:rFonts w:ascii="宋体" w:eastAsia="宋体" w:hAnsi="宋体" w:cs="黑体" w:hint="eastAsia"/>
        </w:rPr>
        <w:t>℃的材料；一次空气调节器应使用熔点大于500℃的材料，其余部分应采用耐温大于350</w:t>
      </w:r>
      <w:r w:rsidR="0062045C" w:rsidRPr="003D1DFB">
        <w:rPr>
          <w:rFonts w:ascii="宋体" w:eastAsia="宋体" w:hAnsi="宋体"/>
          <w:w w:val="50"/>
        </w:rPr>
        <w:t xml:space="preserve"> </w:t>
      </w:r>
      <w:r w:rsidR="003D1DFB" w:rsidRPr="003D1DFB">
        <w:rPr>
          <w:rFonts w:ascii="宋体" w:eastAsia="宋体" w:hAnsi="宋体" w:cs="黑体" w:hint="eastAsia"/>
        </w:rPr>
        <w:t>℃的材料（</w:t>
      </w:r>
      <w:r w:rsidR="0012263C" w:rsidRPr="003D1DFB">
        <w:rPr>
          <w:rFonts w:ascii="宋体" w:eastAsia="宋体" w:hAnsi="宋体" w:cs="黑体" w:hint="eastAsia"/>
        </w:rPr>
        <w:t>试验方法见6.10</w:t>
      </w:r>
      <w:r w:rsidR="003D1DFB" w:rsidRPr="003D1DFB">
        <w:rPr>
          <w:rFonts w:ascii="宋体" w:eastAsia="宋体" w:hAnsi="宋体" w:cs="黑体" w:hint="eastAsia"/>
        </w:rPr>
        <w:t>）</w:t>
      </w:r>
      <w:r w:rsidR="0012263C" w:rsidRPr="003D1DFB">
        <w:rPr>
          <w:rFonts w:ascii="宋体" w:eastAsia="宋体" w:hAnsi="宋体" w:cs="黑体" w:hint="eastAsia"/>
        </w:rPr>
        <w:t>。</w:t>
      </w:r>
    </w:p>
    <w:p w14:paraId="2951393F" w14:textId="62022C78" w:rsidR="006643EA" w:rsidRPr="003D1DFB" w:rsidRDefault="00490B50" w:rsidP="002A71D6">
      <w:pPr>
        <w:rPr>
          <w:rFonts w:ascii="宋体" w:eastAsia="宋体" w:hAnsi="宋体"/>
          <w:sz w:val="21"/>
          <w:szCs w:val="21"/>
          <w:lang w:eastAsia="zh-CN"/>
        </w:rPr>
      </w:pPr>
      <w:r>
        <w:rPr>
          <w:rFonts w:ascii="黑体" w:eastAsia="黑体" w:hAnsi="黑体" w:hint="eastAsia"/>
          <w:sz w:val="21"/>
          <w:szCs w:val="21"/>
          <w:lang w:eastAsia="zh-CN"/>
        </w:rPr>
        <w:lastRenderedPageBreak/>
        <w:t>5.2.</w:t>
      </w:r>
      <w:r>
        <w:rPr>
          <w:rFonts w:ascii="黑体" w:eastAsia="黑体" w:hAnsi="黑体"/>
          <w:sz w:val="21"/>
          <w:szCs w:val="21"/>
          <w:lang w:eastAsia="zh-CN"/>
        </w:rPr>
        <w:t>2.2</w:t>
      </w:r>
      <w:r w:rsidR="001A6339">
        <w:rPr>
          <w:rFonts w:ascii="黑体" w:eastAsia="黑体" w:hAnsi="黑体"/>
          <w:sz w:val="21"/>
          <w:szCs w:val="21"/>
          <w:lang w:eastAsia="zh-CN"/>
        </w:rPr>
        <w:t xml:space="preserve"> </w:t>
      </w:r>
      <w:r w:rsidR="002A71D6">
        <w:rPr>
          <w:rFonts w:ascii="黑体" w:eastAsia="黑体" w:hAnsi="黑体"/>
          <w:sz w:val="21"/>
          <w:szCs w:val="21"/>
          <w:lang w:eastAsia="zh-CN"/>
        </w:rPr>
        <w:t xml:space="preserve"> </w:t>
      </w:r>
      <w:r w:rsidR="00801B08">
        <w:rPr>
          <w:rFonts w:ascii="宋体" w:eastAsia="宋体" w:hAnsi="宋体" w:hint="eastAsia"/>
          <w:sz w:val="21"/>
          <w:szCs w:val="21"/>
          <w:lang w:eastAsia="zh-CN"/>
        </w:rPr>
        <w:t>燃烧器从喷嘴燃气出口处到燃烧器火孔，所使用的材料，按照</w:t>
      </w:r>
      <w:r w:rsidRPr="00490B50">
        <w:rPr>
          <w:rFonts w:ascii="宋体" w:eastAsia="宋体" w:hAnsi="宋体" w:hint="eastAsia"/>
          <w:sz w:val="21"/>
          <w:szCs w:val="21"/>
          <w:lang w:eastAsia="zh-CN"/>
        </w:rPr>
        <w:t>燃烧器耐过热试验方法进行回火试验</w:t>
      </w:r>
      <w:r w:rsidR="0062045C">
        <w:rPr>
          <w:rFonts w:ascii="宋体" w:eastAsia="宋体" w:hAnsi="宋体" w:hint="eastAsia"/>
          <w:sz w:val="21"/>
          <w:szCs w:val="21"/>
          <w:lang w:eastAsia="zh-CN"/>
        </w:rPr>
        <w:t>15</w:t>
      </w:r>
      <w:r w:rsidRPr="00490B50">
        <w:rPr>
          <w:rFonts w:ascii="宋体" w:eastAsia="宋体" w:hAnsi="宋体" w:hint="eastAsia"/>
          <w:sz w:val="21"/>
          <w:szCs w:val="21"/>
          <w:lang w:eastAsia="zh-CN"/>
        </w:rPr>
        <w:t>min</w:t>
      </w:r>
      <w:r w:rsidR="003D1DFB">
        <w:rPr>
          <w:rFonts w:ascii="宋体" w:eastAsia="宋体" w:hAnsi="宋体" w:hint="eastAsia"/>
          <w:sz w:val="21"/>
          <w:szCs w:val="21"/>
          <w:lang w:eastAsia="zh-CN"/>
        </w:rPr>
        <w:t>，燃烧器应无影响性能</w:t>
      </w:r>
      <w:r w:rsidR="003D1DFB" w:rsidRPr="003D1DFB">
        <w:rPr>
          <w:rFonts w:ascii="宋体" w:eastAsia="宋体" w:hAnsi="宋体" w:hint="eastAsia"/>
          <w:sz w:val="21"/>
          <w:szCs w:val="21"/>
          <w:lang w:eastAsia="zh-CN"/>
        </w:rPr>
        <w:t>的变形（</w:t>
      </w:r>
      <w:r w:rsidR="0012263C" w:rsidRPr="003D1DFB">
        <w:rPr>
          <w:rFonts w:ascii="宋体" w:eastAsia="宋体" w:hAnsi="宋体" w:hint="eastAsia"/>
          <w:sz w:val="21"/>
          <w:szCs w:val="21"/>
          <w:lang w:eastAsia="zh-CN"/>
        </w:rPr>
        <w:t>试验方法见6.11</w:t>
      </w:r>
      <w:r w:rsidR="003D1DFB" w:rsidRPr="003D1DFB">
        <w:rPr>
          <w:rFonts w:ascii="宋体" w:eastAsia="宋体" w:hAnsi="宋体" w:hint="eastAsia"/>
          <w:sz w:val="21"/>
          <w:szCs w:val="21"/>
          <w:lang w:eastAsia="zh-CN"/>
        </w:rPr>
        <w:t>）</w:t>
      </w:r>
      <w:r w:rsidR="0012263C" w:rsidRPr="003D1DFB">
        <w:rPr>
          <w:rFonts w:ascii="宋体" w:eastAsia="宋体" w:hAnsi="宋体" w:hint="eastAsia"/>
          <w:sz w:val="21"/>
          <w:szCs w:val="21"/>
          <w:lang w:eastAsia="zh-CN"/>
        </w:rPr>
        <w:t>。</w:t>
      </w:r>
    </w:p>
    <w:p w14:paraId="59FF1036" w14:textId="45D82399" w:rsidR="000931E7" w:rsidRDefault="00490B50" w:rsidP="000931E7">
      <w:pPr>
        <w:pStyle w:val="a0"/>
        <w:numPr>
          <w:ilvl w:val="0"/>
          <w:numId w:val="0"/>
        </w:numPr>
        <w:spacing w:before="0" w:after="0"/>
        <w:rPr>
          <w:rFonts w:ascii="宋体" w:eastAsia="宋体" w:hAnsi="宋体" w:cs="黑体"/>
        </w:rPr>
      </w:pPr>
      <w:r w:rsidRPr="003D1DFB">
        <w:rPr>
          <w:rFonts w:hAnsi="黑体" w:cs="黑体" w:hint="eastAsia"/>
        </w:rPr>
        <w:t>5.2.</w:t>
      </w:r>
      <w:r w:rsidRPr="003D1DFB">
        <w:rPr>
          <w:rFonts w:hAnsi="黑体" w:cs="黑体"/>
        </w:rPr>
        <w:t>2.3</w:t>
      </w:r>
      <w:r w:rsidR="002A71D6" w:rsidRPr="003D1DFB">
        <w:rPr>
          <w:rFonts w:hAnsi="黑体" w:cs="黑体"/>
        </w:rPr>
        <w:t xml:space="preserve"> </w:t>
      </w:r>
      <w:r w:rsidR="001A6339" w:rsidRPr="003D1DFB">
        <w:rPr>
          <w:rFonts w:hAnsi="黑体" w:cs="黑体"/>
        </w:rPr>
        <w:t xml:space="preserve"> </w:t>
      </w:r>
      <w:r w:rsidRPr="003D1DFB">
        <w:rPr>
          <w:rFonts w:ascii="宋体" w:eastAsia="宋体" w:hAnsi="宋体" w:cs="黑体" w:hint="eastAsia"/>
        </w:rPr>
        <w:t>红外线燃烧器所使用的耐高温多孔陶瓷应能抵抗剧烈的冷热冲击，冲击试验后，</w:t>
      </w:r>
      <w:r w:rsidRPr="003D1DFB">
        <w:rPr>
          <w:rFonts w:ascii="宋体" w:eastAsia="宋体" w:hAnsi="宋体" w:cs="黑体"/>
        </w:rPr>
        <w:t>表面瓷釉</w:t>
      </w:r>
      <w:r w:rsidRPr="003D1DFB">
        <w:rPr>
          <w:rFonts w:ascii="宋体" w:eastAsia="宋体" w:hAnsi="宋体" w:cs="黑体" w:hint="eastAsia"/>
        </w:rPr>
        <w:t>应</w:t>
      </w:r>
      <w:proofErr w:type="gramStart"/>
      <w:r w:rsidRPr="003D1DFB">
        <w:rPr>
          <w:rFonts w:ascii="宋体" w:eastAsia="宋体" w:hAnsi="宋体" w:cs="黑体"/>
        </w:rPr>
        <w:t>无爆瓷</w:t>
      </w:r>
      <w:proofErr w:type="gramEnd"/>
      <w:r w:rsidRPr="003D1DFB">
        <w:rPr>
          <w:rFonts w:ascii="宋体" w:eastAsia="宋体" w:hAnsi="宋体" w:cs="黑体"/>
        </w:rPr>
        <w:t>、烧焦、掉瓷、起泡等不良现象</w:t>
      </w:r>
      <w:r w:rsidR="00152758">
        <w:rPr>
          <w:rFonts w:ascii="宋体" w:eastAsia="宋体" w:hAnsi="宋体" w:cs="黑体" w:hint="eastAsia"/>
        </w:rPr>
        <w:t>；</w:t>
      </w:r>
      <w:proofErr w:type="gramStart"/>
      <w:r w:rsidRPr="003D1DFB">
        <w:rPr>
          <w:rFonts w:ascii="宋体" w:eastAsia="宋体" w:hAnsi="宋体" w:cs="黑体"/>
        </w:rPr>
        <w:t>陶板</w:t>
      </w:r>
      <w:r w:rsidRPr="003D1DFB">
        <w:rPr>
          <w:rFonts w:ascii="宋体" w:eastAsia="宋体" w:hAnsi="宋体" w:cs="黑体" w:hint="eastAsia"/>
        </w:rPr>
        <w:t>应</w:t>
      </w:r>
      <w:proofErr w:type="gramEnd"/>
      <w:r w:rsidRPr="003D1DFB">
        <w:rPr>
          <w:rFonts w:ascii="宋体" w:eastAsia="宋体" w:hAnsi="宋体" w:cs="黑体"/>
        </w:rPr>
        <w:t>无炸裂、无明显色差、无泛白</w:t>
      </w:r>
      <w:r w:rsidRPr="003D1DFB">
        <w:rPr>
          <w:rFonts w:ascii="宋体" w:eastAsia="宋体" w:hAnsi="宋体" w:cs="黑体" w:hint="eastAsia"/>
        </w:rPr>
        <w:t>、无</w:t>
      </w:r>
      <w:r w:rsidRPr="003D1DFB">
        <w:rPr>
          <w:rFonts w:ascii="宋体" w:eastAsia="宋体" w:hAnsi="宋体" w:cs="黑体"/>
        </w:rPr>
        <w:t>掉块</w:t>
      </w:r>
      <w:r w:rsidRPr="003D1DFB">
        <w:rPr>
          <w:rFonts w:ascii="宋体" w:eastAsia="宋体" w:hAnsi="宋体" w:cs="黑体" w:hint="eastAsia"/>
        </w:rPr>
        <w:t>等现象</w:t>
      </w:r>
      <w:r w:rsidR="003D1DFB" w:rsidRPr="003D1DFB">
        <w:rPr>
          <w:rFonts w:ascii="宋体" w:eastAsia="宋体" w:hAnsi="宋体" w:cs="黑体" w:hint="eastAsia"/>
        </w:rPr>
        <w:t>（</w:t>
      </w:r>
      <w:r w:rsidR="0012263C" w:rsidRPr="003D1DFB">
        <w:rPr>
          <w:rFonts w:ascii="宋体" w:eastAsia="宋体" w:hAnsi="宋体" w:cs="黑体" w:hint="eastAsia"/>
        </w:rPr>
        <w:t>试验方法见6.12</w:t>
      </w:r>
      <w:r w:rsidR="003D1DFB" w:rsidRPr="003D1DFB">
        <w:rPr>
          <w:rFonts w:ascii="宋体" w:eastAsia="宋体" w:hAnsi="宋体" w:cs="黑体" w:hint="eastAsia"/>
        </w:rPr>
        <w:t>）</w:t>
      </w:r>
      <w:r w:rsidR="0012263C" w:rsidRPr="003D1DFB">
        <w:rPr>
          <w:rFonts w:ascii="宋体" w:eastAsia="宋体" w:hAnsi="宋体" w:cs="黑体" w:hint="eastAsia"/>
        </w:rPr>
        <w:t>。</w:t>
      </w:r>
    </w:p>
    <w:p w14:paraId="3E6FC129" w14:textId="5ED98BA1" w:rsidR="00490B50" w:rsidRPr="007E4A38" w:rsidRDefault="00490B50" w:rsidP="007E4A38">
      <w:pPr>
        <w:pStyle w:val="3"/>
        <w:rPr>
          <w:lang w:eastAsia="zh-CN"/>
        </w:rPr>
      </w:pPr>
      <w:bookmarkStart w:id="24" w:name="_Toc110687686"/>
      <w:r w:rsidRPr="007E4A38">
        <w:rPr>
          <w:rFonts w:hint="eastAsia"/>
          <w:lang w:eastAsia="zh-CN"/>
        </w:rPr>
        <w:t>5</w:t>
      </w:r>
      <w:r w:rsidRPr="007E4A38">
        <w:rPr>
          <w:lang w:eastAsia="zh-CN"/>
        </w:rPr>
        <w:t xml:space="preserve">.2.3  </w:t>
      </w:r>
      <w:r w:rsidRPr="007E4A38">
        <w:rPr>
          <w:rFonts w:hint="eastAsia"/>
          <w:lang w:eastAsia="zh-CN"/>
        </w:rPr>
        <w:t>载气零部件的壁厚要求</w:t>
      </w:r>
      <w:bookmarkEnd w:id="24"/>
    </w:p>
    <w:p w14:paraId="6AE66FC1" w14:textId="56F45737" w:rsidR="00490B50" w:rsidRPr="006643EA" w:rsidRDefault="00490B50" w:rsidP="00490B50">
      <w:pPr>
        <w:pStyle w:val="a0"/>
        <w:numPr>
          <w:ilvl w:val="0"/>
          <w:numId w:val="0"/>
        </w:numPr>
        <w:spacing w:before="0" w:after="0"/>
        <w:rPr>
          <w:rFonts w:ascii="宋体" w:eastAsia="宋体" w:hAnsi="宋体" w:cs="黑体"/>
        </w:rPr>
      </w:pPr>
      <w:r>
        <w:rPr>
          <w:rFonts w:hAnsi="黑体" w:cs="黑体"/>
        </w:rPr>
        <w:t xml:space="preserve">5.2.3.1  </w:t>
      </w:r>
      <w:r w:rsidRPr="006643EA">
        <w:rPr>
          <w:rFonts w:ascii="宋体" w:eastAsia="宋体" w:hAnsi="宋体" w:cs="黑体" w:hint="eastAsia"/>
        </w:rPr>
        <w:t>铸造制品的壁厚不得小于</w:t>
      </w:r>
      <w:r w:rsidR="0062045C">
        <w:rPr>
          <w:rFonts w:ascii="宋体" w:eastAsia="宋体" w:hAnsi="宋体" w:cs="黑体" w:hint="eastAsia"/>
        </w:rPr>
        <w:t>3</w:t>
      </w:r>
      <w:r w:rsidR="0062045C" w:rsidRPr="0062045C">
        <w:rPr>
          <w:rFonts w:ascii="宋体" w:eastAsia="宋体" w:hAnsi="宋体"/>
          <w:w w:val="50"/>
        </w:rPr>
        <w:t xml:space="preserve"> </w:t>
      </w:r>
      <w:r w:rsidRPr="006643EA">
        <w:rPr>
          <w:rFonts w:ascii="宋体" w:eastAsia="宋体" w:hAnsi="宋体" w:cs="黑体" w:hint="eastAsia"/>
        </w:rPr>
        <w:t>mm</w:t>
      </w:r>
      <w:r w:rsidR="006764E0">
        <w:rPr>
          <w:rFonts w:ascii="宋体" w:eastAsia="宋体" w:hAnsi="宋体" w:cs="黑体" w:hint="eastAsia"/>
        </w:rPr>
        <w:t>。</w:t>
      </w:r>
    </w:p>
    <w:p w14:paraId="255A343A" w14:textId="32EC74E9" w:rsidR="00490B50" w:rsidRPr="006643EA" w:rsidRDefault="00490B50" w:rsidP="00490B50">
      <w:pPr>
        <w:pStyle w:val="af4"/>
        <w:ind w:firstLineChars="0" w:firstLine="0"/>
        <w:rPr>
          <w:rFonts w:hAnsi="宋体" w:cs="黑体"/>
          <w:szCs w:val="21"/>
        </w:rPr>
      </w:pPr>
      <w:r>
        <w:rPr>
          <w:rFonts w:ascii="黑体" w:eastAsia="黑体" w:hAnsi="黑体" w:cs="黑体"/>
          <w:szCs w:val="21"/>
        </w:rPr>
        <w:t xml:space="preserve">5.2.3.2  </w:t>
      </w:r>
      <w:r w:rsidRPr="006643EA">
        <w:rPr>
          <w:rFonts w:hAnsi="宋体" w:cs="黑体" w:hint="eastAsia"/>
          <w:szCs w:val="21"/>
        </w:rPr>
        <w:t>压铸制品的壁厚不得小于1.5</w:t>
      </w:r>
      <w:r w:rsidR="0062045C" w:rsidRPr="0062045C">
        <w:rPr>
          <w:rFonts w:hAnsi="宋体"/>
          <w:w w:val="50"/>
          <w:szCs w:val="21"/>
        </w:rPr>
        <w:t xml:space="preserve"> </w:t>
      </w:r>
      <w:r w:rsidRPr="006643EA">
        <w:rPr>
          <w:rFonts w:hAnsi="宋体" w:cs="黑体" w:hint="eastAsia"/>
          <w:szCs w:val="21"/>
        </w:rPr>
        <w:t>mm</w:t>
      </w:r>
      <w:r w:rsidR="006764E0">
        <w:rPr>
          <w:rFonts w:hAnsi="宋体" w:cs="黑体" w:hint="eastAsia"/>
          <w:szCs w:val="21"/>
        </w:rPr>
        <w:t>。</w:t>
      </w:r>
    </w:p>
    <w:p w14:paraId="10926B51" w14:textId="6F127A58" w:rsidR="00490B50" w:rsidRPr="006643EA" w:rsidRDefault="00490B50" w:rsidP="00490B50">
      <w:pPr>
        <w:pStyle w:val="a0"/>
        <w:numPr>
          <w:ilvl w:val="0"/>
          <w:numId w:val="0"/>
        </w:numPr>
        <w:spacing w:before="0" w:after="0"/>
        <w:rPr>
          <w:rFonts w:ascii="宋体" w:eastAsia="宋体" w:hAnsi="宋体" w:cs="黑体"/>
        </w:rPr>
      </w:pPr>
      <w:r>
        <w:rPr>
          <w:rFonts w:hAnsi="黑体" w:cs="黑体"/>
        </w:rPr>
        <w:t xml:space="preserve">5.2.3.3  </w:t>
      </w:r>
      <w:r w:rsidRPr="006643EA">
        <w:rPr>
          <w:rFonts w:ascii="宋体" w:eastAsia="宋体" w:hAnsi="宋体" w:cs="黑体" w:hint="eastAsia"/>
        </w:rPr>
        <w:t>不锈钢板材制品的壁厚不得小于</w:t>
      </w:r>
      <w:r w:rsidR="0062045C">
        <w:rPr>
          <w:rFonts w:ascii="宋体" w:eastAsia="宋体" w:hAnsi="宋体" w:cs="黑体" w:hint="eastAsia"/>
        </w:rPr>
        <w:t>0.3</w:t>
      </w:r>
      <w:r w:rsidR="0062045C" w:rsidRPr="0062045C">
        <w:rPr>
          <w:rFonts w:ascii="宋体" w:eastAsia="宋体" w:hAnsi="宋体"/>
          <w:w w:val="50"/>
        </w:rPr>
        <w:t xml:space="preserve"> </w:t>
      </w:r>
      <w:r w:rsidRPr="006643EA">
        <w:rPr>
          <w:rFonts w:ascii="宋体" w:eastAsia="宋体" w:hAnsi="宋体" w:cs="黑体" w:hint="eastAsia"/>
        </w:rPr>
        <w:t>mm</w:t>
      </w:r>
      <w:r w:rsidR="006764E0">
        <w:rPr>
          <w:rFonts w:ascii="宋体" w:eastAsia="宋体" w:hAnsi="宋体" w:cs="黑体" w:hint="eastAsia"/>
        </w:rPr>
        <w:t>。</w:t>
      </w:r>
    </w:p>
    <w:p w14:paraId="5C2BB886" w14:textId="098B865B" w:rsidR="00490B50" w:rsidRPr="006643EA" w:rsidRDefault="00490B50" w:rsidP="00490B50">
      <w:pPr>
        <w:pStyle w:val="a0"/>
        <w:numPr>
          <w:ilvl w:val="0"/>
          <w:numId w:val="0"/>
        </w:numPr>
        <w:spacing w:before="0" w:after="0"/>
        <w:rPr>
          <w:rFonts w:ascii="宋体" w:eastAsia="宋体" w:hAnsi="宋体" w:cs="黑体"/>
        </w:rPr>
      </w:pPr>
      <w:r>
        <w:rPr>
          <w:rFonts w:hAnsi="黑体" w:cs="黑体"/>
        </w:rPr>
        <w:t xml:space="preserve">5.2.3.4  </w:t>
      </w:r>
      <w:r w:rsidRPr="006643EA">
        <w:rPr>
          <w:rFonts w:ascii="宋体" w:eastAsia="宋体" w:hAnsi="宋体" w:cs="黑体" w:hint="eastAsia"/>
        </w:rPr>
        <w:t>热浸镀铝钢材制品的壁厚不得小于</w:t>
      </w:r>
      <w:r w:rsidR="0062045C">
        <w:rPr>
          <w:rFonts w:ascii="宋体" w:eastAsia="宋体" w:hAnsi="宋体" w:cs="黑体" w:hint="eastAsia"/>
        </w:rPr>
        <w:t>0.3</w:t>
      </w:r>
      <w:r w:rsidR="0062045C" w:rsidRPr="0062045C">
        <w:rPr>
          <w:rFonts w:ascii="宋体" w:eastAsia="宋体" w:hAnsi="宋体"/>
          <w:w w:val="50"/>
        </w:rPr>
        <w:t xml:space="preserve"> </w:t>
      </w:r>
      <w:r w:rsidRPr="006643EA">
        <w:rPr>
          <w:rFonts w:ascii="宋体" w:eastAsia="宋体" w:hAnsi="宋体" w:cs="黑体" w:hint="eastAsia"/>
        </w:rPr>
        <w:t>mm</w:t>
      </w:r>
      <w:r w:rsidR="006764E0">
        <w:rPr>
          <w:rFonts w:ascii="宋体" w:eastAsia="宋体" w:hAnsi="宋体" w:cs="黑体" w:hint="eastAsia"/>
        </w:rPr>
        <w:t>。</w:t>
      </w:r>
    </w:p>
    <w:p w14:paraId="1452CC11" w14:textId="638C4F7A" w:rsidR="00490B50" w:rsidRPr="006643EA" w:rsidRDefault="00490B50" w:rsidP="00490B50">
      <w:pPr>
        <w:pStyle w:val="a0"/>
        <w:numPr>
          <w:ilvl w:val="0"/>
          <w:numId w:val="0"/>
        </w:numPr>
        <w:spacing w:before="0" w:after="0"/>
        <w:rPr>
          <w:rFonts w:ascii="宋体" w:eastAsia="宋体" w:hAnsi="宋体" w:cs="黑体"/>
        </w:rPr>
      </w:pPr>
      <w:r>
        <w:rPr>
          <w:rFonts w:hAnsi="黑体" w:cs="黑体"/>
        </w:rPr>
        <w:t xml:space="preserve">5.2.3.5  </w:t>
      </w:r>
      <w:r w:rsidRPr="006643EA">
        <w:rPr>
          <w:rFonts w:ascii="宋体" w:eastAsia="宋体" w:hAnsi="宋体" w:cs="黑体" w:hint="eastAsia"/>
        </w:rPr>
        <w:t>普通钢材制品，其钢材的壁厚不得小于</w:t>
      </w:r>
      <w:r w:rsidR="0062045C">
        <w:rPr>
          <w:rFonts w:ascii="宋体" w:eastAsia="宋体" w:hAnsi="宋体" w:cs="黑体" w:hint="eastAsia"/>
        </w:rPr>
        <w:t>0.5</w:t>
      </w:r>
      <w:r w:rsidR="0062045C" w:rsidRPr="0062045C">
        <w:rPr>
          <w:rFonts w:ascii="宋体" w:eastAsia="宋体" w:hAnsi="宋体"/>
          <w:w w:val="50"/>
        </w:rPr>
        <w:t xml:space="preserve"> </w:t>
      </w:r>
      <w:r w:rsidRPr="006643EA">
        <w:rPr>
          <w:rFonts w:ascii="宋体" w:eastAsia="宋体" w:hAnsi="宋体" w:cs="黑体" w:hint="eastAsia"/>
        </w:rPr>
        <w:t>mm</w:t>
      </w:r>
      <w:r w:rsidR="006764E0">
        <w:rPr>
          <w:rFonts w:ascii="宋体" w:eastAsia="宋体" w:hAnsi="宋体" w:cs="黑体" w:hint="eastAsia"/>
        </w:rPr>
        <w:t>。</w:t>
      </w:r>
    </w:p>
    <w:p w14:paraId="3A34091A" w14:textId="76FF2903" w:rsidR="00490B50" w:rsidRPr="006764E0" w:rsidRDefault="00490B50" w:rsidP="006764E0">
      <w:pPr>
        <w:pStyle w:val="a0"/>
        <w:numPr>
          <w:ilvl w:val="0"/>
          <w:numId w:val="0"/>
        </w:numPr>
        <w:spacing w:before="0" w:after="0"/>
        <w:rPr>
          <w:rFonts w:ascii="宋体" w:eastAsia="宋体" w:hAnsi="宋体" w:cs="黑体"/>
        </w:rPr>
      </w:pPr>
      <w:r>
        <w:rPr>
          <w:rFonts w:hAnsi="黑体" w:cs="黑体"/>
        </w:rPr>
        <w:t xml:space="preserve">5.2.3.6  </w:t>
      </w:r>
      <w:r w:rsidRPr="006643EA">
        <w:rPr>
          <w:rFonts w:ascii="宋体" w:eastAsia="宋体" w:hAnsi="宋体" w:cs="黑体" w:hint="eastAsia"/>
        </w:rPr>
        <w:t>铜及铜合金材料制品的壁厚不得小于</w:t>
      </w:r>
      <w:r w:rsidR="0062045C">
        <w:rPr>
          <w:rFonts w:ascii="宋体" w:eastAsia="宋体" w:hAnsi="宋体" w:cs="黑体" w:hint="eastAsia"/>
        </w:rPr>
        <w:t>1</w:t>
      </w:r>
      <w:r w:rsidR="0062045C" w:rsidRPr="0062045C">
        <w:rPr>
          <w:rFonts w:ascii="宋体" w:eastAsia="宋体" w:hAnsi="宋体"/>
          <w:w w:val="50"/>
        </w:rPr>
        <w:t xml:space="preserve"> </w:t>
      </w:r>
      <w:r w:rsidRPr="006643EA">
        <w:rPr>
          <w:rFonts w:ascii="宋体" w:eastAsia="宋体" w:hAnsi="宋体" w:cs="黑体" w:hint="eastAsia"/>
        </w:rPr>
        <w:t>mm。</w:t>
      </w:r>
    </w:p>
    <w:p w14:paraId="18B70318" w14:textId="47672539" w:rsidR="00EA56E6" w:rsidRPr="007E4A38" w:rsidRDefault="00B31BB0" w:rsidP="007E4A38">
      <w:pPr>
        <w:pStyle w:val="2"/>
        <w:rPr>
          <w:rFonts w:eastAsia="黑体"/>
          <w:lang w:eastAsia="zh-CN"/>
        </w:rPr>
      </w:pPr>
      <w:bookmarkStart w:id="25" w:name="_Toc109051186"/>
      <w:bookmarkStart w:id="26" w:name="_Toc110687687"/>
      <w:r w:rsidRPr="007E4A38">
        <w:rPr>
          <w:rFonts w:eastAsia="黑体"/>
          <w:lang w:eastAsia="zh-CN"/>
        </w:rPr>
        <w:t xml:space="preserve">5.3 </w:t>
      </w:r>
      <w:r w:rsidR="002A71D6" w:rsidRPr="007E4A38">
        <w:rPr>
          <w:rFonts w:eastAsia="黑体"/>
          <w:lang w:eastAsia="zh-CN"/>
        </w:rPr>
        <w:t xml:space="preserve"> </w:t>
      </w:r>
      <w:r w:rsidR="006643EA" w:rsidRPr="007E4A38">
        <w:rPr>
          <w:rFonts w:eastAsia="黑体" w:hint="eastAsia"/>
          <w:lang w:eastAsia="zh-CN"/>
        </w:rPr>
        <w:t>性能要求</w:t>
      </w:r>
      <w:bookmarkEnd w:id="25"/>
      <w:bookmarkEnd w:id="26"/>
    </w:p>
    <w:p w14:paraId="3FFE5FE6" w14:textId="5A7949C0" w:rsidR="00EA56E6" w:rsidRPr="007E4A38" w:rsidRDefault="00B31BB0" w:rsidP="007E4A38">
      <w:pPr>
        <w:pStyle w:val="3"/>
        <w:rPr>
          <w:lang w:eastAsia="zh-CN"/>
        </w:rPr>
      </w:pPr>
      <w:bookmarkStart w:id="27" w:name="_Toc110687688"/>
      <w:r w:rsidRPr="007E4A38">
        <w:rPr>
          <w:lang w:eastAsia="zh-CN"/>
        </w:rPr>
        <w:t xml:space="preserve">5.3.1 </w:t>
      </w:r>
      <w:r w:rsidR="002A71D6" w:rsidRPr="007E4A38">
        <w:rPr>
          <w:lang w:eastAsia="zh-CN"/>
        </w:rPr>
        <w:t xml:space="preserve"> </w:t>
      </w:r>
      <w:r w:rsidR="00FF2342" w:rsidRPr="007E4A38">
        <w:rPr>
          <w:rFonts w:hint="eastAsia"/>
          <w:lang w:eastAsia="zh-CN"/>
        </w:rPr>
        <w:t>气密性</w:t>
      </w:r>
      <w:r w:rsidRPr="007E4A38">
        <w:rPr>
          <w:lang w:eastAsia="zh-CN"/>
        </w:rPr>
        <w:t>要求</w:t>
      </w:r>
      <w:bookmarkEnd w:id="27"/>
    </w:p>
    <w:p w14:paraId="19294AA9" w14:textId="2CF35ACC" w:rsidR="00FF2342" w:rsidRPr="003D1DFB" w:rsidRDefault="00FF2342" w:rsidP="002A71D6">
      <w:pPr>
        <w:widowControl/>
        <w:snapToGrid w:val="0"/>
        <w:rPr>
          <w:rFonts w:ascii="宋体" w:eastAsia="宋体" w:hAnsi="宋体" w:cs="宋体"/>
          <w:sz w:val="21"/>
          <w:szCs w:val="21"/>
          <w:lang w:eastAsia="zh-CN"/>
        </w:rPr>
      </w:pPr>
      <w:r w:rsidRPr="00070BF4">
        <w:rPr>
          <w:rFonts w:ascii="黑体" w:eastAsia="黑体" w:hAnsi="黑体" w:cs="宋体" w:hint="eastAsia"/>
          <w:sz w:val="21"/>
          <w:szCs w:val="21"/>
          <w:lang w:eastAsia="zh-CN"/>
        </w:rPr>
        <w:t>5.3.1.</w:t>
      </w:r>
      <w:r w:rsidRPr="00070BF4">
        <w:rPr>
          <w:rFonts w:ascii="黑体" w:eastAsia="黑体" w:hAnsi="黑体" w:cs="宋体"/>
          <w:sz w:val="21"/>
          <w:szCs w:val="21"/>
          <w:lang w:eastAsia="zh-CN"/>
        </w:rPr>
        <w:t>1</w:t>
      </w:r>
      <w:r w:rsidR="001A6339">
        <w:rPr>
          <w:rFonts w:ascii="黑体" w:eastAsia="黑体" w:hAnsi="黑体" w:cs="宋体"/>
          <w:sz w:val="21"/>
          <w:szCs w:val="21"/>
          <w:lang w:eastAsia="zh-CN"/>
        </w:rPr>
        <w:t xml:space="preserve"> </w:t>
      </w:r>
      <w:r w:rsidR="002A71D6">
        <w:rPr>
          <w:rFonts w:ascii="黑体" w:eastAsia="黑体" w:hAnsi="黑体" w:cs="宋体"/>
          <w:sz w:val="21"/>
          <w:szCs w:val="21"/>
          <w:lang w:eastAsia="zh-CN"/>
        </w:rPr>
        <w:t xml:space="preserve"> </w:t>
      </w:r>
      <w:r w:rsidR="0027472D" w:rsidRPr="00DE171E">
        <w:rPr>
          <w:rFonts w:ascii="宋体" w:eastAsia="宋体" w:hAnsi="宋体" w:cs="宋体" w:hint="eastAsia"/>
          <w:sz w:val="21"/>
          <w:szCs w:val="21"/>
          <w:lang w:eastAsia="zh-CN"/>
        </w:rPr>
        <w:t>从</w:t>
      </w:r>
      <w:r w:rsidRPr="003D1DFB">
        <w:rPr>
          <w:rFonts w:ascii="宋体" w:eastAsia="宋体" w:hAnsi="宋体" w:cs="宋体" w:hint="eastAsia"/>
          <w:sz w:val="21"/>
          <w:szCs w:val="21"/>
          <w:lang w:eastAsia="zh-CN"/>
        </w:rPr>
        <w:t>燃气入口到喷嘴</w:t>
      </w:r>
      <w:r w:rsidR="0027472D" w:rsidRPr="003D1DFB">
        <w:rPr>
          <w:rFonts w:ascii="宋体" w:eastAsia="宋体" w:hAnsi="宋体" w:cs="宋体" w:hint="eastAsia"/>
          <w:sz w:val="21"/>
          <w:szCs w:val="21"/>
          <w:lang w:eastAsia="zh-CN"/>
        </w:rPr>
        <w:t>喷射孔</w:t>
      </w:r>
      <w:r w:rsidR="001E5BE9" w:rsidRPr="003D1DFB">
        <w:rPr>
          <w:rFonts w:ascii="宋体" w:eastAsia="宋体" w:hAnsi="宋体" w:cs="宋体" w:hint="eastAsia"/>
          <w:sz w:val="21"/>
          <w:szCs w:val="21"/>
          <w:lang w:eastAsia="zh-CN"/>
        </w:rPr>
        <w:t>在15</w:t>
      </w:r>
      <w:r w:rsidR="0062045C" w:rsidRPr="003D1DFB">
        <w:rPr>
          <w:rFonts w:ascii="宋体" w:eastAsia="宋体" w:hAnsi="宋体"/>
          <w:w w:val="50"/>
          <w:sz w:val="21"/>
          <w:szCs w:val="21"/>
          <w:lang w:eastAsia="zh-CN"/>
        </w:rPr>
        <w:t xml:space="preserve"> </w:t>
      </w:r>
      <w:r w:rsidR="001E5BE9" w:rsidRPr="003D1DFB">
        <w:rPr>
          <w:rFonts w:ascii="宋体" w:eastAsia="宋体" w:hAnsi="宋体" w:cs="宋体"/>
          <w:sz w:val="21"/>
          <w:szCs w:val="21"/>
          <w:lang w:eastAsia="zh-CN"/>
        </w:rPr>
        <w:t>kPa</w:t>
      </w:r>
      <w:r w:rsidR="001E5BE9" w:rsidRPr="003D1DFB">
        <w:rPr>
          <w:rFonts w:ascii="宋体" w:eastAsia="宋体" w:hAnsi="宋体" w:cs="宋体" w:hint="eastAsia"/>
          <w:sz w:val="21"/>
          <w:szCs w:val="21"/>
          <w:lang w:eastAsia="zh-CN"/>
        </w:rPr>
        <w:t>压力下，</w:t>
      </w:r>
      <w:r w:rsidRPr="003D1DFB">
        <w:rPr>
          <w:rFonts w:ascii="宋体" w:eastAsia="宋体" w:hAnsi="宋体" w:cs="宋体"/>
          <w:sz w:val="21"/>
          <w:szCs w:val="21"/>
          <w:lang w:eastAsia="zh-CN"/>
        </w:rPr>
        <w:t>泄漏量</w:t>
      </w:r>
      <w:r w:rsidR="0027472D" w:rsidRPr="003D1DFB">
        <w:rPr>
          <w:rFonts w:ascii="宋体" w:eastAsia="宋体" w:hAnsi="宋体" w:cs="宋体" w:hint="eastAsia"/>
          <w:sz w:val="21"/>
          <w:szCs w:val="21"/>
          <w:lang w:eastAsia="zh-CN"/>
        </w:rPr>
        <w:t>应</w:t>
      </w:r>
      <w:r w:rsidRPr="003D1DFB">
        <w:rPr>
          <w:rFonts w:ascii="宋体" w:eastAsia="宋体" w:hAnsi="宋体" w:cs="宋体"/>
          <w:sz w:val="21"/>
          <w:szCs w:val="21"/>
          <w:lang w:eastAsia="zh-CN"/>
        </w:rPr>
        <w:t>小于25</w:t>
      </w:r>
      <w:r w:rsidR="0062045C" w:rsidRPr="003D1DFB">
        <w:rPr>
          <w:rFonts w:ascii="宋体" w:eastAsia="宋体" w:hAnsi="宋体"/>
          <w:w w:val="50"/>
          <w:sz w:val="21"/>
          <w:szCs w:val="21"/>
          <w:lang w:eastAsia="zh-CN"/>
        </w:rPr>
        <w:t xml:space="preserve"> </w:t>
      </w:r>
      <w:r w:rsidRPr="003D1DFB">
        <w:rPr>
          <w:rFonts w:ascii="宋体" w:eastAsia="宋体" w:hAnsi="宋体" w:cs="宋体"/>
          <w:sz w:val="21"/>
          <w:szCs w:val="21"/>
          <w:lang w:eastAsia="zh-CN"/>
        </w:rPr>
        <w:t>ml</w:t>
      </w:r>
      <w:r w:rsidRPr="003D1DFB">
        <w:rPr>
          <w:rFonts w:ascii="宋体" w:eastAsia="宋体" w:hAnsi="宋体" w:cs="宋体" w:hint="eastAsia"/>
          <w:sz w:val="21"/>
          <w:szCs w:val="21"/>
          <w:lang w:eastAsia="zh-CN"/>
        </w:rPr>
        <w:t>/h</w:t>
      </w:r>
      <w:r w:rsidR="003D1DFB" w:rsidRPr="003D1DFB">
        <w:rPr>
          <w:rFonts w:ascii="宋体" w:eastAsia="宋体" w:hAnsi="宋体" w:cs="宋体" w:hint="eastAsia"/>
          <w:sz w:val="21"/>
          <w:szCs w:val="21"/>
          <w:lang w:eastAsia="zh-CN"/>
        </w:rPr>
        <w:t>（</w:t>
      </w:r>
      <w:r w:rsidR="001E5BE9" w:rsidRPr="003D1DFB">
        <w:rPr>
          <w:rFonts w:ascii="宋体" w:eastAsia="宋体" w:hAnsi="宋体" w:cs="宋体" w:hint="eastAsia"/>
          <w:sz w:val="21"/>
          <w:szCs w:val="21"/>
          <w:lang w:eastAsia="zh-CN"/>
        </w:rPr>
        <w:t>试验方法见6.1</w:t>
      </w:r>
      <w:r w:rsidR="0012263C" w:rsidRPr="003D1DFB">
        <w:rPr>
          <w:rFonts w:ascii="宋体" w:eastAsia="宋体" w:hAnsi="宋体" w:cs="宋体" w:hint="eastAsia"/>
          <w:sz w:val="21"/>
          <w:szCs w:val="21"/>
          <w:lang w:eastAsia="zh-CN"/>
        </w:rPr>
        <w:t>3</w:t>
      </w:r>
      <w:r w:rsidR="001E5BE9" w:rsidRPr="003D1DFB">
        <w:rPr>
          <w:rFonts w:ascii="宋体" w:eastAsia="宋体" w:hAnsi="宋体" w:cs="宋体" w:hint="eastAsia"/>
          <w:sz w:val="21"/>
          <w:szCs w:val="21"/>
          <w:lang w:eastAsia="zh-CN"/>
        </w:rPr>
        <w:t>.1</w:t>
      </w:r>
      <w:r w:rsidR="003D1DFB" w:rsidRPr="003D1DFB">
        <w:rPr>
          <w:rFonts w:ascii="宋体" w:eastAsia="宋体" w:hAnsi="宋体" w:cs="宋体" w:hint="eastAsia"/>
          <w:sz w:val="21"/>
          <w:szCs w:val="21"/>
          <w:lang w:eastAsia="zh-CN"/>
        </w:rPr>
        <w:t>）</w:t>
      </w:r>
      <w:r w:rsidR="001E5BE9" w:rsidRPr="003D1DFB">
        <w:rPr>
          <w:rFonts w:ascii="宋体" w:eastAsia="宋体" w:hAnsi="宋体" w:cs="宋体" w:hint="eastAsia"/>
          <w:sz w:val="21"/>
          <w:szCs w:val="21"/>
          <w:lang w:eastAsia="zh-CN"/>
        </w:rPr>
        <w:t>。</w:t>
      </w:r>
    </w:p>
    <w:p w14:paraId="6021F468" w14:textId="0753595F" w:rsidR="00FF2342" w:rsidRPr="003D1DFB" w:rsidRDefault="00FF2342" w:rsidP="002A71D6">
      <w:pPr>
        <w:widowControl/>
        <w:snapToGrid w:val="0"/>
        <w:rPr>
          <w:rFonts w:ascii="宋体" w:eastAsia="宋体" w:hAnsi="宋体" w:cs="宋体"/>
          <w:sz w:val="21"/>
          <w:szCs w:val="21"/>
          <w:lang w:eastAsia="zh-CN"/>
        </w:rPr>
      </w:pPr>
      <w:r w:rsidRPr="003D1DFB">
        <w:rPr>
          <w:rFonts w:ascii="黑体" w:eastAsia="黑体" w:hAnsi="黑体" w:cs="宋体"/>
          <w:sz w:val="21"/>
          <w:szCs w:val="21"/>
          <w:lang w:eastAsia="zh-CN"/>
        </w:rPr>
        <w:t>5.3.1</w:t>
      </w:r>
      <w:r w:rsidRPr="003D1DFB">
        <w:rPr>
          <w:rFonts w:ascii="黑体" w:eastAsia="黑体" w:hAnsi="黑体" w:cs="宋体" w:hint="eastAsia"/>
          <w:sz w:val="21"/>
          <w:szCs w:val="21"/>
          <w:lang w:eastAsia="zh-CN"/>
        </w:rPr>
        <w:t>.</w:t>
      </w:r>
      <w:r w:rsidRPr="003D1DFB">
        <w:rPr>
          <w:rFonts w:ascii="黑体" w:eastAsia="黑体" w:hAnsi="黑体" w:cs="宋体"/>
          <w:sz w:val="21"/>
          <w:szCs w:val="21"/>
          <w:lang w:eastAsia="zh-CN"/>
        </w:rPr>
        <w:t>2</w:t>
      </w:r>
      <w:r w:rsidR="002A71D6" w:rsidRPr="003D1DFB">
        <w:rPr>
          <w:rFonts w:ascii="黑体" w:eastAsia="黑体" w:hAnsi="黑体" w:cs="宋体"/>
          <w:sz w:val="21"/>
          <w:szCs w:val="21"/>
          <w:lang w:eastAsia="zh-CN"/>
        </w:rPr>
        <w:t xml:space="preserve"> </w:t>
      </w:r>
      <w:r w:rsidR="001A6339" w:rsidRPr="003D1DFB">
        <w:rPr>
          <w:rFonts w:ascii="黑体" w:eastAsia="黑体" w:hAnsi="黑体" w:cs="宋体"/>
          <w:sz w:val="21"/>
          <w:szCs w:val="21"/>
          <w:lang w:eastAsia="zh-CN"/>
        </w:rPr>
        <w:t xml:space="preserve"> </w:t>
      </w:r>
      <w:r w:rsidR="0027472D" w:rsidRPr="003D1DFB">
        <w:rPr>
          <w:rFonts w:ascii="宋体" w:eastAsia="宋体" w:hAnsi="宋体" w:cs="宋体" w:hint="eastAsia"/>
          <w:sz w:val="21"/>
          <w:szCs w:val="21"/>
          <w:lang w:eastAsia="zh-CN"/>
        </w:rPr>
        <w:t>从</w:t>
      </w:r>
      <w:r w:rsidRPr="003D1DFB">
        <w:rPr>
          <w:rFonts w:ascii="宋体" w:eastAsia="宋体" w:hAnsi="宋体" w:cs="宋体" w:hint="eastAsia"/>
          <w:sz w:val="21"/>
          <w:szCs w:val="21"/>
          <w:lang w:eastAsia="zh-CN"/>
        </w:rPr>
        <w:t>喷嘴到燃烧器</w:t>
      </w:r>
      <w:proofErr w:type="gramStart"/>
      <w:r w:rsidRPr="003D1DFB">
        <w:rPr>
          <w:rFonts w:ascii="宋体" w:eastAsia="宋体" w:hAnsi="宋体" w:cs="宋体" w:hint="eastAsia"/>
          <w:sz w:val="21"/>
          <w:szCs w:val="21"/>
          <w:lang w:eastAsia="zh-CN"/>
        </w:rPr>
        <w:t>火孔</w:t>
      </w:r>
      <w:r w:rsidR="00193DA0" w:rsidRPr="003D1DFB">
        <w:rPr>
          <w:rFonts w:ascii="宋体" w:eastAsia="宋体" w:hAnsi="宋体" w:cs="宋体" w:hint="eastAsia"/>
          <w:sz w:val="21"/>
          <w:szCs w:val="21"/>
          <w:lang w:eastAsia="zh-CN"/>
        </w:rPr>
        <w:t>使</w:t>
      </w:r>
      <w:r w:rsidRPr="003D1DFB">
        <w:rPr>
          <w:rFonts w:ascii="宋体" w:eastAsia="宋体" w:hAnsi="宋体" w:cs="宋体" w:hint="eastAsia"/>
          <w:sz w:val="21"/>
          <w:szCs w:val="21"/>
          <w:lang w:eastAsia="zh-CN"/>
        </w:rPr>
        <w:t>用</w:t>
      </w:r>
      <w:proofErr w:type="gramEnd"/>
      <w:r w:rsidRPr="003D1DFB">
        <w:rPr>
          <w:rFonts w:ascii="宋体" w:eastAsia="宋体" w:hAnsi="宋体" w:cs="宋体" w:hint="eastAsia"/>
          <w:sz w:val="21"/>
          <w:szCs w:val="21"/>
          <w:lang w:eastAsia="zh-CN"/>
        </w:rPr>
        <w:t>0-1</w:t>
      </w:r>
      <w:r w:rsidR="003D1DFB" w:rsidRPr="003D1DFB">
        <w:rPr>
          <w:rFonts w:ascii="宋体" w:eastAsia="宋体" w:hAnsi="宋体" w:cs="宋体" w:hint="eastAsia"/>
          <w:sz w:val="21"/>
          <w:szCs w:val="21"/>
          <w:lang w:eastAsia="zh-CN"/>
        </w:rPr>
        <w:t>气点燃，不向外泄漏（</w:t>
      </w:r>
      <w:r w:rsidR="001E5BE9" w:rsidRPr="003D1DFB">
        <w:rPr>
          <w:rFonts w:ascii="宋体" w:eastAsia="宋体" w:hAnsi="宋体" w:cs="宋体" w:hint="eastAsia"/>
          <w:sz w:val="21"/>
          <w:szCs w:val="21"/>
          <w:lang w:eastAsia="zh-CN"/>
        </w:rPr>
        <w:t>试验方法见6.1</w:t>
      </w:r>
      <w:r w:rsidR="0012263C" w:rsidRPr="003D1DFB">
        <w:rPr>
          <w:rFonts w:ascii="宋体" w:eastAsia="宋体" w:hAnsi="宋体" w:cs="宋体" w:hint="eastAsia"/>
          <w:sz w:val="21"/>
          <w:szCs w:val="21"/>
          <w:lang w:eastAsia="zh-CN"/>
        </w:rPr>
        <w:t>3</w:t>
      </w:r>
      <w:r w:rsidR="001E5BE9" w:rsidRPr="003D1DFB">
        <w:rPr>
          <w:rFonts w:ascii="宋体" w:eastAsia="宋体" w:hAnsi="宋体" w:cs="宋体" w:hint="eastAsia"/>
          <w:sz w:val="21"/>
          <w:szCs w:val="21"/>
          <w:lang w:eastAsia="zh-CN"/>
        </w:rPr>
        <w:t>.2</w:t>
      </w:r>
      <w:r w:rsidR="003D1DFB" w:rsidRPr="003D1DFB">
        <w:rPr>
          <w:rFonts w:ascii="宋体" w:eastAsia="宋体" w:hAnsi="宋体" w:cs="宋体" w:hint="eastAsia"/>
          <w:sz w:val="21"/>
          <w:szCs w:val="21"/>
          <w:lang w:eastAsia="zh-CN"/>
        </w:rPr>
        <w:t>）</w:t>
      </w:r>
      <w:r w:rsidR="001E5BE9" w:rsidRPr="003D1DFB">
        <w:rPr>
          <w:rFonts w:ascii="宋体" w:eastAsia="宋体" w:hAnsi="宋体" w:cs="宋体" w:hint="eastAsia"/>
          <w:sz w:val="21"/>
          <w:szCs w:val="21"/>
          <w:lang w:eastAsia="zh-CN"/>
        </w:rPr>
        <w:t>。</w:t>
      </w:r>
    </w:p>
    <w:p w14:paraId="009F6CAD" w14:textId="202F22A6" w:rsidR="00E46078" w:rsidRPr="003D1DFB" w:rsidRDefault="00FF2342" w:rsidP="00DE426B">
      <w:pPr>
        <w:widowControl/>
        <w:snapToGrid w:val="0"/>
        <w:rPr>
          <w:rFonts w:ascii="宋体" w:eastAsia="宋体" w:hAnsi="宋体" w:cs="宋体"/>
          <w:sz w:val="21"/>
          <w:szCs w:val="21"/>
          <w:lang w:eastAsia="zh-CN"/>
        </w:rPr>
      </w:pPr>
      <w:r w:rsidRPr="003D1DFB">
        <w:rPr>
          <w:rFonts w:ascii="黑体" w:eastAsia="黑体" w:hAnsi="黑体" w:cs="宋体"/>
          <w:sz w:val="21"/>
          <w:szCs w:val="21"/>
          <w:lang w:eastAsia="zh-CN"/>
        </w:rPr>
        <w:t>5.3.1</w:t>
      </w:r>
      <w:r w:rsidRPr="003D1DFB">
        <w:rPr>
          <w:rFonts w:ascii="黑体" w:eastAsia="黑体" w:hAnsi="黑体" w:cs="宋体" w:hint="eastAsia"/>
          <w:sz w:val="21"/>
          <w:szCs w:val="21"/>
          <w:lang w:eastAsia="zh-CN"/>
        </w:rPr>
        <w:t>.</w:t>
      </w:r>
      <w:r w:rsidRPr="003D1DFB">
        <w:rPr>
          <w:rFonts w:ascii="黑体" w:eastAsia="黑体" w:hAnsi="黑体" w:cs="宋体"/>
          <w:sz w:val="21"/>
          <w:szCs w:val="21"/>
          <w:lang w:eastAsia="zh-CN"/>
        </w:rPr>
        <w:t>3</w:t>
      </w:r>
      <w:r w:rsidR="002A71D6" w:rsidRPr="003D1DFB">
        <w:rPr>
          <w:rFonts w:ascii="黑体" w:eastAsia="黑体" w:hAnsi="黑体" w:cs="宋体"/>
          <w:sz w:val="21"/>
          <w:szCs w:val="21"/>
          <w:lang w:eastAsia="zh-CN"/>
        </w:rPr>
        <w:t xml:space="preserve"> </w:t>
      </w:r>
      <w:r w:rsidR="001A6339" w:rsidRPr="003D1DFB">
        <w:rPr>
          <w:rFonts w:ascii="黑体" w:eastAsia="黑体" w:hAnsi="黑体" w:cs="宋体"/>
          <w:sz w:val="21"/>
          <w:szCs w:val="21"/>
          <w:lang w:eastAsia="zh-CN"/>
        </w:rPr>
        <w:t xml:space="preserve"> </w:t>
      </w:r>
      <w:r w:rsidRPr="003D1DFB">
        <w:rPr>
          <w:rFonts w:ascii="宋体" w:eastAsia="宋体" w:hAnsi="宋体" w:cs="宋体" w:hint="eastAsia"/>
          <w:sz w:val="21"/>
          <w:szCs w:val="21"/>
          <w:lang w:eastAsia="zh-CN"/>
        </w:rPr>
        <w:t>试验壳体内空气中未燃燃气的最高体积浓度不得超过0.025</w:t>
      </w:r>
      <w:r w:rsidR="0062045C" w:rsidRPr="003D1DFB">
        <w:rPr>
          <w:rFonts w:ascii="宋体" w:eastAsia="宋体" w:hAnsi="宋体"/>
          <w:w w:val="50"/>
          <w:sz w:val="21"/>
          <w:szCs w:val="21"/>
          <w:lang w:eastAsia="zh-CN"/>
        </w:rPr>
        <w:t xml:space="preserve"> </w:t>
      </w:r>
      <w:r w:rsidRPr="003D1DFB">
        <w:rPr>
          <w:rFonts w:ascii="宋体" w:eastAsia="宋体" w:hAnsi="宋体" w:cs="宋体" w:hint="eastAsia"/>
          <w:sz w:val="21"/>
          <w:szCs w:val="21"/>
          <w:lang w:eastAsia="zh-CN"/>
        </w:rPr>
        <w:t>%</w:t>
      </w:r>
      <w:r w:rsidR="00506207" w:rsidRPr="003D1DFB">
        <w:rPr>
          <w:rFonts w:ascii="宋体" w:eastAsia="宋体" w:hAnsi="宋体" w:cs="宋体" w:hint="eastAsia"/>
          <w:sz w:val="21"/>
          <w:szCs w:val="21"/>
          <w:lang w:eastAsia="zh-CN"/>
        </w:rPr>
        <w:t>（试验方法见6.13</w:t>
      </w:r>
      <w:r w:rsidR="00506207">
        <w:rPr>
          <w:rFonts w:ascii="宋体" w:eastAsia="宋体" w:hAnsi="宋体" w:cs="宋体" w:hint="eastAsia"/>
          <w:sz w:val="21"/>
          <w:szCs w:val="21"/>
          <w:lang w:eastAsia="zh-CN"/>
        </w:rPr>
        <w:t>.</w:t>
      </w:r>
      <w:r w:rsidR="00506207">
        <w:rPr>
          <w:rFonts w:ascii="宋体" w:eastAsia="宋体" w:hAnsi="宋体" w:cs="宋体"/>
          <w:sz w:val="21"/>
          <w:szCs w:val="21"/>
          <w:lang w:eastAsia="zh-CN"/>
        </w:rPr>
        <w:t>3</w:t>
      </w:r>
      <w:r w:rsidR="00506207" w:rsidRPr="003D1DFB">
        <w:rPr>
          <w:rFonts w:ascii="宋体" w:eastAsia="宋体" w:hAnsi="宋体" w:cs="宋体" w:hint="eastAsia"/>
          <w:sz w:val="21"/>
          <w:szCs w:val="21"/>
          <w:lang w:eastAsia="zh-CN"/>
        </w:rPr>
        <w:t>）</w:t>
      </w:r>
      <w:r w:rsidRPr="003D1DFB">
        <w:rPr>
          <w:rFonts w:ascii="宋体" w:eastAsia="宋体" w:hAnsi="宋体" w:cs="宋体" w:hint="eastAsia"/>
          <w:sz w:val="21"/>
          <w:szCs w:val="21"/>
          <w:lang w:eastAsia="zh-CN"/>
        </w:rPr>
        <w:t>。</w:t>
      </w:r>
      <w:bookmarkStart w:id="28" w:name="_Hlk103611223"/>
    </w:p>
    <w:p w14:paraId="191F026A" w14:textId="248AEC7E" w:rsidR="00EA56E6" w:rsidRPr="007E4A38" w:rsidRDefault="00B31BB0" w:rsidP="007E4A38">
      <w:pPr>
        <w:pStyle w:val="3"/>
        <w:rPr>
          <w:lang w:eastAsia="zh-CN"/>
        </w:rPr>
      </w:pPr>
      <w:bookmarkStart w:id="29" w:name="_Toc110687689"/>
      <w:r w:rsidRPr="007E4A38">
        <w:rPr>
          <w:lang w:eastAsia="zh-CN"/>
        </w:rPr>
        <w:t xml:space="preserve">5.3.2 </w:t>
      </w:r>
      <w:r w:rsidR="002A71D6" w:rsidRPr="007E4A38">
        <w:rPr>
          <w:lang w:eastAsia="zh-CN"/>
        </w:rPr>
        <w:t xml:space="preserve"> </w:t>
      </w:r>
      <w:r w:rsidR="00BE682C" w:rsidRPr="007E4A38">
        <w:rPr>
          <w:rFonts w:hint="eastAsia"/>
          <w:lang w:eastAsia="zh-CN"/>
        </w:rPr>
        <w:t>热负荷</w:t>
      </w:r>
      <w:bookmarkEnd w:id="29"/>
    </w:p>
    <w:bookmarkEnd w:id="28"/>
    <w:p w14:paraId="377BACE3" w14:textId="47E733A9" w:rsidR="00BE682C" w:rsidRPr="003D1DFB" w:rsidRDefault="00BE682C" w:rsidP="002A71D6">
      <w:pPr>
        <w:rPr>
          <w:rFonts w:ascii="宋体" w:eastAsia="宋体" w:hAnsi="宋体"/>
          <w:sz w:val="21"/>
          <w:szCs w:val="21"/>
          <w:lang w:eastAsia="zh-CN"/>
        </w:rPr>
      </w:pPr>
      <w:r w:rsidRPr="003D1DFB">
        <w:rPr>
          <w:rFonts w:ascii="黑体" w:eastAsia="黑体" w:hAnsi="黑体"/>
          <w:sz w:val="21"/>
          <w:szCs w:val="21"/>
          <w:lang w:eastAsia="zh-CN"/>
        </w:rPr>
        <w:t>5.3.2.1</w:t>
      </w:r>
      <w:r w:rsidR="002A71D6" w:rsidRPr="003D1DFB">
        <w:rPr>
          <w:rFonts w:ascii="黑体" w:eastAsia="黑体" w:hAnsi="黑体"/>
          <w:sz w:val="21"/>
          <w:szCs w:val="21"/>
          <w:lang w:eastAsia="zh-CN"/>
        </w:rPr>
        <w:t xml:space="preserve"> </w:t>
      </w:r>
      <w:r w:rsidR="001A6339"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额定热负荷精度：额定热负荷小于3</w:t>
      </w:r>
      <w:r w:rsidRPr="003D1DFB">
        <w:rPr>
          <w:rFonts w:ascii="宋体" w:eastAsia="宋体" w:hAnsi="宋体"/>
          <w:sz w:val="21"/>
          <w:szCs w:val="21"/>
          <w:lang w:eastAsia="zh-CN"/>
        </w:rPr>
        <w:t>.0</w:t>
      </w:r>
      <w:r w:rsidR="0062045C" w:rsidRPr="003D1DFB">
        <w:rPr>
          <w:rFonts w:ascii="宋体" w:eastAsia="宋体" w:hAnsi="宋体"/>
          <w:w w:val="50"/>
          <w:sz w:val="21"/>
          <w:szCs w:val="21"/>
          <w:lang w:eastAsia="zh-CN"/>
        </w:rPr>
        <w:t xml:space="preserve"> </w:t>
      </w:r>
      <w:r w:rsidRPr="003D1DFB">
        <w:rPr>
          <w:rFonts w:ascii="宋体" w:eastAsia="宋体" w:hAnsi="宋体" w:hint="eastAsia"/>
          <w:sz w:val="21"/>
          <w:szCs w:val="21"/>
          <w:lang w:eastAsia="zh-CN"/>
        </w:rPr>
        <w:t>k</w:t>
      </w:r>
      <w:r w:rsidRPr="003D1DFB">
        <w:rPr>
          <w:rFonts w:ascii="宋体" w:eastAsia="宋体" w:hAnsi="宋体"/>
          <w:sz w:val="21"/>
          <w:szCs w:val="21"/>
          <w:lang w:eastAsia="zh-CN"/>
        </w:rPr>
        <w:t>W</w:t>
      </w:r>
      <w:r w:rsidRPr="003D1DFB">
        <w:rPr>
          <w:rFonts w:ascii="宋体" w:eastAsia="宋体" w:hAnsi="宋体" w:hint="eastAsia"/>
          <w:sz w:val="21"/>
          <w:szCs w:val="21"/>
          <w:lang w:eastAsia="zh-CN"/>
        </w:rPr>
        <w:t>时，允许偏差为</w:t>
      </w:r>
      <w:r w:rsidR="0062045C" w:rsidRPr="003D1DFB">
        <w:rPr>
          <w:rFonts w:ascii="宋体" w:eastAsia="宋体" w:hAnsi="宋体"/>
          <w:sz w:val="21"/>
          <w:szCs w:val="21"/>
          <w:lang w:eastAsia="zh-CN"/>
        </w:rPr>
        <w:t>±10</w:t>
      </w:r>
      <w:r w:rsidR="0062045C" w:rsidRPr="003D1DFB">
        <w:rPr>
          <w:rFonts w:ascii="宋体" w:eastAsia="宋体" w:hAnsi="宋体"/>
          <w:w w:val="50"/>
          <w:sz w:val="21"/>
          <w:szCs w:val="21"/>
          <w:lang w:eastAsia="zh-CN"/>
        </w:rPr>
        <w:t xml:space="preserve"> </w:t>
      </w:r>
      <w:r w:rsidRPr="003D1DFB">
        <w:rPr>
          <w:rFonts w:ascii="宋体" w:eastAsia="宋体" w:hAnsi="宋体"/>
          <w:sz w:val="21"/>
          <w:szCs w:val="21"/>
          <w:lang w:eastAsia="zh-CN"/>
        </w:rPr>
        <w:t>%</w:t>
      </w:r>
      <w:r w:rsidRPr="003D1DFB">
        <w:rPr>
          <w:rFonts w:ascii="宋体" w:eastAsia="宋体" w:hAnsi="宋体" w:hint="eastAsia"/>
          <w:sz w:val="21"/>
          <w:szCs w:val="21"/>
          <w:lang w:eastAsia="zh-CN"/>
        </w:rPr>
        <w:t>；额定热负荷大于等于3</w:t>
      </w:r>
      <w:r w:rsidRPr="003D1DFB">
        <w:rPr>
          <w:rFonts w:ascii="宋体" w:eastAsia="宋体" w:hAnsi="宋体"/>
          <w:sz w:val="21"/>
          <w:szCs w:val="21"/>
          <w:lang w:eastAsia="zh-CN"/>
        </w:rPr>
        <w:t>.0</w:t>
      </w:r>
      <w:r w:rsidR="0062045C" w:rsidRPr="003D1DFB">
        <w:rPr>
          <w:rFonts w:ascii="宋体" w:eastAsia="宋体" w:hAnsi="宋体"/>
          <w:w w:val="50"/>
          <w:sz w:val="21"/>
          <w:szCs w:val="21"/>
          <w:lang w:eastAsia="zh-CN"/>
        </w:rPr>
        <w:t xml:space="preserve"> </w:t>
      </w:r>
      <w:r w:rsidRPr="003D1DFB">
        <w:rPr>
          <w:rFonts w:ascii="宋体" w:eastAsia="宋体" w:hAnsi="宋体" w:hint="eastAsia"/>
          <w:sz w:val="21"/>
          <w:szCs w:val="21"/>
          <w:lang w:eastAsia="zh-CN"/>
        </w:rPr>
        <w:t>k</w:t>
      </w:r>
      <w:r w:rsidRPr="003D1DFB">
        <w:rPr>
          <w:rFonts w:ascii="宋体" w:eastAsia="宋体" w:hAnsi="宋体"/>
          <w:sz w:val="21"/>
          <w:szCs w:val="21"/>
          <w:lang w:eastAsia="zh-CN"/>
        </w:rPr>
        <w:t>W</w:t>
      </w:r>
      <w:r w:rsidRPr="003D1DFB">
        <w:rPr>
          <w:rFonts w:ascii="宋体" w:eastAsia="宋体" w:hAnsi="宋体" w:hint="eastAsia"/>
          <w:sz w:val="21"/>
          <w:szCs w:val="21"/>
          <w:lang w:eastAsia="zh-CN"/>
        </w:rPr>
        <w:t>时，允许偏差为</w:t>
      </w:r>
      <w:r w:rsidRPr="003D1DFB">
        <w:rPr>
          <w:rFonts w:ascii="宋体" w:eastAsia="宋体" w:hAnsi="宋体"/>
          <w:sz w:val="21"/>
          <w:szCs w:val="21"/>
          <w:lang w:eastAsia="zh-CN"/>
        </w:rPr>
        <w:t>±5</w:t>
      </w:r>
      <w:r w:rsidR="0062045C" w:rsidRPr="003D1DFB">
        <w:rPr>
          <w:rFonts w:ascii="宋体" w:eastAsia="宋体" w:hAnsi="宋体"/>
          <w:w w:val="50"/>
          <w:sz w:val="21"/>
          <w:szCs w:val="21"/>
          <w:lang w:eastAsia="zh-CN"/>
        </w:rPr>
        <w:t xml:space="preserve"> </w:t>
      </w:r>
      <w:r w:rsidRPr="003D1DFB">
        <w:rPr>
          <w:rFonts w:ascii="宋体" w:eastAsia="宋体" w:hAnsi="宋体"/>
          <w:sz w:val="21"/>
          <w:szCs w:val="21"/>
          <w:lang w:eastAsia="zh-CN"/>
        </w:rPr>
        <w:t>%</w:t>
      </w:r>
      <w:r w:rsidR="003D1DFB" w:rsidRPr="003D1DFB">
        <w:rPr>
          <w:rFonts w:ascii="宋体" w:eastAsia="宋体" w:hAnsi="宋体" w:hint="eastAsia"/>
          <w:sz w:val="21"/>
          <w:szCs w:val="21"/>
          <w:lang w:eastAsia="zh-CN"/>
        </w:rPr>
        <w:t>（</w:t>
      </w:r>
      <w:r w:rsidR="001E5BE9" w:rsidRPr="003D1DFB">
        <w:rPr>
          <w:rFonts w:ascii="宋体" w:eastAsia="宋体" w:hAnsi="宋体" w:hint="eastAsia"/>
          <w:sz w:val="21"/>
          <w:szCs w:val="21"/>
          <w:lang w:eastAsia="zh-CN"/>
        </w:rPr>
        <w:t>试验方法见6.1</w:t>
      </w:r>
      <w:r w:rsidR="0012263C" w:rsidRPr="003D1DFB">
        <w:rPr>
          <w:rFonts w:ascii="宋体" w:eastAsia="宋体" w:hAnsi="宋体" w:hint="eastAsia"/>
          <w:sz w:val="21"/>
          <w:szCs w:val="21"/>
          <w:lang w:eastAsia="zh-CN"/>
        </w:rPr>
        <w:t>4</w:t>
      </w:r>
      <w:r w:rsidR="001E5BE9" w:rsidRPr="003D1DFB">
        <w:rPr>
          <w:rFonts w:ascii="宋体" w:eastAsia="宋体" w:hAnsi="宋体" w:hint="eastAsia"/>
          <w:sz w:val="21"/>
          <w:szCs w:val="21"/>
          <w:lang w:eastAsia="zh-CN"/>
        </w:rPr>
        <w:t>.1</w:t>
      </w:r>
      <w:r w:rsidR="003D1DFB" w:rsidRPr="003D1DFB">
        <w:rPr>
          <w:rFonts w:ascii="宋体" w:eastAsia="宋体" w:hAnsi="宋体" w:hint="eastAsia"/>
          <w:sz w:val="21"/>
          <w:szCs w:val="21"/>
          <w:lang w:eastAsia="zh-CN"/>
        </w:rPr>
        <w:t>）</w:t>
      </w:r>
      <w:r w:rsidR="001E5BE9" w:rsidRPr="003D1DFB">
        <w:rPr>
          <w:rFonts w:ascii="宋体" w:eastAsia="宋体" w:hAnsi="宋体" w:hint="eastAsia"/>
          <w:sz w:val="21"/>
          <w:szCs w:val="21"/>
          <w:lang w:eastAsia="zh-CN"/>
        </w:rPr>
        <w:t>。</w:t>
      </w:r>
    </w:p>
    <w:p w14:paraId="3CEEFD64" w14:textId="5AD82EF4" w:rsidR="00BE682C" w:rsidRPr="00BE682C" w:rsidRDefault="00BE682C" w:rsidP="002A71D6">
      <w:pPr>
        <w:rPr>
          <w:rFonts w:ascii="宋体" w:eastAsia="宋体" w:hAnsi="宋体"/>
          <w:sz w:val="21"/>
          <w:szCs w:val="21"/>
          <w:lang w:eastAsia="zh-CN"/>
        </w:rPr>
      </w:pPr>
      <w:r w:rsidRPr="003D1DFB">
        <w:rPr>
          <w:rFonts w:ascii="黑体" w:eastAsia="黑体" w:hAnsi="黑体"/>
          <w:sz w:val="21"/>
          <w:szCs w:val="21"/>
          <w:lang w:eastAsia="zh-CN"/>
        </w:rPr>
        <w:t>5.3.2.2</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00506207">
        <w:rPr>
          <w:rFonts w:ascii="宋体" w:eastAsia="宋体" w:hAnsi="宋体" w:hint="eastAsia"/>
          <w:sz w:val="21"/>
          <w:szCs w:val="21"/>
          <w:lang w:eastAsia="zh-CN"/>
        </w:rPr>
        <w:t>热负荷</w:t>
      </w:r>
      <w:r w:rsidR="00506207">
        <w:rPr>
          <w:rFonts w:ascii="宋体" w:eastAsia="宋体" w:hAnsi="宋体"/>
          <w:sz w:val="21"/>
          <w:szCs w:val="21"/>
          <w:lang w:eastAsia="zh-CN"/>
        </w:rPr>
        <w:t>下降幅度：</w:t>
      </w:r>
      <w:r w:rsidRPr="003D1DFB">
        <w:rPr>
          <w:rFonts w:ascii="宋体" w:eastAsia="宋体" w:hAnsi="宋体" w:hint="eastAsia"/>
          <w:sz w:val="21"/>
          <w:szCs w:val="21"/>
          <w:lang w:eastAsia="zh-CN"/>
        </w:rPr>
        <w:t>测得的折算热负荷</w:t>
      </w:r>
      <w:r w:rsidR="0027472D">
        <w:rPr>
          <w:rFonts w:ascii="宋体" w:eastAsia="宋体" w:hAnsi="宋体" w:hint="eastAsia"/>
          <w:sz w:val="21"/>
          <w:szCs w:val="21"/>
          <w:lang w:eastAsia="zh-CN"/>
        </w:rPr>
        <w:t>与</w:t>
      </w:r>
      <w:r w:rsidRPr="00BE682C">
        <w:rPr>
          <w:rFonts w:ascii="宋体" w:eastAsia="宋体" w:hAnsi="宋体" w:hint="eastAsia"/>
          <w:sz w:val="21"/>
          <w:szCs w:val="21"/>
          <w:lang w:eastAsia="zh-CN"/>
        </w:rPr>
        <w:t>实测折算热负荷</w:t>
      </w:r>
      <w:r w:rsidR="0027472D">
        <w:rPr>
          <w:rFonts w:ascii="宋体" w:eastAsia="宋体" w:hAnsi="宋体" w:hint="eastAsia"/>
          <w:sz w:val="21"/>
          <w:szCs w:val="21"/>
          <w:lang w:eastAsia="zh-CN"/>
        </w:rPr>
        <w:t>相比</w:t>
      </w:r>
      <w:r w:rsidRPr="00BE682C">
        <w:rPr>
          <w:rFonts w:ascii="宋体" w:eastAsia="宋体" w:hAnsi="宋体" w:hint="eastAsia"/>
          <w:sz w:val="21"/>
          <w:szCs w:val="21"/>
          <w:lang w:eastAsia="zh-CN"/>
        </w:rPr>
        <w:t>下降幅度不</w:t>
      </w:r>
      <w:r w:rsidR="0027472D">
        <w:rPr>
          <w:rFonts w:ascii="宋体" w:eastAsia="宋体" w:hAnsi="宋体" w:hint="eastAsia"/>
          <w:sz w:val="21"/>
          <w:szCs w:val="21"/>
          <w:lang w:eastAsia="zh-CN"/>
        </w:rPr>
        <w:t>应</w:t>
      </w:r>
      <w:r w:rsidRPr="00BE682C">
        <w:rPr>
          <w:rFonts w:ascii="宋体" w:eastAsia="宋体" w:hAnsi="宋体" w:hint="eastAsia"/>
          <w:sz w:val="21"/>
          <w:szCs w:val="21"/>
          <w:lang w:eastAsia="zh-CN"/>
        </w:rPr>
        <w:t>超过</w:t>
      </w:r>
      <w:r w:rsidRPr="00BE682C">
        <w:rPr>
          <w:rFonts w:ascii="宋体" w:eastAsia="宋体" w:hAnsi="宋体"/>
          <w:sz w:val="21"/>
          <w:szCs w:val="21"/>
          <w:lang w:eastAsia="zh-CN"/>
        </w:rPr>
        <w:t>8</w:t>
      </w:r>
      <w:r w:rsidR="0062045C" w:rsidRPr="0062045C">
        <w:rPr>
          <w:rFonts w:ascii="宋体" w:eastAsia="宋体" w:hAnsi="宋体"/>
          <w:w w:val="50"/>
          <w:sz w:val="21"/>
          <w:szCs w:val="21"/>
          <w:lang w:eastAsia="zh-CN"/>
        </w:rPr>
        <w:t xml:space="preserve"> </w:t>
      </w:r>
      <w:r w:rsidRPr="00BE682C">
        <w:rPr>
          <w:rFonts w:ascii="宋体" w:eastAsia="宋体" w:hAnsi="宋体" w:hint="eastAsia"/>
          <w:sz w:val="21"/>
          <w:szCs w:val="21"/>
          <w:lang w:eastAsia="zh-CN"/>
        </w:rPr>
        <w:t>%</w:t>
      </w:r>
      <w:r w:rsidR="00506207" w:rsidRPr="003D1DFB">
        <w:rPr>
          <w:rFonts w:ascii="宋体" w:eastAsia="宋体" w:hAnsi="宋体" w:hint="eastAsia"/>
          <w:sz w:val="21"/>
          <w:szCs w:val="21"/>
          <w:lang w:eastAsia="zh-CN"/>
        </w:rPr>
        <w:t>（试验方法见6.14</w:t>
      </w:r>
      <w:r w:rsidR="00506207">
        <w:rPr>
          <w:rFonts w:ascii="宋体" w:eastAsia="宋体" w:hAnsi="宋体" w:hint="eastAsia"/>
          <w:sz w:val="21"/>
          <w:szCs w:val="21"/>
          <w:lang w:eastAsia="zh-CN"/>
        </w:rPr>
        <w:t>.</w:t>
      </w:r>
      <w:r w:rsidR="00506207">
        <w:rPr>
          <w:rFonts w:ascii="宋体" w:eastAsia="宋体" w:hAnsi="宋体"/>
          <w:sz w:val="21"/>
          <w:szCs w:val="21"/>
          <w:lang w:eastAsia="zh-CN"/>
        </w:rPr>
        <w:t>2</w:t>
      </w:r>
      <w:r w:rsidR="00506207" w:rsidRPr="003D1DFB">
        <w:rPr>
          <w:rFonts w:ascii="宋体" w:eastAsia="宋体" w:hAnsi="宋体" w:hint="eastAsia"/>
          <w:sz w:val="21"/>
          <w:szCs w:val="21"/>
          <w:lang w:eastAsia="zh-CN"/>
        </w:rPr>
        <w:t>）</w:t>
      </w:r>
      <w:r w:rsidRPr="00BE682C">
        <w:rPr>
          <w:rFonts w:ascii="宋体" w:eastAsia="宋体" w:hAnsi="宋体" w:hint="eastAsia"/>
          <w:sz w:val="21"/>
          <w:szCs w:val="21"/>
          <w:lang w:eastAsia="zh-CN"/>
        </w:rPr>
        <w:t>。</w:t>
      </w:r>
    </w:p>
    <w:p w14:paraId="4EB905E4" w14:textId="66279D84" w:rsidR="00EA56E6" w:rsidRPr="007E4A38" w:rsidRDefault="00B31BB0" w:rsidP="007E4A38">
      <w:pPr>
        <w:pStyle w:val="3"/>
        <w:rPr>
          <w:lang w:eastAsia="zh-CN"/>
        </w:rPr>
      </w:pPr>
      <w:bookmarkStart w:id="30" w:name="_Toc110687690"/>
      <w:r w:rsidRPr="007E4A38">
        <w:rPr>
          <w:lang w:eastAsia="zh-CN"/>
        </w:rPr>
        <w:t xml:space="preserve">5.3.3 </w:t>
      </w:r>
      <w:r w:rsidR="002A71D6" w:rsidRPr="007E4A38">
        <w:rPr>
          <w:lang w:eastAsia="zh-CN"/>
        </w:rPr>
        <w:t xml:space="preserve"> </w:t>
      </w:r>
      <w:r w:rsidR="00BE682C" w:rsidRPr="007E4A38">
        <w:rPr>
          <w:rFonts w:hint="eastAsia"/>
          <w:lang w:eastAsia="zh-CN"/>
        </w:rPr>
        <w:t>火焰传递</w:t>
      </w:r>
      <w:bookmarkEnd w:id="30"/>
    </w:p>
    <w:p w14:paraId="1D418E4A" w14:textId="5547BF41" w:rsidR="00BE682C" w:rsidRPr="003D1DFB" w:rsidRDefault="00BE682C" w:rsidP="002A71D6">
      <w:pPr>
        <w:rPr>
          <w:rFonts w:ascii="宋体" w:eastAsia="宋体" w:hAnsi="宋体"/>
          <w:sz w:val="21"/>
          <w:szCs w:val="21"/>
          <w:lang w:eastAsia="zh-CN"/>
        </w:rPr>
      </w:pPr>
      <w:r w:rsidRPr="00070BF4">
        <w:rPr>
          <w:rFonts w:ascii="黑体" w:eastAsia="黑体" w:hAnsi="黑体"/>
          <w:sz w:val="21"/>
          <w:szCs w:val="21"/>
          <w:lang w:eastAsia="zh-CN"/>
        </w:rPr>
        <w:t>5.3.3</w:t>
      </w:r>
      <w:r w:rsidRPr="00070BF4">
        <w:rPr>
          <w:rFonts w:ascii="黑体" w:eastAsia="黑体" w:hAnsi="黑体" w:hint="eastAsia"/>
          <w:sz w:val="21"/>
          <w:szCs w:val="21"/>
          <w:lang w:eastAsia="zh-CN"/>
        </w:rPr>
        <w:t>.1</w:t>
      </w:r>
      <w:r w:rsidR="002A71D6">
        <w:rPr>
          <w:rFonts w:ascii="黑体" w:eastAsia="黑体" w:hAnsi="黑体"/>
          <w:sz w:val="21"/>
          <w:szCs w:val="21"/>
          <w:lang w:eastAsia="zh-CN"/>
        </w:rPr>
        <w:t xml:space="preserve"> </w:t>
      </w:r>
      <w:r w:rsidR="001A6339">
        <w:rPr>
          <w:rFonts w:ascii="黑体" w:eastAsia="黑体" w:hAnsi="黑体"/>
          <w:sz w:val="21"/>
          <w:szCs w:val="21"/>
          <w:lang w:eastAsia="zh-CN"/>
        </w:rPr>
        <w:t xml:space="preserve"> </w:t>
      </w:r>
      <w:r w:rsidRPr="00BE682C">
        <w:rPr>
          <w:rFonts w:ascii="宋体" w:eastAsia="宋体" w:hAnsi="宋体" w:hint="eastAsia"/>
          <w:sz w:val="21"/>
          <w:szCs w:val="21"/>
          <w:lang w:eastAsia="zh-CN"/>
        </w:rPr>
        <w:t>冷态座锅，4</w:t>
      </w:r>
      <w:r w:rsidR="008D6B75">
        <w:rPr>
          <w:rFonts w:ascii="宋体" w:eastAsia="宋体" w:hAnsi="宋体" w:hint="eastAsia"/>
          <w:sz w:val="21"/>
          <w:szCs w:val="21"/>
          <w:lang w:eastAsia="zh-CN"/>
        </w:rPr>
        <w:t>s</w:t>
      </w:r>
      <w:r w:rsidRPr="00BE682C">
        <w:rPr>
          <w:rFonts w:ascii="宋体" w:eastAsia="宋体" w:hAnsi="宋体"/>
          <w:sz w:val="21"/>
          <w:szCs w:val="21"/>
          <w:lang w:eastAsia="zh-CN"/>
        </w:rPr>
        <w:t>着火，无</w:t>
      </w:r>
      <w:r w:rsidRPr="00BE682C">
        <w:rPr>
          <w:rFonts w:ascii="宋体" w:eastAsia="宋体" w:hAnsi="宋体" w:hint="eastAsia"/>
          <w:sz w:val="21"/>
          <w:szCs w:val="21"/>
          <w:lang w:eastAsia="zh-CN"/>
        </w:rPr>
        <w:t>熄火、</w:t>
      </w:r>
      <w:r w:rsidRPr="00BE682C">
        <w:rPr>
          <w:rFonts w:ascii="宋体" w:eastAsia="宋体" w:hAnsi="宋体"/>
          <w:sz w:val="21"/>
          <w:szCs w:val="21"/>
          <w:lang w:eastAsia="zh-CN"/>
        </w:rPr>
        <w:t>无爆</w:t>
      </w:r>
      <w:r w:rsidRPr="003D1DFB">
        <w:rPr>
          <w:rFonts w:ascii="宋体" w:eastAsia="宋体" w:hAnsi="宋体"/>
          <w:sz w:val="21"/>
          <w:szCs w:val="21"/>
          <w:lang w:eastAsia="zh-CN"/>
        </w:rPr>
        <w:t>燃</w:t>
      </w:r>
      <w:r w:rsidR="003D1DFB" w:rsidRPr="003D1DFB">
        <w:rPr>
          <w:rFonts w:ascii="宋体" w:eastAsia="宋体" w:hAnsi="宋体" w:hint="eastAsia"/>
          <w:sz w:val="21"/>
          <w:szCs w:val="21"/>
          <w:lang w:eastAsia="zh-CN"/>
        </w:rPr>
        <w:t>（</w:t>
      </w:r>
      <w:r w:rsidR="001E5BE9" w:rsidRPr="003D1DFB">
        <w:rPr>
          <w:rFonts w:ascii="宋体" w:eastAsia="宋体" w:hAnsi="宋体" w:hint="eastAsia"/>
          <w:sz w:val="21"/>
          <w:szCs w:val="21"/>
          <w:lang w:eastAsia="zh-CN"/>
        </w:rPr>
        <w:t>试验方法见6.1</w:t>
      </w:r>
      <w:r w:rsidR="0012263C" w:rsidRPr="003D1DFB">
        <w:rPr>
          <w:rFonts w:ascii="宋体" w:eastAsia="宋体" w:hAnsi="宋体" w:hint="eastAsia"/>
          <w:sz w:val="21"/>
          <w:szCs w:val="21"/>
          <w:lang w:eastAsia="zh-CN"/>
        </w:rPr>
        <w:t>5</w:t>
      </w:r>
      <w:r w:rsidR="003D1DFB" w:rsidRPr="003D1DFB">
        <w:rPr>
          <w:rFonts w:ascii="宋体" w:eastAsia="宋体" w:hAnsi="宋体" w:hint="eastAsia"/>
          <w:sz w:val="21"/>
          <w:szCs w:val="21"/>
          <w:lang w:eastAsia="zh-CN"/>
        </w:rPr>
        <w:t>）</w:t>
      </w:r>
      <w:r w:rsidR="001E5BE9" w:rsidRPr="003D1DFB">
        <w:rPr>
          <w:rFonts w:ascii="宋体" w:eastAsia="宋体" w:hAnsi="宋体" w:hint="eastAsia"/>
          <w:sz w:val="21"/>
          <w:szCs w:val="21"/>
          <w:lang w:eastAsia="zh-CN"/>
        </w:rPr>
        <w:t>。</w:t>
      </w:r>
    </w:p>
    <w:p w14:paraId="76FC6F57" w14:textId="1A2F7BE0" w:rsidR="00BE682C" w:rsidRPr="003D1DFB" w:rsidRDefault="00BE682C" w:rsidP="002A71D6">
      <w:pPr>
        <w:rPr>
          <w:rFonts w:ascii="宋体" w:eastAsia="宋体" w:hAnsi="宋体"/>
          <w:sz w:val="21"/>
          <w:szCs w:val="21"/>
          <w:lang w:eastAsia="zh-CN"/>
        </w:rPr>
      </w:pPr>
      <w:r w:rsidRPr="003D1DFB">
        <w:rPr>
          <w:rFonts w:ascii="黑体" w:eastAsia="黑体" w:hAnsi="黑体"/>
          <w:sz w:val="21"/>
          <w:szCs w:val="21"/>
          <w:lang w:eastAsia="zh-CN"/>
        </w:rPr>
        <w:t>5.3.3</w:t>
      </w:r>
      <w:r w:rsidRPr="003D1DFB">
        <w:rPr>
          <w:rFonts w:ascii="黑体" w:eastAsia="黑体" w:hAnsi="黑体" w:hint="eastAsia"/>
          <w:sz w:val="21"/>
          <w:szCs w:val="21"/>
          <w:lang w:eastAsia="zh-CN"/>
        </w:rPr>
        <w:t>.</w:t>
      </w:r>
      <w:r w:rsidRPr="003D1DFB">
        <w:rPr>
          <w:rFonts w:ascii="黑体" w:eastAsia="黑体" w:hAnsi="黑体"/>
          <w:sz w:val="21"/>
          <w:szCs w:val="21"/>
          <w:lang w:eastAsia="zh-CN"/>
        </w:rPr>
        <w:t>2</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冷态</w:t>
      </w:r>
      <w:proofErr w:type="gramStart"/>
      <w:r w:rsidRPr="003D1DFB">
        <w:rPr>
          <w:rFonts w:ascii="宋体" w:eastAsia="宋体" w:hAnsi="宋体" w:hint="eastAsia"/>
          <w:sz w:val="21"/>
          <w:szCs w:val="21"/>
          <w:lang w:eastAsia="zh-CN"/>
        </w:rPr>
        <w:t>不</w:t>
      </w:r>
      <w:proofErr w:type="gramEnd"/>
      <w:r w:rsidRPr="003D1DFB">
        <w:rPr>
          <w:rFonts w:ascii="宋体" w:eastAsia="宋体" w:hAnsi="宋体" w:hint="eastAsia"/>
          <w:sz w:val="21"/>
          <w:szCs w:val="21"/>
          <w:lang w:eastAsia="zh-CN"/>
        </w:rPr>
        <w:t>座锅，4</w:t>
      </w:r>
      <w:r w:rsidR="008D6B75" w:rsidRPr="003D1DFB">
        <w:rPr>
          <w:rFonts w:ascii="宋体" w:eastAsia="宋体" w:hAnsi="宋体" w:hint="eastAsia"/>
          <w:sz w:val="21"/>
          <w:szCs w:val="21"/>
          <w:lang w:eastAsia="zh-CN"/>
        </w:rPr>
        <w:t>s</w:t>
      </w:r>
      <w:r w:rsidRPr="003D1DFB">
        <w:rPr>
          <w:rFonts w:ascii="宋体" w:eastAsia="宋体" w:hAnsi="宋体"/>
          <w:sz w:val="21"/>
          <w:szCs w:val="21"/>
          <w:lang w:eastAsia="zh-CN"/>
        </w:rPr>
        <w:t>着火，无</w:t>
      </w:r>
      <w:r w:rsidRPr="003D1DFB">
        <w:rPr>
          <w:rFonts w:ascii="宋体" w:eastAsia="宋体" w:hAnsi="宋体" w:hint="eastAsia"/>
          <w:sz w:val="21"/>
          <w:szCs w:val="21"/>
          <w:lang w:eastAsia="zh-CN"/>
        </w:rPr>
        <w:t>熄火、</w:t>
      </w:r>
      <w:r w:rsidRPr="003D1DFB">
        <w:rPr>
          <w:rFonts w:ascii="宋体" w:eastAsia="宋体" w:hAnsi="宋体"/>
          <w:sz w:val="21"/>
          <w:szCs w:val="21"/>
          <w:lang w:eastAsia="zh-CN"/>
        </w:rPr>
        <w:t>无爆燃</w:t>
      </w:r>
      <w:r w:rsidR="003D1DFB" w:rsidRPr="003D1DFB">
        <w:rPr>
          <w:rFonts w:ascii="宋体" w:eastAsia="宋体" w:hAnsi="宋体" w:hint="eastAsia"/>
          <w:sz w:val="21"/>
          <w:szCs w:val="21"/>
          <w:lang w:eastAsia="zh-CN"/>
        </w:rPr>
        <w:t>（</w:t>
      </w:r>
      <w:r w:rsidR="001E5BE9" w:rsidRPr="003D1DFB">
        <w:rPr>
          <w:rFonts w:ascii="宋体" w:eastAsia="宋体" w:hAnsi="宋体" w:hint="eastAsia"/>
          <w:sz w:val="21"/>
          <w:szCs w:val="21"/>
          <w:lang w:eastAsia="zh-CN"/>
        </w:rPr>
        <w:t>试验方法见</w:t>
      </w:r>
      <w:r w:rsidR="0012263C" w:rsidRPr="003D1DFB">
        <w:rPr>
          <w:rFonts w:ascii="宋体" w:eastAsia="宋体" w:hAnsi="宋体"/>
          <w:sz w:val="21"/>
          <w:szCs w:val="21"/>
          <w:lang w:eastAsia="zh-CN"/>
        </w:rPr>
        <w:t>6.15</w:t>
      </w:r>
      <w:r w:rsidR="003D1DFB" w:rsidRPr="003D1DFB">
        <w:rPr>
          <w:rFonts w:ascii="宋体" w:eastAsia="宋体" w:hAnsi="宋体" w:hint="eastAsia"/>
          <w:sz w:val="21"/>
          <w:szCs w:val="21"/>
          <w:lang w:eastAsia="zh-CN"/>
        </w:rPr>
        <w:t>）</w:t>
      </w:r>
      <w:r w:rsidR="001E5BE9" w:rsidRPr="003D1DFB">
        <w:rPr>
          <w:rFonts w:ascii="宋体" w:eastAsia="宋体" w:hAnsi="宋体"/>
          <w:sz w:val="21"/>
          <w:szCs w:val="21"/>
          <w:lang w:eastAsia="zh-CN"/>
        </w:rPr>
        <w:t>。</w:t>
      </w:r>
    </w:p>
    <w:p w14:paraId="7AFF2412" w14:textId="58E07169" w:rsidR="00EA56E6" w:rsidRPr="007E4A38" w:rsidRDefault="00B31BB0" w:rsidP="007E4A38">
      <w:pPr>
        <w:pStyle w:val="3"/>
        <w:rPr>
          <w:lang w:eastAsia="zh-CN"/>
        </w:rPr>
      </w:pPr>
      <w:bookmarkStart w:id="31" w:name="_Toc110687691"/>
      <w:r w:rsidRPr="007E4A38">
        <w:rPr>
          <w:lang w:eastAsia="zh-CN"/>
        </w:rPr>
        <w:t>5.</w:t>
      </w:r>
      <w:r w:rsidR="00BE682C" w:rsidRPr="007E4A38">
        <w:rPr>
          <w:lang w:eastAsia="zh-CN"/>
        </w:rPr>
        <w:t>3</w:t>
      </w:r>
      <w:r w:rsidRPr="007E4A38">
        <w:rPr>
          <w:lang w:eastAsia="zh-CN"/>
        </w:rPr>
        <w:t xml:space="preserve">.4 </w:t>
      </w:r>
      <w:r w:rsidR="002A71D6" w:rsidRPr="007E4A38">
        <w:rPr>
          <w:lang w:eastAsia="zh-CN"/>
        </w:rPr>
        <w:t xml:space="preserve"> </w:t>
      </w:r>
      <w:r w:rsidR="00187930" w:rsidRPr="007E4A38">
        <w:rPr>
          <w:rFonts w:hint="eastAsia"/>
          <w:lang w:eastAsia="zh-CN"/>
        </w:rPr>
        <w:t>离焰、熄火</w:t>
      </w:r>
      <w:bookmarkEnd w:id="31"/>
    </w:p>
    <w:p w14:paraId="5042D136" w14:textId="7E517899" w:rsidR="00187930" w:rsidRPr="003D1DFB" w:rsidRDefault="00187930" w:rsidP="002A71D6">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4</w:t>
      </w:r>
      <w:r w:rsidRPr="003D1DFB">
        <w:rPr>
          <w:rFonts w:ascii="黑体" w:eastAsia="黑体" w:hAnsi="黑体" w:hint="eastAsia"/>
          <w:sz w:val="21"/>
          <w:szCs w:val="21"/>
          <w:lang w:eastAsia="zh-CN"/>
        </w:rPr>
        <w:t>.1</w:t>
      </w:r>
      <w:r w:rsidR="002A71D6" w:rsidRPr="003D1DFB">
        <w:rPr>
          <w:rFonts w:ascii="黑体" w:eastAsia="黑体" w:hAnsi="黑体"/>
          <w:sz w:val="21"/>
          <w:szCs w:val="21"/>
          <w:lang w:eastAsia="zh-CN"/>
        </w:rPr>
        <w:t xml:space="preserve"> </w:t>
      </w:r>
      <w:r w:rsidR="001A6339"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冷态座锅，不离焰、不熄火</w:t>
      </w:r>
      <w:r w:rsidR="003D1DFB" w:rsidRPr="003D1DFB">
        <w:rPr>
          <w:rFonts w:ascii="宋体" w:eastAsia="宋体" w:hAnsi="宋体" w:hint="eastAsia"/>
          <w:sz w:val="21"/>
          <w:szCs w:val="21"/>
          <w:lang w:eastAsia="zh-CN"/>
        </w:rPr>
        <w:t>（试验方法见6.16）。</w:t>
      </w:r>
    </w:p>
    <w:p w14:paraId="2E60E25B" w14:textId="27AD6514" w:rsidR="00187930" w:rsidRPr="003D1DFB" w:rsidRDefault="00187930" w:rsidP="002A71D6">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4</w:t>
      </w:r>
      <w:r w:rsidRPr="003D1DFB">
        <w:rPr>
          <w:rFonts w:ascii="黑体" w:eastAsia="黑体" w:hAnsi="黑体" w:hint="eastAsia"/>
          <w:sz w:val="21"/>
          <w:szCs w:val="21"/>
          <w:lang w:eastAsia="zh-CN"/>
        </w:rPr>
        <w:t>.</w:t>
      </w:r>
      <w:r w:rsidRPr="003D1DFB">
        <w:rPr>
          <w:rFonts w:ascii="黑体" w:eastAsia="黑体" w:hAnsi="黑体"/>
          <w:sz w:val="21"/>
          <w:szCs w:val="21"/>
          <w:lang w:eastAsia="zh-CN"/>
        </w:rPr>
        <w:t>2</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冷态</w:t>
      </w:r>
      <w:proofErr w:type="gramStart"/>
      <w:r w:rsidRPr="003D1DFB">
        <w:rPr>
          <w:rFonts w:ascii="宋体" w:eastAsia="宋体" w:hAnsi="宋体" w:hint="eastAsia"/>
          <w:sz w:val="21"/>
          <w:szCs w:val="21"/>
          <w:lang w:eastAsia="zh-CN"/>
        </w:rPr>
        <w:t>不</w:t>
      </w:r>
      <w:proofErr w:type="gramEnd"/>
      <w:r w:rsidRPr="003D1DFB">
        <w:rPr>
          <w:rFonts w:ascii="宋体" w:eastAsia="宋体" w:hAnsi="宋体" w:hint="eastAsia"/>
          <w:sz w:val="21"/>
          <w:szCs w:val="21"/>
          <w:lang w:eastAsia="zh-CN"/>
        </w:rPr>
        <w:t>座锅，不离焰、不熄火</w:t>
      </w:r>
      <w:r w:rsidR="003D1DFB" w:rsidRPr="003D1DFB">
        <w:rPr>
          <w:rFonts w:ascii="宋体" w:eastAsia="宋体" w:hAnsi="宋体" w:hint="eastAsia"/>
          <w:sz w:val="21"/>
          <w:szCs w:val="21"/>
          <w:lang w:eastAsia="zh-CN"/>
        </w:rPr>
        <w:t>（试验方法见6.16）。</w:t>
      </w:r>
    </w:p>
    <w:p w14:paraId="2EDBA9B2" w14:textId="63D88065" w:rsidR="00EA56E6" w:rsidRPr="007E4A38" w:rsidRDefault="00B31BB0" w:rsidP="007E4A38">
      <w:pPr>
        <w:pStyle w:val="3"/>
        <w:rPr>
          <w:lang w:eastAsia="zh-CN"/>
        </w:rPr>
      </w:pPr>
      <w:bookmarkStart w:id="32" w:name="_Toc110687692"/>
      <w:r w:rsidRPr="007E4A38">
        <w:rPr>
          <w:rFonts w:hint="eastAsia"/>
          <w:lang w:eastAsia="zh-CN"/>
        </w:rPr>
        <w:t>5</w:t>
      </w:r>
      <w:r w:rsidRPr="007E4A38">
        <w:rPr>
          <w:lang w:eastAsia="zh-CN"/>
        </w:rPr>
        <w:t>.</w:t>
      </w:r>
      <w:r w:rsidR="00BE682C" w:rsidRPr="007E4A38">
        <w:rPr>
          <w:lang w:eastAsia="zh-CN"/>
        </w:rPr>
        <w:t>3</w:t>
      </w:r>
      <w:r w:rsidRPr="007E4A38">
        <w:rPr>
          <w:lang w:eastAsia="zh-CN"/>
        </w:rPr>
        <w:t xml:space="preserve">.5 </w:t>
      </w:r>
      <w:r w:rsidR="002A71D6" w:rsidRPr="007E4A38">
        <w:rPr>
          <w:lang w:eastAsia="zh-CN"/>
        </w:rPr>
        <w:t xml:space="preserve"> </w:t>
      </w:r>
      <w:r w:rsidR="00187930" w:rsidRPr="007E4A38">
        <w:rPr>
          <w:rFonts w:hint="eastAsia"/>
          <w:lang w:eastAsia="zh-CN"/>
        </w:rPr>
        <w:t>回火</w:t>
      </w:r>
      <w:bookmarkEnd w:id="32"/>
    </w:p>
    <w:p w14:paraId="5FF6BDBD" w14:textId="47E1CB20" w:rsidR="00187930" w:rsidRPr="003D1DFB" w:rsidRDefault="00187930" w:rsidP="002A71D6">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5</w:t>
      </w:r>
      <w:r w:rsidRPr="003D1DFB">
        <w:rPr>
          <w:rFonts w:ascii="黑体" w:eastAsia="黑体" w:hAnsi="黑体" w:hint="eastAsia"/>
          <w:sz w:val="21"/>
          <w:szCs w:val="21"/>
          <w:lang w:eastAsia="zh-CN"/>
        </w:rPr>
        <w:t>.1</w:t>
      </w:r>
      <w:r w:rsidR="002A71D6" w:rsidRPr="003D1DFB">
        <w:rPr>
          <w:rFonts w:ascii="黑体" w:eastAsia="黑体" w:hAnsi="黑体"/>
          <w:sz w:val="21"/>
          <w:szCs w:val="21"/>
          <w:lang w:eastAsia="zh-CN"/>
        </w:rPr>
        <w:t xml:space="preserve"> </w:t>
      </w:r>
      <w:r w:rsidR="001A6339" w:rsidRPr="003D1DFB">
        <w:rPr>
          <w:rFonts w:ascii="黑体" w:eastAsia="黑体" w:hAnsi="黑体"/>
          <w:sz w:val="21"/>
          <w:szCs w:val="21"/>
          <w:lang w:eastAsia="zh-CN"/>
        </w:rPr>
        <w:t xml:space="preserve"> </w:t>
      </w:r>
      <w:r w:rsidR="003D1DFB" w:rsidRPr="003D1DFB">
        <w:rPr>
          <w:rFonts w:ascii="宋体" w:eastAsia="宋体" w:hAnsi="宋体" w:hint="eastAsia"/>
          <w:sz w:val="21"/>
          <w:szCs w:val="21"/>
          <w:lang w:eastAsia="zh-CN"/>
        </w:rPr>
        <w:t>冷态座锅，不回火（</w:t>
      </w:r>
      <w:r w:rsidR="00500A3D" w:rsidRPr="003D1DFB">
        <w:rPr>
          <w:rFonts w:ascii="宋体" w:eastAsia="宋体" w:hAnsi="宋体" w:hint="eastAsia"/>
          <w:sz w:val="21"/>
          <w:szCs w:val="21"/>
          <w:lang w:eastAsia="zh-CN"/>
        </w:rPr>
        <w:t>试验方法见</w:t>
      </w:r>
      <w:r w:rsidR="00500A3D" w:rsidRPr="003D1DFB">
        <w:rPr>
          <w:rFonts w:ascii="宋体" w:eastAsia="宋体" w:hAnsi="宋体"/>
          <w:sz w:val="21"/>
          <w:szCs w:val="21"/>
          <w:lang w:eastAsia="zh-CN"/>
        </w:rPr>
        <w:t>6.1</w:t>
      </w:r>
      <w:r w:rsidR="0012263C" w:rsidRPr="003D1DFB">
        <w:rPr>
          <w:rFonts w:ascii="宋体" w:eastAsia="宋体" w:hAnsi="宋体"/>
          <w:sz w:val="21"/>
          <w:szCs w:val="21"/>
          <w:lang w:eastAsia="zh-CN"/>
        </w:rPr>
        <w:t>7</w:t>
      </w:r>
      <w:r w:rsidR="00500A3D" w:rsidRPr="003D1DFB">
        <w:rPr>
          <w:rFonts w:ascii="宋体" w:eastAsia="宋体" w:hAnsi="宋体"/>
          <w:sz w:val="21"/>
          <w:szCs w:val="21"/>
          <w:lang w:eastAsia="zh-CN"/>
        </w:rPr>
        <w:t>.1</w:t>
      </w:r>
      <w:r w:rsidR="003D1DFB" w:rsidRPr="003D1DFB">
        <w:rPr>
          <w:rFonts w:ascii="宋体" w:eastAsia="宋体" w:hAnsi="宋体" w:hint="eastAsia"/>
          <w:sz w:val="21"/>
          <w:szCs w:val="21"/>
          <w:lang w:eastAsia="zh-CN"/>
        </w:rPr>
        <w:t>）</w:t>
      </w:r>
      <w:r w:rsidR="00500A3D" w:rsidRPr="003D1DFB">
        <w:rPr>
          <w:rFonts w:ascii="宋体" w:eastAsia="宋体" w:hAnsi="宋体"/>
          <w:sz w:val="21"/>
          <w:szCs w:val="21"/>
          <w:lang w:eastAsia="zh-CN"/>
        </w:rPr>
        <w:t>。</w:t>
      </w:r>
    </w:p>
    <w:p w14:paraId="17D9DB20" w14:textId="3FE1057B" w:rsidR="00187930" w:rsidRPr="003D1DFB" w:rsidRDefault="00187930" w:rsidP="002A71D6">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5</w:t>
      </w:r>
      <w:r w:rsidRPr="003D1DFB">
        <w:rPr>
          <w:rFonts w:ascii="黑体" w:eastAsia="黑体" w:hAnsi="黑体" w:hint="eastAsia"/>
          <w:sz w:val="21"/>
          <w:szCs w:val="21"/>
          <w:lang w:eastAsia="zh-CN"/>
        </w:rPr>
        <w:t>.</w:t>
      </w:r>
      <w:r w:rsidRPr="003D1DFB">
        <w:rPr>
          <w:rFonts w:ascii="黑体" w:eastAsia="黑体" w:hAnsi="黑体"/>
          <w:sz w:val="21"/>
          <w:szCs w:val="21"/>
          <w:lang w:eastAsia="zh-CN"/>
        </w:rPr>
        <w:t>2</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冷态</w:t>
      </w:r>
      <w:proofErr w:type="gramStart"/>
      <w:r w:rsidRPr="003D1DFB">
        <w:rPr>
          <w:rFonts w:ascii="宋体" w:eastAsia="宋体" w:hAnsi="宋体" w:hint="eastAsia"/>
          <w:sz w:val="21"/>
          <w:szCs w:val="21"/>
          <w:lang w:eastAsia="zh-CN"/>
        </w:rPr>
        <w:t>不</w:t>
      </w:r>
      <w:proofErr w:type="gramEnd"/>
      <w:r w:rsidRPr="003D1DFB">
        <w:rPr>
          <w:rFonts w:ascii="宋体" w:eastAsia="宋体" w:hAnsi="宋体" w:hint="eastAsia"/>
          <w:sz w:val="21"/>
          <w:szCs w:val="21"/>
          <w:lang w:eastAsia="zh-CN"/>
        </w:rPr>
        <w:t>座锅，不回火</w:t>
      </w:r>
      <w:r w:rsidR="003D1DFB" w:rsidRPr="003D1DFB">
        <w:rPr>
          <w:rFonts w:ascii="宋体" w:eastAsia="宋体" w:hAnsi="宋体" w:hint="eastAsia"/>
          <w:sz w:val="21"/>
          <w:szCs w:val="21"/>
          <w:lang w:eastAsia="zh-CN"/>
        </w:rPr>
        <w:t>（试验方法见</w:t>
      </w:r>
      <w:r w:rsidR="003D1DFB" w:rsidRPr="003D1DFB">
        <w:rPr>
          <w:rFonts w:ascii="宋体" w:eastAsia="宋体" w:hAnsi="宋体"/>
          <w:sz w:val="21"/>
          <w:szCs w:val="21"/>
          <w:lang w:eastAsia="zh-CN"/>
        </w:rPr>
        <w:t>6.17.1</w:t>
      </w:r>
      <w:r w:rsidR="003D1DFB" w:rsidRPr="003D1DFB">
        <w:rPr>
          <w:rFonts w:ascii="宋体" w:eastAsia="宋体" w:hAnsi="宋体" w:hint="eastAsia"/>
          <w:sz w:val="21"/>
          <w:szCs w:val="21"/>
          <w:lang w:eastAsia="zh-CN"/>
        </w:rPr>
        <w:t>）</w:t>
      </w:r>
      <w:r w:rsidR="003D1DFB" w:rsidRPr="003D1DFB">
        <w:rPr>
          <w:rFonts w:ascii="宋体" w:eastAsia="宋体" w:hAnsi="宋体"/>
          <w:sz w:val="21"/>
          <w:szCs w:val="21"/>
          <w:lang w:eastAsia="zh-CN"/>
        </w:rPr>
        <w:t>。</w:t>
      </w:r>
    </w:p>
    <w:p w14:paraId="1BB80E7A" w14:textId="679871C0" w:rsidR="00187930" w:rsidRPr="003D1DFB" w:rsidRDefault="00187930" w:rsidP="002A71D6">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5</w:t>
      </w:r>
      <w:r w:rsidRPr="003D1DFB">
        <w:rPr>
          <w:rFonts w:ascii="黑体" w:eastAsia="黑体" w:hAnsi="黑体" w:hint="eastAsia"/>
          <w:sz w:val="21"/>
          <w:szCs w:val="21"/>
          <w:lang w:eastAsia="zh-CN"/>
        </w:rPr>
        <w:t>.</w:t>
      </w:r>
      <w:r w:rsidRPr="003D1DFB">
        <w:rPr>
          <w:rFonts w:ascii="黑体" w:eastAsia="黑体" w:hAnsi="黑体"/>
          <w:sz w:val="21"/>
          <w:szCs w:val="21"/>
          <w:lang w:eastAsia="zh-CN"/>
        </w:rPr>
        <w:t>3</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热态座锅，不回火</w:t>
      </w:r>
      <w:r w:rsidR="003D1DFB" w:rsidRPr="003D1DFB">
        <w:rPr>
          <w:rFonts w:ascii="宋体" w:eastAsia="宋体" w:hAnsi="宋体" w:hint="eastAsia"/>
          <w:sz w:val="21"/>
          <w:szCs w:val="21"/>
          <w:lang w:eastAsia="zh-CN"/>
        </w:rPr>
        <w:t>（试验方法见</w:t>
      </w:r>
      <w:r w:rsidR="003D1DFB" w:rsidRPr="003D1DFB">
        <w:rPr>
          <w:rFonts w:ascii="宋体" w:eastAsia="宋体" w:hAnsi="宋体"/>
          <w:sz w:val="21"/>
          <w:szCs w:val="21"/>
          <w:lang w:eastAsia="zh-CN"/>
        </w:rPr>
        <w:t>6.17.2</w:t>
      </w:r>
      <w:r w:rsidR="003D1DFB" w:rsidRPr="003D1DFB">
        <w:rPr>
          <w:rFonts w:ascii="宋体" w:eastAsia="宋体" w:hAnsi="宋体" w:hint="eastAsia"/>
          <w:sz w:val="21"/>
          <w:szCs w:val="21"/>
          <w:lang w:eastAsia="zh-CN"/>
        </w:rPr>
        <w:t>）</w:t>
      </w:r>
      <w:r w:rsidR="003D1DFB" w:rsidRPr="003D1DFB">
        <w:rPr>
          <w:rFonts w:ascii="宋体" w:eastAsia="宋体" w:hAnsi="宋体"/>
          <w:sz w:val="21"/>
          <w:szCs w:val="21"/>
          <w:lang w:eastAsia="zh-CN"/>
        </w:rPr>
        <w:t>。</w:t>
      </w:r>
    </w:p>
    <w:p w14:paraId="7FCBDF7C" w14:textId="24FB9284" w:rsidR="00187930" w:rsidRPr="0065668F" w:rsidRDefault="00187930" w:rsidP="0065668F">
      <w:pPr>
        <w:rPr>
          <w:rFonts w:ascii="宋体" w:eastAsia="宋体" w:hAnsi="宋体"/>
          <w:sz w:val="21"/>
          <w:szCs w:val="21"/>
          <w:lang w:eastAsia="zh-CN"/>
        </w:rPr>
      </w:pPr>
      <w:r w:rsidRPr="003D1DFB">
        <w:rPr>
          <w:rFonts w:ascii="黑体" w:eastAsia="黑体" w:hAnsi="黑体" w:hint="eastAsia"/>
          <w:sz w:val="21"/>
          <w:szCs w:val="21"/>
          <w:lang w:eastAsia="zh-CN"/>
        </w:rPr>
        <w:t>5.</w:t>
      </w:r>
      <w:r w:rsidRPr="003D1DFB">
        <w:rPr>
          <w:rFonts w:ascii="黑体" w:eastAsia="黑体" w:hAnsi="黑体"/>
          <w:sz w:val="21"/>
          <w:szCs w:val="21"/>
          <w:lang w:eastAsia="zh-CN"/>
        </w:rPr>
        <w:t>3</w:t>
      </w:r>
      <w:r w:rsidRPr="003D1DFB">
        <w:rPr>
          <w:rFonts w:ascii="黑体" w:eastAsia="黑体" w:hAnsi="黑体" w:hint="eastAsia"/>
          <w:sz w:val="21"/>
          <w:szCs w:val="21"/>
          <w:lang w:eastAsia="zh-CN"/>
        </w:rPr>
        <w:t>.</w:t>
      </w:r>
      <w:r w:rsidRPr="003D1DFB">
        <w:rPr>
          <w:rFonts w:ascii="黑体" w:eastAsia="黑体" w:hAnsi="黑体"/>
          <w:sz w:val="21"/>
          <w:szCs w:val="21"/>
          <w:lang w:eastAsia="zh-CN"/>
        </w:rPr>
        <w:t>5</w:t>
      </w:r>
      <w:r w:rsidRPr="003D1DFB">
        <w:rPr>
          <w:rFonts w:ascii="黑体" w:eastAsia="黑体" w:hAnsi="黑体" w:hint="eastAsia"/>
          <w:sz w:val="21"/>
          <w:szCs w:val="21"/>
          <w:lang w:eastAsia="zh-CN"/>
        </w:rPr>
        <w:t>.</w:t>
      </w:r>
      <w:r w:rsidRPr="003D1DFB">
        <w:rPr>
          <w:rFonts w:ascii="黑体" w:eastAsia="黑体" w:hAnsi="黑体"/>
          <w:sz w:val="21"/>
          <w:szCs w:val="21"/>
          <w:lang w:eastAsia="zh-CN"/>
        </w:rPr>
        <w:t>4</w:t>
      </w:r>
      <w:r w:rsidR="001A6339" w:rsidRPr="003D1DFB">
        <w:rPr>
          <w:rFonts w:ascii="黑体" w:eastAsia="黑体" w:hAnsi="黑体"/>
          <w:sz w:val="21"/>
          <w:szCs w:val="21"/>
          <w:lang w:eastAsia="zh-CN"/>
        </w:rPr>
        <w:t xml:space="preserve"> </w:t>
      </w:r>
      <w:r w:rsidR="002A71D6" w:rsidRPr="003D1DFB">
        <w:rPr>
          <w:rFonts w:ascii="黑体" w:eastAsia="黑体" w:hAnsi="黑体"/>
          <w:sz w:val="21"/>
          <w:szCs w:val="21"/>
          <w:lang w:eastAsia="zh-CN"/>
        </w:rPr>
        <w:t xml:space="preserve"> </w:t>
      </w:r>
      <w:r w:rsidRPr="003D1DFB">
        <w:rPr>
          <w:rFonts w:ascii="宋体" w:eastAsia="宋体" w:hAnsi="宋体" w:hint="eastAsia"/>
          <w:sz w:val="21"/>
          <w:szCs w:val="21"/>
          <w:lang w:eastAsia="zh-CN"/>
        </w:rPr>
        <w:t>热态</w:t>
      </w:r>
      <w:proofErr w:type="gramStart"/>
      <w:r w:rsidRPr="003D1DFB">
        <w:rPr>
          <w:rFonts w:ascii="宋体" w:eastAsia="宋体" w:hAnsi="宋体" w:hint="eastAsia"/>
          <w:sz w:val="21"/>
          <w:szCs w:val="21"/>
          <w:lang w:eastAsia="zh-CN"/>
        </w:rPr>
        <w:t>不</w:t>
      </w:r>
      <w:proofErr w:type="gramEnd"/>
      <w:r w:rsidRPr="003D1DFB">
        <w:rPr>
          <w:rFonts w:ascii="宋体" w:eastAsia="宋体" w:hAnsi="宋体" w:hint="eastAsia"/>
          <w:sz w:val="21"/>
          <w:szCs w:val="21"/>
          <w:lang w:eastAsia="zh-CN"/>
        </w:rPr>
        <w:t>座锅，不回火</w:t>
      </w:r>
      <w:r w:rsidR="003D1DFB" w:rsidRPr="003D1DFB">
        <w:rPr>
          <w:rFonts w:ascii="宋体" w:eastAsia="宋体" w:hAnsi="宋体" w:hint="eastAsia"/>
          <w:sz w:val="21"/>
          <w:szCs w:val="21"/>
          <w:lang w:eastAsia="zh-CN"/>
        </w:rPr>
        <w:t>（试验方法见</w:t>
      </w:r>
      <w:r w:rsidR="003D1DFB" w:rsidRPr="003D1DFB">
        <w:rPr>
          <w:rFonts w:ascii="宋体" w:eastAsia="宋体" w:hAnsi="宋体"/>
          <w:sz w:val="21"/>
          <w:szCs w:val="21"/>
          <w:lang w:eastAsia="zh-CN"/>
        </w:rPr>
        <w:t>6.17.2</w:t>
      </w:r>
      <w:r w:rsidR="003D1DFB" w:rsidRPr="003D1DFB">
        <w:rPr>
          <w:rFonts w:ascii="宋体" w:eastAsia="宋体" w:hAnsi="宋体" w:hint="eastAsia"/>
          <w:sz w:val="21"/>
          <w:szCs w:val="21"/>
          <w:lang w:eastAsia="zh-CN"/>
        </w:rPr>
        <w:t>）</w:t>
      </w:r>
      <w:r w:rsidR="003D1DFB" w:rsidRPr="003D1DFB">
        <w:rPr>
          <w:rFonts w:ascii="宋体" w:eastAsia="宋体" w:hAnsi="宋体"/>
          <w:sz w:val="21"/>
          <w:szCs w:val="21"/>
          <w:lang w:eastAsia="zh-CN"/>
        </w:rPr>
        <w:t>。</w:t>
      </w:r>
    </w:p>
    <w:p w14:paraId="39356B2C" w14:textId="68401053" w:rsidR="00187930" w:rsidRPr="007E4A38" w:rsidRDefault="00187930" w:rsidP="007E4A38">
      <w:pPr>
        <w:pStyle w:val="3"/>
        <w:rPr>
          <w:lang w:eastAsia="zh-CN"/>
        </w:rPr>
      </w:pPr>
      <w:bookmarkStart w:id="33" w:name="_Toc110687693"/>
      <w:r w:rsidRPr="007E4A38">
        <w:rPr>
          <w:rFonts w:hint="eastAsia"/>
          <w:lang w:eastAsia="zh-CN"/>
        </w:rPr>
        <w:t>5</w:t>
      </w:r>
      <w:r w:rsidRPr="007E4A38">
        <w:rPr>
          <w:lang w:eastAsia="zh-CN"/>
        </w:rPr>
        <w:t>.3.</w:t>
      </w:r>
      <w:r w:rsidR="00676E37">
        <w:rPr>
          <w:lang w:eastAsia="zh-CN"/>
        </w:rPr>
        <w:t>6</w:t>
      </w:r>
      <w:r w:rsidRPr="007E4A38">
        <w:rPr>
          <w:lang w:eastAsia="zh-CN"/>
        </w:rPr>
        <w:t xml:space="preserve"> </w:t>
      </w:r>
      <w:r w:rsidR="002A71D6" w:rsidRPr="007E4A38">
        <w:rPr>
          <w:lang w:eastAsia="zh-CN"/>
        </w:rPr>
        <w:t xml:space="preserve"> </w:t>
      </w:r>
      <w:r w:rsidRPr="007E4A38">
        <w:rPr>
          <w:rFonts w:hint="eastAsia"/>
          <w:lang w:eastAsia="zh-CN"/>
        </w:rPr>
        <w:t>连续燃烧</w:t>
      </w:r>
      <w:bookmarkEnd w:id="33"/>
    </w:p>
    <w:p w14:paraId="01FA90F0" w14:textId="0AC3FDAB" w:rsidR="00187930" w:rsidRPr="003D1DFB" w:rsidRDefault="00187930" w:rsidP="002A71D6">
      <w:pPr>
        <w:ind w:firstLineChars="200" w:firstLine="420"/>
        <w:rPr>
          <w:rFonts w:ascii="宋体" w:eastAsia="宋体" w:hAnsi="宋体"/>
          <w:sz w:val="21"/>
          <w:szCs w:val="21"/>
          <w:lang w:eastAsia="zh-CN"/>
        </w:rPr>
      </w:pPr>
      <w:r w:rsidRPr="00187930">
        <w:rPr>
          <w:rFonts w:ascii="宋体" w:eastAsia="宋体" w:hAnsi="宋体"/>
          <w:sz w:val="21"/>
          <w:szCs w:val="21"/>
          <w:lang w:eastAsia="zh-CN"/>
        </w:rPr>
        <w:t>连续燃烧8</w:t>
      </w:r>
      <w:r w:rsidR="0027472D">
        <w:rPr>
          <w:rFonts w:ascii="宋体" w:eastAsia="宋体" w:hAnsi="宋体"/>
          <w:sz w:val="21"/>
          <w:szCs w:val="21"/>
          <w:lang w:eastAsia="zh-CN"/>
        </w:rPr>
        <w:t>小时</w:t>
      </w:r>
      <w:r w:rsidRPr="00187930">
        <w:rPr>
          <w:rFonts w:ascii="宋体" w:eastAsia="宋体" w:hAnsi="宋体"/>
          <w:sz w:val="21"/>
          <w:szCs w:val="21"/>
          <w:lang w:eastAsia="zh-CN"/>
        </w:rPr>
        <w:t>，</w:t>
      </w:r>
      <w:r w:rsidRPr="00187930">
        <w:rPr>
          <w:rFonts w:ascii="宋体" w:eastAsia="宋体" w:hAnsi="宋体" w:hint="eastAsia"/>
          <w:sz w:val="21"/>
          <w:szCs w:val="21"/>
          <w:lang w:eastAsia="zh-CN"/>
        </w:rPr>
        <w:t>不回火</w:t>
      </w:r>
      <w:r w:rsidR="00B532B7">
        <w:rPr>
          <w:rFonts w:ascii="宋体" w:eastAsia="宋体" w:hAnsi="宋体" w:hint="eastAsia"/>
          <w:sz w:val="21"/>
          <w:szCs w:val="21"/>
          <w:lang w:eastAsia="zh-CN"/>
        </w:rPr>
        <w:t>、</w:t>
      </w:r>
      <w:r w:rsidR="00876560">
        <w:rPr>
          <w:rFonts w:ascii="宋体" w:eastAsia="宋体" w:hAnsi="宋体" w:hint="eastAsia"/>
          <w:sz w:val="21"/>
          <w:szCs w:val="21"/>
          <w:lang w:eastAsia="zh-CN"/>
        </w:rPr>
        <w:t>无</w:t>
      </w:r>
      <w:r w:rsidR="00544EB9" w:rsidRPr="00544EB9">
        <w:rPr>
          <w:rFonts w:ascii="宋体" w:eastAsia="宋体" w:hAnsi="宋体" w:hint="eastAsia"/>
          <w:sz w:val="21"/>
          <w:szCs w:val="21"/>
          <w:lang w:eastAsia="zh-CN"/>
        </w:rPr>
        <w:t>严重黄焰、黑烟、熄火</w:t>
      </w:r>
      <w:r w:rsidRPr="00187930">
        <w:rPr>
          <w:rFonts w:ascii="宋体" w:eastAsia="宋体" w:hAnsi="宋体" w:hint="eastAsia"/>
          <w:sz w:val="21"/>
          <w:szCs w:val="21"/>
          <w:lang w:eastAsia="zh-CN"/>
        </w:rPr>
        <w:t>，气密性符合5</w:t>
      </w:r>
      <w:r w:rsidRPr="00187930">
        <w:rPr>
          <w:rFonts w:ascii="宋体" w:eastAsia="宋体" w:hAnsi="宋体"/>
          <w:sz w:val="21"/>
          <w:szCs w:val="21"/>
          <w:lang w:eastAsia="zh-CN"/>
        </w:rPr>
        <w:t>.3.1</w:t>
      </w:r>
      <w:r w:rsidR="001904C8">
        <w:rPr>
          <w:rFonts w:ascii="宋体" w:eastAsia="宋体" w:hAnsi="宋体" w:hint="eastAsia"/>
          <w:sz w:val="21"/>
          <w:szCs w:val="21"/>
          <w:lang w:eastAsia="zh-CN"/>
        </w:rPr>
        <w:t>的</w:t>
      </w:r>
      <w:r w:rsidR="003D1DFB" w:rsidRPr="003D1DFB">
        <w:rPr>
          <w:rFonts w:ascii="宋体" w:eastAsia="宋体" w:hAnsi="宋体" w:hint="eastAsia"/>
          <w:sz w:val="21"/>
          <w:szCs w:val="21"/>
          <w:lang w:eastAsia="zh-CN"/>
        </w:rPr>
        <w:t>要求（</w:t>
      </w:r>
      <w:r w:rsidR="00500A3D" w:rsidRPr="003D1DFB">
        <w:rPr>
          <w:rFonts w:ascii="宋体" w:eastAsia="宋体" w:hAnsi="宋体" w:hint="eastAsia"/>
          <w:sz w:val="21"/>
          <w:szCs w:val="21"/>
          <w:lang w:eastAsia="zh-CN"/>
        </w:rPr>
        <w:t>试验方法见6.1</w:t>
      </w:r>
      <w:r w:rsidR="00B92FFA" w:rsidRPr="003D1DFB">
        <w:rPr>
          <w:rFonts w:ascii="宋体" w:eastAsia="宋体" w:hAnsi="宋体" w:hint="eastAsia"/>
          <w:sz w:val="21"/>
          <w:szCs w:val="21"/>
          <w:lang w:eastAsia="zh-CN"/>
        </w:rPr>
        <w:t>9</w:t>
      </w:r>
      <w:r w:rsidR="003D1DFB" w:rsidRPr="003D1DFB">
        <w:rPr>
          <w:rFonts w:ascii="宋体" w:eastAsia="宋体" w:hAnsi="宋体" w:hint="eastAsia"/>
          <w:sz w:val="21"/>
          <w:szCs w:val="21"/>
          <w:lang w:eastAsia="zh-CN"/>
        </w:rPr>
        <w:t>）</w:t>
      </w:r>
      <w:r w:rsidR="00500A3D" w:rsidRPr="003D1DFB">
        <w:rPr>
          <w:rFonts w:ascii="宋体" w:eastAsia="宋体" w:hAnsi="宋体" w:hint="eastAsia"/>
          <w:sz w:val="21"/>
          <w:szCs w:val="21"/>
          <w:lang w:eastAsia="zh-CN"/>
        </w:rPr>
        <w:t>。</w:t>
      </w:r>
    </w:p>
    <w:p w14:paraId="53ADF85A" w14:textId="4F7C5B96" w:rsidR="00187930" w:rsidRPr="007E4A38" w:rsidRDefault="00187930" w:rsidP="007E4A38">
      <w:pPr>
        <w:pStyle w:val="3"/>
        <w:rPr>
          <w:lang w:eastAsia="zh-CN"/>
        </w:rPr>
      </w:pPr>
      <w:bookmarkStart w:id="34" w:name="_Toc110687694"/>
      <w:r w:rsidRPr="007E4A38">
        <w:rPr>
          <w:rFonts w:hint="eastAsia"/>
          <w:lang w:eastAsia="zh-CN"/>
        </w:rPr>
        <w:lastRenderedPageBreak/>
        <w:t>5</w:t>
      </w:r>
      <w:r w:rsidRPr="007E4A38">
        <w:rPr>
          <w:lang w:eastAsia="zh-CN"/>
        </w:rPr>
        <w:t>.3.</w:t>
      </w:r>
      <w:r w:rsidR="00676E37">
        <w:rPr>
          <w:lang w:eastAsia="zh-CN"/>
        </w:rPr>
        <w:t>7</w:t>
      </w:r>
      <w:r w:rsidRPr="007E4A38">
        <w:rPr>
          <w:lang w:eastAsia="zh-CN"/>
        </w:rPr>
        <w:t xml:space="preserve"> </w:t>
      </w:r>
      <w:r w:rsidR="002A71D6" w:rsidRPr="007E4A38">
        <w:rPr>
          <w:lang w:eastAsia="zh-CN"/>
        </w:rPr>
        <w:t xml:space="preserve"> </w:t>
      </w:r>
      <w:r w:rsidRPr="007E4A38">
        <w:rPr>
          <w:rFonts w:hint="eastAsia"/>
          <w:lang w:eastAsia="zh-CN"/>
        </w:rPr>
        <w:t>抗干烧</w:t>
      </w:r>
      <w:bookmarkEnd w:id="34"/>
    </w:p>
    <w:p w14:paraId="3C222BAD" w14:textId="6A60BA4D" w:rsidR="00187930" w:rsidRPr="00187930" w:rsidRDefault="00B80E06" w:rsidP="00B80E06">
      <w:pPr>
        <w:rPr>
          <w:rFonts w:ascii="宋体" w:eastAsia="宋体" w:hAnsi="宋体"/>
          <w:sz w:val="21"/>
          <w:szCs w:val="21"/>
          <w:lang w:eastAsia="zh-CN"/>
        </w:rPr>
      </w:pPr>
      <w:r>
        <w:rPr>
          <w:rFonts w:ascii="宋体" w:eastAsia="宋体" w:hAnsi="宋体"/>
          <w:sz w:val="21"/>
          <w:szCs w:val="21"/>
          <w:lang w:eastAsia="zh-CN"/>
        </w:rPr>
        <w:t xml:space="preserve">    </w:t>
      </w:r>
      <w:r w:rsidR="00187930" w:rsidRPr="00187930">
        <w:rPr>
          <w:rFonts w:ascii="宋体" w:eastAsia="宋体" w:hAnsi="宋体" w:hint="eastAsia"/>
          <w:sz w:val="21"/>
          <w:szCs w:val="21"/>
          <w:lang w:eastAsia="zh-CN"/>
        </w:rPr>
        <w:t>经</w:t>
      </w:r>
      <w:r w:rsidR="00B92FFA" w:rsidRPr="003D1DFB">
        <w:rPr>
          <w:rFonts w:ascii="宋体" w:eastAsia="宋体" w:hAnsi="宋体"/>
          <w:sz w:val="21"/>
          <w:szCs w:val="21"/>
          <w:lang w:eastAsia="zh-CN"/>
        </w:rPr>
        <w:t>6.20</w:t>
      </w:r>
      <w:r w:rsidR="00187930" w:rsidRPr="003D1DFB">
        <w:rPr>
          <w:rFonts w:ascii="宋体" w:eastAsia="宋体" w:hAnsi="宋体" w:hint="eastAsia"/>
          <w:sz w:val="21"/>
          <w:szCs w:val="21"/>
          <w:lang w:eastAsia="zh-CN"/>
        </w:rPr>
        <w:t>干</w:t>
      </w:r>
      <w:r w:rsidR="00187930" w:rsidRPr="00187930">
        <w:rPr>
          <w:rFonts w:ascii="宋体" w:eastAsia="宋体" w:hAnsi="宋体" w:hint="eastAsia"/>
          <w:sz w:val="21"/>
          <w:szCs w:val="21"/>
          <w:lang w:eastAsia="zh-CN"/>
        </w:rPr>
        <w:t>烧试验后燃烧器应无明显变形，其零部件应不出现松动，气密性合格。</w:t>
      </w:r>
    </w:p>
    <w:p w14:paraId="00A888BE" w14:textId="5948428A" w:rsidR="00F10B51" w:rsidRPr="00FC4F77" w:rsidRDefault="00B31BB0" w:rsidP="00FC4F77">
      <w:pPr>
        <w:pStyle w:val="1"/>
        <w:rPr>
          <w:rFonts w:eastAsia="黑体"/>
          <w:lang w:eastAsia="zh-CN"/>
        </w:rPr>
      </w:pPr>
      <w:bookmarkStart w:id="35" w:name="_Toc109051187"/>
      <w:bookmarkStart w:id="36" w:name="_Toc110687695"/>
      <w:r w:rsidRPr="00FC4F77">
        <w:rPr>
          <w:rFonts w:eastAsia="黑体"/>
          <w:lang w:eastAsia="zh-CN"/>
        </w:rPr>
        <w:t xml:space="preserve">6 </w:t>
      </w:r>
      <w:r w:rsidR="00F10B51" w:rsidRPr="00FC4F77">
        <w:rPr>
          <w:rFonts w:eastAsia="黑体"/>
          <w:lang w:eastAsia="zh-CN"/>
        </w:rPr>
        <w:t xml:space="preserve"> </w:t>
      </w:r>
      <w:r w:rsidR="00CD3F15" w:rsidRPr="00FC4F77">
        <w:rPr>
          <w:rFonts w:eastAsia="黑体" w:hint="eastAsia"/>
          <w:lang w:eastAsia="zh-CN"/>
        </w:rPr>
        <w:t>试验</w:t>
      </w:r>
      <w:bookmarkEnd w:id="35"/>
      <w:bookmarkEnd w:id="36"/>
    </w:p>
    <w:p w14:paraId="731E8E7B" w14:textId="4A993409" w:rsidR="00EA56E6" w:rsidRPr="007E4A38" w:rsidRDefault="00B31BB0" w:rsidP="007E4A38">
      <w:pPr>
        <w:pStyle w:val="2"/>
        <w:rPr>
          <w:rFonts w:eastAsia="黑体"/>
          <w:lang w:eastAsia="zh-CN"/>
        </w:rPr>
      </w:pPr>
      <w:bookmarkStart w:id="37" w:name="_Toc109051188"/>
      <w:bookmarkStart w:id="38" w:name="_Toc110687696"/>
      <w:r w:rsidRPr="007E4A38">
        <w:rPr>
          <w:rFonts w:eastAsia="黑体"/>
          <w:lang w:eastAsia="zh-CN"/>
        </w:rPr>
        <w:t xml:space="preserve">6.1 </w:t>
      </w:r>
      <w:r w:rsidR="002A71D6" w:rsidRPr="007E4A38">
        <w:rPr>
          <w:rFonts w:eastAsia="黑体"/>
          <w:lang w:eastAsia="zh-CN"/>
        </w:rPr>
        <w:t xml:space="preserve"> </w:t>
      </w:r>
      <w:r w:rsidR="00CD3F15" w:rsidRPr="007E4A38">
        <w:rPr>
          <w:rFonts w:eastAsia="黑体" w:hint="eastAsia"/>
          <w:lang w:eastAsia="zh-CN"/>
        </w:rPr>
        <w:t>实验室条件</w:t>
      </w:r>
      <w:bookmarkEnd w:id="37"/>
      <w:bookmarkEnd w:id="38"/>
    </w:p>
    <w:p w14:paraId="548F76C6" w14:textId="64EE3FD3" w:rsidR="0027472D" w:rsidRPr="00CD3F15" w:rsidRDefault="00CD3F15" w:rsidP="002A71D6">
      <w:pPr>
        <w:widowControl/>
        <w:snapToGrid w:val="0"/>
        <w:ind w:firstLineChars="200" w:firstLine="420"/>
        <w:jc w:val="both"/>
        <w:rPr>
          <w:rFonts w:ascii="宋体" w:eastAsia="宋体" w:hAnsi="宋体" w:cs="宋体"/>
          <w:sz w:val="21"/>
          <w:szCs w:val="21"/>
          <w:lang w:eastAsia="zh-CN"/>
        </w:rPr>
      </w:pPr>
      <w:r w:rsidRPr="00CD3F15">
        <w:rPr>
          <w:rFonts w:ascii="宋体" w:eastAsia="宋体" w:hAnsi="宋体" w:cs="宋体" w:hint="eastAsia"/>
          <w:sz w:val="21"/>
          <w:szCs w:val="21"/>
          <w:lang w:eastAsia="zh-CN"/>
        </w:rPr>
        <w:t>实验室条件应符合</w:t>
      </w:r>
      <w:r w:rsidRPr="00CD3F15">
        <w:rPr>
          <w:rFonts w:ascii="宋体" w:eastAsia="宋体" w:hAnsi="宋体" w:cs="宋体"/>
          <w:sz w:val="21"/>
          <w:szCs w:val="21"/>
          <w:lang w:eastAsia="zh-CN"/>
        </w:rPr>
        <w:t>GB 16410-2020</w:t>
      </w:r>
      <w:r w:rsidR="003D4BEA">
        <w:rPr>
          <w:rFonts w:ascii="宋体" w:eastAsia="宋体" w:hAnsi="宋体" w:cs="宋体" w:hint="eastAsia"/>
          <w:sz w:val="21"/>
          <w:szCs w:val="21"/>
          <w:lang w:eastAsia="zh-CN"/>
        </w:rPr>
        <w:t>中</w:t>
      </w:r>
      <w:r w:rsidRPr="00CD3F15">
        <w:rPr>
          <w:rFonts w:ascii="宋体" w:eastAsia="宋体" w:hAnsi="宋体" w:cs="宋体"/>
          <w:sz w:val="21"/>
          <w:szCs w:val="21"/>
          <w:lang w:eastAsia="zh-CN"/>
        </w:rPr>
        <w:t>6.1</w:t>
      </w:r>
      <w:r w:rsidR="003D4BEA">
        <w:rPr>
          <w:rFonts w:ascii="宋体" w:eastAsia="宋体" w:hAnsi="宋体" w:cs="宋体" w:hint="eastAsia"/>
          <w:sz w:val="21"/>
          <w:szCs w:val="21"/>
          <w:lang w:eastAsia="zh-CN"/>
        </w:rPr>
        <w:t>规定</w:t>
      </w:r>
      <w:r w:rsidR="003D4BEA">
        <w:rPr>
          <w:rFonts w:ascii="宋体" w:eastAsia="宋体" w:hAnsi="宋体" w:cs="宋体"/>
          <w:sz w:val="21"/>
          <w:szCs w:val="21"/>
          <w:lang w:eastAsia="zh-CN"/>
        </w:rPr>
        <w:t>的</w:t>
      </w:r>
      <w:r w:rsidRPr="00CD3F15">
        <w:rPr>
          <w:rFonts w:ascii="宋体" w:eastAsia="宋体" w:hAnsi="宋体" w:cs="宋体"/>
          <w:sz w:val="21"/>
          <w:szCs w:val="21"/>
          <w:lang w:eastAsia="zh-CN"/>
        </w:rPr>
        <w:t>要求。</w:t>
      </w:r>
    </w:p>
    <w:p w14:paraId="02515AC5" w14:textId="0A3E916A" w:rsidR="00EA56E6" w:rsidRPr="007E4A38" w:rsidRDefault="00B31BB0" w:rsidP="007E4A38">
      <w:pPr>
        <w:pStyle w:val="2"/>
        <w:rPr>
          <w:rFonts w:eastAsia="黑体"/>
          <w:lang w:eastAsia="zh-CN"/>
        </w:rPr>
      </w:pPr>
      <w:bookmarkStart w:id="39" w:name="_Toc109051189"/>
      <w:bookmarkStart w:id="40" w:name="_Toc110687697"/>
      <w:r w:rsidRPr="007E4A38">
        <w:rPr>
          <w:rFonts w:eastAsia="黑体"/>
          <w:lang w:eastAsia="zh-CN"/>
        </w:rPr>
        <w:t xml:space="preserve">6.2 </w:t>
      </w:r>
      <w:r w:rsidR="002A71D6" w:rsidRPr="007E4A38">
        <w:rPr>
          <w:rFonts w:eastAsia="黑体"/>
          <w:lang w:eastAsia="zh-CN"/>
        </w:rPr>
        <w:t xml:space="preserve"> </w:t>
      </w:r>
      <w:r w:rsidR="00CD3F15" w:rsidRPr="007E4A38">
        <w:rPr>
          <w:rFonts w:eastAsia="黑体" w:hint="eastAsia"/>
          <w:lang w:eastAsia="zh-CN"/>
        </w:rPr>
        <w:t>试验用燃气</w:t>
      </w:r>
      <w:bookmarkEnd w:id="39"/>
      <w:bookmarkEnd w:id="40"/>
    </w:p>
    <w:p w14:paraId="1ECC67D1" w14:textId="3E528144" w:rsidR="0027472D" w:rsidRPr="0027472D" w:rsidRDefault="00CD3F15" w:rsidP="002A71D6">
      <w:pPr>
        <w:widowControl/>
        <w:snapToGrid w:val="0"/>
        <w:ind w:firstLine="420"/>
        <w:jc w:val="both"/>
        <w:rPr>
          <w:rFonts w:ascii="宋体" w:eastAsia="宋体" w:hAnsi="宋体" w:cs="宋体"/>
          <w:sz w:val="21"/>
          <w:szCs w:val="21"/>
          <w:lang w:eastAsia="zh-CN"/>
        </w:rPr>
      </w:pPr>
      <w:r w:rsidRPr="00CD3F15">
        <w:rPr>
          <w:rFonts w:ascii="宋体" w:eastAsia="宋体" w:hAnsi="宋体" w:cs="宋体" w:hint="eastAsia"/>
          <w:sz w:val="21"/>
          <w:szCs w:val="21"/>
          <w:lang w:eastAsia="zh-CN"/>
        </w:rPr>
        <w:t>试验用燃气应符合</w:t>
      </w:r>
      <w:r w:rsidRPr="00CD3F15">
        <w:rPr>
          <w:rFonts w:ascii="宋体" w:eastAsia="宋体" w:hAnsi="宋体" w:cs="宋体"/>
          <w:sz w:val="21"/>
          <w:szCs w:val="21"/>
          <w:lang w:eastAsia="zh-CN"/>
        </w:rPr>
        <w:t>GB 16410-2020</w:t>
      </w:r>
      <w:r w:rsidR="003D4BEA">
        <w:rPr>
          <w:rFonts w:ascii="宋体" w:eastAsia="宋体" w:hAnsi="宋体" w:cs="宋体" w:hint="eastAsia"/>
          <w:sz w:val="21"/>
          <w:szCs w:val="21"/>
          <w:lang w:eastAsia="zh-CN"/>
        </w:rPr>
        <w:t>中</w:t>
      </w:r>
      <w:r w:rsidRPr="00CD3F15">
        <w:rPr>
          <w:rFonts w:ascii="宋体" w:eastAsia="宋体" w:hAnsi="宋体" w:cs="宋体"/>
          <w:sz w:val="21"/>
          <w:szCs w:val="21"/>
          <w:lang w:eastAsia="zh-CN"/>
        </w:rPr>
        <w:t>6.2</w:t>
      </w:r>
      <w:r w:rsidR="003D4BEA">
        <w:rPr>
          <w:rFonts w:ascii="宋体" w:eastAsia="宋体" w:hAnsi="宋体" w:cs="宋体" w:hint="eastAsia"/>
          <w:sz w:val="21"/>
          <w:szCs w:val="21"/>
          <w:lang w:eastAsia="zh-CN"/>
        </w:rPr>
        <w:t>规定</w:t>
      </w:r>
      <w:r w:rsidR="003D4BEA">
        <w:rPr>
          <w:rFonts w:ascii="宋体" w:eastAsia="宋体" w:hAnsi="宋体" w:cs="宋体"/>
          <w:sz w:val="21"/>
          <w:szCs w:val="21"/>
          <w:lang w:eastAsia="zh-CN"/>
        </w:rPr>
        <w:t>的</w:t>
      </w:r>
      <w:r w:rsidRPr="00CD3F15">
        <w:rPr>
          <w:rFonts w:ascii="宋体" w:eastAsia="宋体" w:hAnsi="宋体" w:cs="宋体"/>
          <w:sz w:val="21"/>
          <w:szCs w:val="21"/>
          <w:lang w:eastAsia="zh-CN"/>
        </w:rPr>
        <w:t>要求。</w:t>
      </w:r>
    </w:p>
    <w:p w14:paraId="44B9DBD8" w14:textId="0E0A7B2F" w:rsidR="00EA56E6" w:rsidRPr="007E4A38" w:rsidRDefault="00B31BB0" w:rsidP="007E4A38">
      <w:pPr>
        <w:pStyle w:val="2"/>
        <w:rPr>
          <w:rFonts w:eastAsia="黑体"/>
          <w:lang w:eastAsia="zh-CN"/>
        </w:rPr>
      </w:pPr>
      <w:bookmarkStart w:id="41" w:name="_Toc109051190"/>
      <w:bookmarkStart w:id="42" w:name="_Toc110687698"/>
      <w:r w:rsidRPr="007E4A38">
        <w:rPr>
          <w:rFonts w:eastAsia="黑体"/>
          <w:lang w:eastAsia="zh-CN"/>
        </w:rPr>
        <w:t>6.3</w:t>
      </w:r>
      <w:r w:rsidR="002A71D6" w:rsidRPr="007E4A38">
        <w:rPr>
          <w:rFonts w:eastAsia="黑体"/>
          <w:lang w:eastAsia="zh-CN"/>
        </w:rPr>
        <w:t xml:space="preserve"> </w:t>
      </w:r>
      <w:r w:rsidRPr="007E4A38">
        <w:rPr>
          <w:rFonts w:eastAsia="黑体"/>
          <w:lang w:eastAsia="zh-CN"/>
        </w:rPr>
        <w:t xml:space="preserve"> </w:t>
      </w:r>
      <w:r w:rsidR="00CD3F15" w:rsidRPr="007E4A38">
        <w:rPr>
          <w:rFonts w:eastAsia="黑体" w:hint="eastAsia"/>
          <w:lang w:eastAsia="zh-CN"/>
        </w:rPr>
        <w:t>试验装置</w:t>
      </w:r>
      <w:bookmarkEnd w:id="41"/>
      <w:bookmarkEnd w:id="42"/>
    </w:p>
    <w:p w14:paraId="3CD4CEDD" w14:textId="57C23CAC" w:rsidR="00CD3F15" w:rsidRPr="007E4A38" w:rsidRDefault="00CD3F15" w:rsidP="007E4A38">
      <w:pPr>
        <w:pStyle w:val="3"/>
        <w:rPr>
          <w:lang w:eastAsia="zh-CN"/>
        </w:rPr>
      </w:pPr>
      <w:bookmarkStart w:id="43" w:name="_Toc110687699"/>
      <w:r w:rsidRPr="007E4A38">
        <w:rPr>
          <w:lang w:eastAsia="zh-CN"/>
        </w:rPr>
        <w:t>6.3.1</w:t>
      </w:r>
      <w:r w:rsidR="001A6339" w:rsidRPr="007E4A38">
        <w:rPr>
          <w:lang w:eastAsia="zh-CN"/>
        </w:rPr>
        <w:t xml:space="preserve"> </w:t>
      </w:r>
      <w:r w:rsidR="002A71D6" w:rsidRPr="007E4A38">
        <w:rPr>
          <w:lang w:eastAsia="zh-CN"/>
        </w:rPr>
        <w:t xml:space="preserve"> </w:t>
      </w:r>
      <w:r w:rsidRPr="007E4A38">
        <w:rPr>
          <w:rFonts w:hint="eastAsia"/>
          <w:lang w:eastAsia="zh-CN"/>
        </w:rPr>
        <w:t>一般要求</w:t>
      </w:r>
      <w:bookmarkEnd w:id="43"/>
    </w:p>
    <w:p w14:paraId="7B3D3A3F" w14:textId="5F0C0639" w:rsidR="00B818A1" w:rsidRDefault="00CD3F15" w:rsidP="002A71D6">
      <w:pPr>
        <w:ind w:firstLineChars="200" w:firstLine="420"/>
        <w:rPr>
          <w:rFonts w:ascii="宋体" w:eastAsia="宋体" w:hAnsi="宋体"/>
          <w:sz w:val="21"/>
          <w:szCs w:val="21"/>
          <w:lang w:eastAsia="zh-CN"/>
        </w:rPr>
      </w:pPr>
      <w:r w:rsidRPr="00CD3F15">
        <w:rPr>
          <w:rFonts w:ascii="宋体" w:eastAsia="宋体" w:hAnsi="宋体" w:hint="eastAsia"/>
          <w:sz w:val="21"/>
          <w:szCs w:val="21"/>
          <w:lang w:eastAsia="zh-CN"/>
        </w:rPr>
        <w:t>测试角和机柜应由</w:t>
      </w:r>
      <w:r w:rsidR="008D6B75">
        <w:rPr>
          <w:rFonts w:ascii="宋体" w:eastAsia="宋体" w:hAnsi="宋体"/>
          <w:sz w:val="21"/>
          <w:szCs w:val="21"/>
          <w:lang w:eastAsia="zh-CN"/>
        </w:rPr>
        <w:t xml:space="preserve"> (20±2)</w:t>
      </w:r>
      <w:r w:rsidR="008D6B75" w:rsidRPr="0062045C">
        <w:rPr>
          <w:rFonts w:ascii="宋体" w:eastAsia="宋体" w:hAnsi="宋体"/>
          <w:w w:val="50"/>
          <w:sz w:val="21"/>
          <w:szCs w:val="21"/>
          <w:lang w:eastAsia="zh-CN"/>
        </w:rPr>
        <w:t xml:space="preserve"> </w:t>
      </w:r>
      <w:r w:rsidRPr="00CD3F15">
        <w:rPr>
          <w:rFonts w:ascii="宋体" w:eastAsia="宋体" w:hAnsi="宋体"/>
          <w:sz w:val="21"/>
          <w:szCs w:val="21"/>
          <w:lang w:eastAsia="zh-CN"/>
        </w:rPr>
        <w:t>mm</w:t>
      </w:r>
      <w:r w:rsidR="00A71AAE">
        <w:rPr>
          <w:rFonts w:ascii="宋体" w:eastAsia="宋体" w:hAnsi="宋体" w:hint="eastAsia"/>
          <w:sz w:val="21"/>
          <w:szCs w:val="21"/>
          <w:lang w:eastAsia="zh-CN"/>
        </w:rPr>
        <w:t>厚度的黑色哑光</w:t>
      </w:r>
      <w:r w:rsidRPr="00CD3F15">
        <w:rPr>
          <w:rFonts w:ascii="宋体" w:eastAsia="宋体" w:hAnsi="宋体" w:hint="eastAsia"/>
          <w:sz w:val="21"/>
          <w:szCs w:val="21"/>
          <w:lang w:eastAsia="zh-CN"/>
        </w:rPr>
        <w:t>木板制成。</w:t>
      </w:r>
      <w:r w:rsidR="00D67B0B">
        <w:rPr>
          <w:rFonts w:ascii="宋体" w:eastAsia="宋体" w:hAnsi="宋体" w:hint="eastAsia"/>
          <w:sz w:val="21"/>
          <w:szCs w:val="21"/>
          <w:lang w:eastAsia="zh-CN"/>
        </w:rPr>
        <w:t>机柜台面</w:t>
      </w:r>
      <w:r w:rsidRPr="00CD3F15">
        <w:rPr>
          <w:rFonts w:ascii="宋体" w:eastAsia="宋体" w:hAnsi="宋体" w:hint="eastAsia"/>
          <w:sz w:val="21"/>
          <w:szCs w:val="21"/>
          <w:lang w:eastAsia="zh-CN"/>
        </w:rPr>
        <w:t>应为</w:t>
      </w:r>
      <w:r w:rsidR="008D6B75">
        <w:rPr>
          <w:rFonts w:ascii="宋体" w:eastAsia="宋体" w:hAnsi="宋体"/>
          <w:sz w:val="21"/>
          <w:szCs w:val="21"/>
          <w:lang w:eastAsia="zh-CN"/>
        </w:rPr>
        <w:t>18</w:t>
      </w:r>
      <w:r w:rsidR="008D6B75" w:rsidRPr="0062045C">
        <w:rPr>
          <w:rFonts w:ascii="宋体" w:eastAsia="宋体" w:hAnsi="宋体"/>
          <w:w w:val="50"/>
          <w:sz w:val="21"/>
          <w:szCs w:val="21"/>
          <w:lang w:eastAsia="zh-CN"/>
        </w:rPr>
        <w:t xml:space="preserve"> </w:t>
      </w:r>
      <w:r w:rsidRPr="00CD3F15">
        <w:rPr>
          <w:rFonts w:ascii="宋体" w:eastAsia="宋体" w:hAnsi="宋体"/>
          <w:sz w:val="21"/>
          <w:szCs w:val="21"/>
          <w:lang w:eastAsia="zh-CN"/>
        </w:rPr>
        <w:t>mm</w:t>
      </w:r>
      <w:r w:rsidRPr="00CD3F15">
        <w:rPr>
          <w:rFonts w:ascii="宋体" w:eastAsia="宋体" w:hAnsi="宋体" w:hint="eastAsia"/>
          <w:sz w:val="21"/>
          <w:szCs w:val="21"/>
          <w:lang w:eastAsia="zh-CN"/>
        </w:rPr>
        <w:t>至</w:t>
      </w:r>
      <w:r w:rsidR="008D6B75">
        <w:rPr>
          <w:rFonts w:ascii="宋体" w:eastAsia="宋体" w:hAnsi="宋体"/>
          <w:sz w:val="21"/>
          <w:szCs w:val="21"/>
          <w:lang w:eastAsia="zh-CN"/>
        </w:rPr>
        <w:t>32</w:t>
      </w:r>
      <w:r w:rsidR="008D6B75" w:rsidRPr="0062045C">
        <w:rPr>
          <w:rFonts w:ascii="宋体" w:eastAsia="宋体" w:hAnsi="宋体"/>
          <w:w w:val="50"/>
          <w:sz w:val="21"/>
          <w:szCs w:val="21"/>
          <w:lang w:eastAsia="zh-CN"/>
        </w:rPr>
        <w:t xml:space="preserve"> </w:t>
      </w:r>
      <w:r w:rsidRPr="00CD3F15">
        <w:rPr>
          <w:rFonts w:ascii="宋体" w:eastAsia="宋体" w:hAnsi="宋体"/>
          <w:sz w:val="21"/>
          <w:szCs w:val="21"/>
          <w:lang w:eastAsia="zh-CN"/>
        </w:rPr>
        <w:t>mm</w:t>
      </w:r>
      <w:r w:rsidRPr="00CD3F15">
        <w:rPr>
          <w:rFonts w:ascii="宋体" w:eastAsia="宋体" w:hAnsi="宋体" w:hint="eastAsia"/>
          <w:sz w:val="21"/>
          <w:szCs w:val="21"/>
          <w:lang w:eastAsia="zh-CN"/>
        </w:rPr>
        <w:t>厚度</w:t>
      </w:r>
      <w:r w:rsidR="0027472D">
        <w:rPr>
          <w:rFonts w:ascii="宋体" w:eastAsia="宋体" w:hAnsi="宋体" w:hint="eastAsia"/>
          <w:sz w:val="21"/>
          <w:szCs w:val="21"/>
          <w:lang w:eastAsia="zh-CN"/>
        </w:rPr>
        <w:t>的</w:t>
      </w:r>
      <w:r w:rsidR="001A6EEB">
        <w:rPr>
          <w:rFonts w:ascii="宋体" w:eastAsia="宋体" w:hAnsi="宋体" w:hint="eastAsia"/>
          <w:sz w:val="21"/>
          <w:szCs w:val="21"/>
          <w:lang w:eastAsia="zh-CN"/>
        </w:rPr>
        <w:t>黑色哑光</w:t>
      </w:r>
      <w:r w:rsidR="0027472D" w:rsidRPr="0027472D">
        <w:rPr>
          <w:rFonts w:ascii="宋体" w:eastAsia="宋体" w:hAnsi="宋体" w:hint="eastAsia"/>
          <w:sz w:val="21"/>
          <w:szCs w:val="21"/>
          <w:lang w:eastAsia="zh-CN"/>
        </w:rPr>
        <w:t>木板</w:t>
      </w:r>
      <w:r w:rsidR="009A5D31">
        <w:rPr>
          <w:rFonts w:ascii="宋体" w:eastAsia="宋体" w:hAnsi="宋体" w:hint="eastAsia"/>
          <w:sz w:val="21"/>
          <w:szCs w:val="21"/>
          <w:lang w:eastAsia="zh-CN"/>
        </w:rPr>
        <w:t>。</w:t>
      </w:r>
      <w:r w:rsidR="005E0902">
        <w:rPr>
          <w:rFonts w:ascii="宋体" w:eastAsia="宋体" w:hAnsi="宋体" w:hint="eastAsia"/>
          <w:sz w:val="21"/>
          <w:szCs w:val="21"/>
          <w:lang w:eastAsia="zh-CN"/>
        </w:rPr>
        <w:t>顶部</w:t>
      </w:r>
      <w:r w:rsidRPr="00CD3F15">
        <w:rPr>
          <w:rFonts w:ascii="宋体" w:eastAsia="宋体" w:hAnsi="宋体" w:hint="eastAsia"/>
          <w:sz w:val="21"/>
          <w:szCs w:val="21"/>
          <w:lang w:eastAsia="zh-CN"/>
        </w:rPr>
        <w:t>木板应安装</w:t>
      </w:r>
      <w:proofErr w:type="gramStart"/>
      <w:r w:rsidRPr="00CD3F15">
        <w:rPr>
          <w:rFonts w:ascii="宋体" w:eastAsia="宋体" w:hAnsi="宋体" w:hint="eastAsia"/>
          <w:sz w:val="21"/>
          <w:szCs w:val="21"/>
          <w:lang w:eastAsia="zh-CN"/>
        </w:rPr>
        <w:t>在距锅支架</w:t>
      </w:r>
      <w:proofErr w:type="gramEnd"/>
      <w:r w:rsidR="003145E8">
        <w:rPr>
          <w:rFonts w:ascii="宋体" w:eastAsia="宋体" w:hAnsi="宋体" w:hint="eastAsia"/>
          <w:sz w:val="21"/>
          <w:szCs w:val="21"/>
          <w:lang w:eastAsia="zh-CN"/>
        </w:rPr>
        <w:t>顶面</w:t>
      </w:r>
      <w:r w:rsidRPr="00CD3F15">
        <w:rPr>
          <w:rFonts w:ascii="宋体" w:eastAsia="宋体" w:hAnsi="宋体" w:hint="eastAsia"/>
          <w:sz w:val="21"/>
          <w:szCs w:val="21"/>
          <w:lang w:eastAsia="zh-CN"/>
        </w:rPr>
        <w:t>650</w:t>
      </w:r>
      <w:r w:rsidR="008D6B75" w:rsidRPr="0062045C">
        <w:rPr>
          <w:rFonts w:ascii="宋体" w:eastAsia="宋体" w:hAnsi="宋体"/>
          <w:w w:val="50"/>
          <w:sz w:val="21"/>
          <w:szCs w:val="21"/>
          <w:lang w:eastAsia="zh-CN"/>
        </w:rPr>
        <w:t xml:space="preserve"> </w:t>
      </w:r>
      <w:r w:rsidRPr="00CD3F15">
        <w:rPr>
          <w:rFonts w:ascii="宋体" w:eastAsia="宋体" w:hAnsi="宋体"/>
          <w:sz w:val="21"/>
          <w:szCs w:val="21"/>
          <w:lang w:eastAsia="zh-CN"/>
        </w:rPr>
        <w:t>mm</w:t>
      </w:r>
      <w:r w:rsidRPr="00CD3F15">
        <w:rPr>
          <w:rFonts w:ascii="宋体" w:eastAsia="宋体" w:hAnsi="宋体" w:hint="eastAsia"/>
          <w:sz w:val="21"/>
          <w:szCs w:val="21"/>
          <w:lang w:eastAsia="zh-CN"/>
        </w:rPr>
        <w:t>高度</w:t>
      </w:r>
      <w:r w:rsidR="003145E8">
        <w:rPr>
          <w:rFonts w:ascii="宋体" w:eastAsia="宋体" w:hAnsi="宋体" w:hint="eastAsia"/>
          <w:sz w:val="21"/>
          <w:szCs w:val="21"/>
          <w:lang w:eastAsia="zh-CN"/>
        </w:rPr>
        <w:t>的</w:t>
      </w:r>
      <w:r w:rsidR="007121AC">
        <w:rPr>
          <w:rFonts w:ascii="宋体" w:eastAsia="宋体" w:hAnsi="宋体" w:hint="eastAsia"/>
          <w:sz w:val="21"/>
          <w:szCs w:val="21"/>
          <w:lang w:eastAsia="zh-CN"/>
        </w:rPr>
        <w:t>位置，后板</w:t>
      </w:r>
      <w:r w:rsidRPr="00CD3F15">
        <w:rPr>
          <w:rFonts w:ascii="宋体" w:eastAsia="宋体" w:hAnsi="宋体" w:hint="eastAsia"/>
          <w:sz w:val="21"/>
          <w:szCs w:val="21"/>
          <w:lang w:eastAsia="zh-CN"/>
        </w:rPr>
        <w:t>高</w:t>
      </w:r>
      <w:r w:rsidR="008D6B75">
        <w:rPr>
          <w:rFonts w:ascii="宋体" w:eastAsia="宋体" w:hAnsi="宋体"/>
          <w:sz w:val="21"/>
          <w:szCs w:val="21"/>
          <w:lang w:eastAsia="zh-CN"/>
        </w:rPr>
        <w:t>1</w:t>
      </w:r>
      <w:r w:rsidR="008D6B75" w:rsidRPr="0062045C">
        <w:rPr>
          <w:rFonts w:ascii="宋体" w:eastAsia="宋体" w:hAnsi="宋体"/>
          <w:w w:val="50"/>
          <w:sz w:val="21"/>
          <w:szCs w:val="21"/>
          <w:lang w:eastAsia="zh-CN"/>
        </w:rPr>
        <w:t xml:space="preserve"> </w:t>
      </w:r>
      <w:r w:rsidR="0097522A">
        <w:rPr>
          <w:rFonts w:ascii="宋体" w:eastAsia="宋体" w:hAnsi="宋体"/>
          <w:sz w:val="21"/>
          <w:szCs w:val="21"/>
          <w:lang w:eastAsia="zh-CN"/>
        </w:rPr>
        <w:t>8</w:t>
      </w:r>
      <w:r w:rsidR="008D6B75">
        <w:rPr>
          <w:rFonts w:ascii="宋体" w:eastAsia="宋体" w:hAnsi="宋体"/>
          <w:sz w:val="21"/>
          <w:szCs w:val="21"/>
          <w:lang w:eastAsia="zh-CN"/>
        </w:rPr>
        <w:t>00</w:t>
      </w:r>
      <w:r w:rsidR="008D6B75" w:rsidRPr="0062045C">
        <w:rPr>
          <w:rFonts w:ascii="宋体" w:eastAsia="宋体" w:hAnsi="宋体"/>
          <w:w w:val="50"/>
          <w:sz w:val="21"/>
          <w:szCs w:val="21"/>
          <w:lang w:eastAsia="zh-CN"/>
        </w:rPr>
        <w:t xml:space="preserve"> </w:t>
      </w:r>
      <w:r w:rsidRPr="00CD3F15">
        <w:rPr>
          <w:rFonts w:ascii="宋体" w:eastAsia="宋体" w:hAnsi="宋体"/>
          <w:sz w:val="21"/>
          <w:szCs w:val="21"/>
          <w:lang w:eastAsia="zh-CN"/>
        </w:rPr>
        <w:t>m</w:t>
      </w:r>
      <w:r w:rsidR="008D6B75">
        <w:rPr>
          <w:rFonts w:ascii="宋体" w:eastAsia="宋体" w:hAnsi="宋体"/>
          <w:sz w:val="21"/>
          <w:szCs w:val="21"/>
          <w:lang w:eastAsia="zh-CN"/>
        </w:rPr>
        <w:t>m</w:t>
      </w:r>
      <w:r w:rsidR="002F4427">
        <w:rPr>
          <w:rFonts w:ascii="宋体" w:eastAsia="宋体" w:hAnsi="宋体" w:hint="eastAsia"/>
          <w:sz w:val="21"/>
          <w:szCs w:val="21"/>
          <w:lang w:eastAsia="zh-CN"/>
        </w:rPr>
        <w:t>。</w:t>
      </w:r>
      <w:r w:rsidR="006A52A5">
        <w:rPr>
          <w:rFonts w:ascii="宋体" w:eastAsia="宋体" w:hAnsi="宋体" w:hint="eastAsia"/>
          <w:sz w:val="21"/>
          <w:szCs w:val="21"/>
          <w:lang w:eastAsia="zh-CN"/>
        </w:rPr>
        <w:t>距</w:t>
      </w:r>
      <w:r w:rsidR="00ED6D80">
        <w:rPr>
          <w:rFonts w:ascii="宋体" w:eastAsia="宋体" w:hAnsi="宋体" w:hint="eastAsia"/>
          <w:sz w:val="21"/>
          <w:szCs w:val="21"/>
          <w:lang w:eastAsia="zh-CN"/>
        </w:rPr>
        <w:t>离</w:t>
      </w:r>
      <w:r w:rsidR="006A52A5">
        <w:rPr>
          <w:rFonts w:ascii="宋体" w:eastAsia="宋体" w:hAnsi="宋体" w:hint="eastAsia"/>
          <w:sz w:val="21"/>
          <w:szCs w:val="21"/>
          <w:lang w:eastAsia="zh-CN"/>
        </w:rPr>
        <w:t>测试柜台面</w:t>
      </w:r>
      <w:r w:rsidR="00ED6D80">
        <w:rPr>
          <w:rFonts w:ascii="宋体" w:eastAsia="宋体" w:hAnsi="宋体" w:hint="eastAsia"/>
          <w:sz w:val="21"/>
          <w:szCs w:val="21"/>
          <w:lang w:eastAsia="zh-CN"/>
        </w:rPr>
        <w:t>正下方4</w:t>
      </w:r>
      <w:r w:rsidR="00ED6D80">
        <w:rPr>
          <w:rFonts w:ascii="宋体" w:eastAsia="宋体" w:hAnsi="宋体"/>
          <w:sz w:val="21"/>
          <w:szCs w:val="21"/>
          <w:lang w:eastAsia="zh-CN"/>
        </w:rPr>
        <w:t>5</w:t>
      </w:r>
      <w:r w:rsidR="007A6E7E" w:rsidRPr="0062045C">
        <w:rPr>
          <w:rFonts w:ascii="宋体" w:eastAsia="宋体" w:hAnsi="宋体"/>
          <w:w w:val="50"/>
          <w:sz w:val="21"/>
          <w:szCs w:val="21"/>
          <w:lang w:eastAsia="zh-CN"/>
        </w:rPr>
        <w:t xml:space="preserve"> </w:t>
      </w:r>
      <w:r w:rsidR="00ED6D80">
        <w:rPr>
          <w:rFonts w:ascii="宋体" w:eastAsia="宋体" w:hAnsi="宋体" w:hint="eastAsia"/>
          <w:sz w:val="21"/>
          <w:szCs w:val="21"/>
          <w:lang w:eastAsia="zh-CN"/>
        </w:rPr>
        <w:t>mm</w:t>
      </w:r>
      <w:r w:rsidR="006A52A5">
        <w:rPr>
          <w:rFonts w:ascii="宋体" w:eastAsia="宋体" w:hAnsi="宋体" w:hint="eastAsia"/>
          <w:sz w:val="21"/>
          <w:szCs w:val="21"/>
          <w:lang w:eastAsia="zh-CN"/>
        </w:rPr>
        <w:t>居中对称均布的</w:t>
      </w:r>
      <w:r w:rsidR="006A52A5">
        <w:rPr>
          <w:rFonts w:ascii="宋体" w:eastAsia="宋体" w:hAnsi="宋体"/>
          <w:sz w:val="21"/>
          <w:szCs w:val="21"/>
          <w:lang w:eastAsia="zh-CN"/>
        </w:rPr>
        <w:t>9</w:t>
      </w:r>
      <w:r w:rsidR="006A52A5">
        <w:rPr>
          <w:rFonts w:ascii="宋体" w:eastAsia="宋体" w:hAnsi="宋体" w:hint="eastAsia"/>
          <w:sz w:val="21"/>
          <w:szCs w:val="21"/>
          <w:lang w:eastAsia="zh-CN"/>
        </w:rPr>
        <w:t>个直径</w:t>
      </w:r>
      <w:r w:rsidR="006A52A5">
        <w:rPr>
          <w:rFonts w:ascii="宋体" w:eastAsia="宋体" w:hAnsi="宋体"/>
          <w:sz w:val="21"/>
          <w:szCs w:val="21"/>
          <w:lang w:eastAsia="zh-CN"/>
        </w:rPr>
        <w:t>为</w:t>
      </w:r>
      <w:r w:rsidR="006A52A5">
        <w:rPr>
          <w:rFonts w:ascii="宋体" w:eastAsia="宋体" w:hAnsi="宋体" w:hint="eastAsia"/>
          <w:sz w:val="21"/>
          <w:szCs w:val="21"/>
          <w:lang w:eastAsia="zh-CN"/>
        </w:rPr>
        <w:t>30</w:t>
      </w:r>
      <w:r w:rsidR="008D6B75" w:rsidRPr="0062045C">
        <w:rPr>
          <w:rFonts w:ascii="宋体" w:eastAsia="宋体" w:hAnsi="宋体"/>
          <w:w w:val="50"/>
          <w:sz w:val="21"/>
          <w:szCs w:val="21"/>
          <w:lang w:eastAsia="zh-CN"/>
        </w:rPr>
        <w:t xml:space="preserve"> </w:t>
      </w:r>
      <w:r w:rsidR="006A52A5">
        <w:rPr>
          <w:rFonts w:ascii="宋体" w:eastAsia="宋体" w:hAnsi="宋体"/>
          <w:sz w:val="21"/>
          <w:szCs w:val="21"/>
          <w:lang w:eastAsia="zh-CN"/>
        </w:rPr>
        <w:t>mm</w:t>
      </w:r>
      <w:r w:rsidR="006A52A5">
        <w:rPr>
          <w:rFonts w:ascii="宋体" w:eastAsia="宋体" w:hAnsi="宋体" w:hint="eastAsia"/>
          <w:sz w:val="21"/>
          <w:szCs w:val="21"/>
          <w:lang w:eastAsia="zh-CN"/>
        </w:rPr>
        <w:t>的</w:t>
      </w:r>
      <w:r w:rsidR="00AD4DAE">
        <w:rPr>
          <w:rFonts w:ascii="宋体" w:eastAsia="宋体" w:hAnsi="宋体" w:hint="eastAsia"/>
          <w:sz w:val="21"/>
          <w:szCs w:val="21"/>
          <w:lang w:eastAsia="zh-CN"/>
        </w:rPr>
        <w:t>通孔（见</w:t>
      </w:r>
      <w:r w:rsidR="006A52A5">
        <w:rPr>
          <w:rFonts w:ascii="宋体" w:eastAsia="宋体" w:hAnsi="宋体" w:hint="eastAsia"/>
          <w:sz w:val="21"/>
          <w:szCs w:val="21"/>
          <w:lang w:eastAsia="zh-CN"/>
        </w:rPr>
        <w:t>图</w:t>
      </w:r>
      <w:r w:rsidR="000739C7">
        <w:rPr>
          <w:rFonts w:ascii="宋体" w:eastAsia="宋体" w:hAnsi="宋体"/>
          <w:sz w:val="21"/>
          <w:szCs w:val="21"/>
          <w:lang w:eastAsia="zh-CN"/>
        </w:rPr>
        <w:t>4</w:t>
      </w:r>
      <w:r w:rsidR="00AD4DAE">
        <w:rPr>
          <w:rFonts w:ascii="宋体" w:eastAsia="宋体" w:hAnsi="宋体" w:hint="eastAsia"/>
          <w:sz w:val="21"/>
          <w:szCs w:val="21"/>
          <w:lang w:eastAsia="zh-CN"/>
        </w:rPr>
        <w:t>）</w:t>
      </w:r>
      <w:r w:rsidR="001C2F7F">
        <w:rPr>
          <w:rFonts w:ascii="宋体" w:eastAsia="宋体" w:hAnsi="宋体" w:hint="eastAsia"/>
          <w:sz w:val="21"/>
          <w:szCs w:val="21"/>
          <w:lang w:eastAsia="zh-CN"/>
        </w:rPr>
        <w:t>。</w:t>
      </w:r>
    </w:p>
    <w:p w14:paraId="00BB9407" w14:textId="78D002E5" w:rsidR="00B818A1" w:rsidRPr="003D1DFB" w:rsidRDefault="00040029" w:rsidP="004E24C1">
      <w:pPr>
        <w:ind w:firstLineChars="200" w:firstLine="420"/>
        <w:rPr>
          <w:rFonts w:ascii="宋体" w:eastAsia="宋体" w:hAnsi="宋体"/>
          <w:sz w:val="21"/>
          <w:szCs w:val="21"/>
          <w:lang w:eastAsia="zh-CN"/>
        </w:rPr>
      </w:pPr>
      <w:r>
        <w:rPr>
          <w:rFonts w:ascii="宋体" w:eastAsia="宋体" w:hAnsi="宋体" w:hint="eastAsia"/>
          <w:sz w:val="21"/>
          <w:szCs w:val="21"/>
          <w:lang w:eastAsia="zh-CN"/>
        </w:rPr>
        <w:t>底座</w:t>
      </w:r>
      <w:r w:rsidR="00ED6D80">
        <w:rPr>
          <w:rFonts w:ascii="宋体" w:eastAsia="宋体" w:hAnsi="宋体" w:hint="eastAsia"/>
          <w:sz w:val="21"/>
          <w:szCs w:val="21"/>
          <w:lang w:eastAsia="zh-CN"/>
        </w:rPr>
        <w:t>4个</w:t>
      </w:r>
      <w:r w:rsidR="0012596A">
        <w:rPr>
          <w:rFonts w:ascii="宋体" w:eastAsia="宋体" w:hAnsi="宋体" w:hint="eastAsia"/>
          <w:sz w:val="21"/>
          <w:szCs w:val="21"/>
          <w:lang w:eastAsia="zh-CN"/>
        </w:rPr>
        <w:t>侧</w:t>
      </w:r>
      <w:r w:rsidR="00016A5D">
        <w:rPr>
          <w:rFonts w:ascii="宋体" w:eastAsia="宋体" w:hAnsi="宋体" w:hint="eastAsia"/>
          <w:sz w:val="21"/>
          <w:szCs w:val="21"/>
          <w:lang w:eastAsia="zh-CN"/>
        </w:rPr>
        <w:t>面</w:t>
      </w:r>
      <w:r w:rsidR="00ED6D80">
        <w:rPr>
          <w:rFonts w:ascii="宋体" w:eastAsia="宋体" w:hAnsi="宋体" w:hint="eastAsia"/>
          <w:sz w:val="21"/>
          <w:szCs w:val="21"/>
          <w:lang w:eastAsia="zh-CN"/>
        </w:rPr>
        <w:t>距离底面1</w:t>
      </w:r>
      <w:r w:rsidR="00ED6D80">
        <w:rPr>
          <w:rFonts w:ascii="宋体" w:eastAsia="宋体" w:hAnsi="宋体"/>
          <w:sz w:val="21"/>
          <w:szCs w:val="21"/>
          <w:lang w:eastAsia="zh-CN"/>
        </w:rPr>
        <w:t>5</w:t>
      </w:r>
      <w:r w:rsidR="008D6B75" w:rsidRPr="0062045C">
        <w:rPr>
          <w:rFonts w:ascii="宋体" w:eastAsia="宋体" w:hAnsi="宋体"/>
          <w:w w:val="50"/>
          <w:sz w:val="21"/>
          <w:szCs w:val="21"/>
          <w:lang w:eastAsia="zh-CN"/>
        </w:rPr>
        <w:t xml:space="preserve"> </w:t>
      </w:r>
      <w:r w:rsidR="00ED6D80">
        <w:rPr>
          <w:rFonts w:ascii="宋体" w:eastAsia="宋体" w:hAnsi="宋体" w:hint="eastAsia"/>
          <w:sz w:val="21"/>
          <w:szCs w:val="21"/>
          <w:lang w:eastAsia="zh-CN"/>
        </w:rPr>
        <w:t>mm</w:t>
      </w:r>
      <w:r w:rsidR="00342D88" w:rsidRPr="003D1DFB">
        <w:rPr>
          <w:rFonts w:ascii="宋体" w:eastAsia="宋体" w:hAnsi="宋体" w:hint="eastAsia"/>
          <w:sz w:val="21"/>
          <w:szCs w:val="21"/>
          <w:lang w:eastAsia="zh-CN"/>
        </w:rPr>
        <w:t>位置各</w:t>
      </w:r>
      <w:r w:rsidR="00ED6D80" w:rsidRPr="003D1DFB">
        <w:rPr>
          <w:rFonts w:ascii="宋体" w:eastAsia="宋体" w:hAnsi="宋体" w:hint="eastAsia"/>
          <w:sz w:val="21"/>
          <w:szCs w:val="21"/>
          <w:lang w:eastAsia="zh-CN"/>
        </w:rPr>
        <w:t>居中对称</w:t>
      </w:r>
      <w:r w:rsidR="0048043A" w:rsidRPr="003D1DFB">
        <w:rPr>
          <w:rFonts w:ascii="宋体" w:eastAsia="宋体" w:hAnsi="宋体" w:hint="eastAsia"/>
          <w:sz w:val="21"/>
          <w:szCs w:val="21"/>
          <w:lang w:eastAsia="zh-CN"/>
        </w:rPr>
        <w:t>分布</w:t>
      </w:r>
      <w:r w:rsidR="00ED6D80" w:rsidRPr="003D1DFB">
        <w:rPr>
          <w:rFonts w:ascii="宋体" w:eastAsia="宋体" w:hAnsi="宋体"/>
          <w:sz w:val="21"/>
          <w:szCs w:val="21"/>
          <w:lang w:eastAsia="zh-CN"/>
        </w:rPr>
        <w:t>6</w:t>
      </w:r>
      <w:r w:rsidR="009643C6" w:rsidRPr="003D1DFB">
        <w:rPr>
          <w:rFonts w:ascii="宋体" w:eastAsia="宋体" w:hAnsi="宋体" w:hint="eastAsia"/>
          <w:sz w:val="21"/>
          <w:szCs w:val="21"/>
          <w:lang w:eastAsia="zh-CN"/>
        </w:rPr>
        <w:t>个</w:t>
      </w:r>
      <w:r w:rsidR="0048043A" w:rsidRPr="003D1DFB">
        <w:rPr>
          <w:rFonts w:ascii="宋体" w:eastAsia="宋体" w:hAnsi="宋体" w:hint="eastAsia"/>
          <w:sz w:val="21"/>
          <w:szCs w:val="21"/>
          <w:lang w:eastAsia="zh-CN"/>
        </w:rPr>
        <w:t>直径为15</w:t>
      </w:r>
      <w:r w:rsidR="008D6B75" w:rsidRPr="003D1DFB">
        <w:rPr>
          <w:rFonts w:ascii="宋体" w:eastAsia="宋体" w:hAnsi="宋体"/>
          <w:w w:val="50"/>
          <w:sz w:val="21"/>
          <w:szCs w:val="21"/>
          <w:lang w:eastAsia="zh-CN"/>
        </w:rPr>
        <w:t xml:space="preserve"> </w:t>
      </w:r>
      <w:r w:rsidR="0048043A" w:rsidRPr="003D1DFB">
        <w:rPr>
          <w:rFonts w:ascii="宋体" w:eastAsia="宋体" w:hAnsi="宋体"/>
          <w:sz w:val="21"/>
          <w:szCs w:val="21"/>
          <w:lang w:eastAsia="zh-CN"/>
        </w:rPr>
        <w:t>mm</w:t>
      </w:r>
      <w:r w:rsidR="0048043A" w:rsidRPr="003D1DFB">
        <w:rPr>
          <w:rFonts w:ascii="宋体" w:eastAsia="宋体" w:hAnsi="宋体" w:hint="eastAsia"/>
          <w:sz w:val="21"/>
          <w:szCs w:val="21"/>
          <w:lang w:eastAsia="zh-CN"/>
        </w:rPr>
        <w:t>的通</w:t>
      </w:r>
      <w:r w:rsidR="0048043A" w:rsidRPr="003D1DFB">
        <w:rPr>
          <w:rFonts w:ascii="宋体" w:eastAsia="宋体" w:hAnsi="宋体"/>
          <w:sz w:val="21"/>
          <w:szCs w:val="21"/>
          <w:lang w:eastAsia="zh-CN"/>
        </w:rPr>
        <w:t>孔</w:t>
      </w:r>
      <w:r w:rsidR="004528FE" w:rsidRPr="003D1DFB">
        <w:rPr>
          <w:rFonts w:ascii="宋体" w:eastAsia="宋体" w:hAnsi="宋体" w:hint="eastAsia"/>
          <w:sz w:val="21"/>
          <w:szCs w:val="21"/>
          <w:lang w:eastAsia="zh-CN"/>
        </w:rPr>
        <w:t>，孔距</w:t>
      </w:r>
      <w:r w:rsidR="0048043A" w:rsidRPr="003D1DFB">
        <w:rPr>
          <w:rFonts w:ascii="宋体" w:eastAsia="宋体" w:hAnsi="宋体" w:hint="eastAsia"/>
          <w:sz w:val="21"/>
          <w:szCs w:val="21"/>
          <w:lang w:eastAsia="zh-CN"/>
        </w:rPr>
        <w:t>为</w:t>
      </w:r>
      <w:r w:rsidR="004528FE" w:rsidRPr="003D1DFB">
        <w:rPr>
          <w:rFonts w:ascii="宋体" w:eastAsia="宋体" w:hAnsi="宋体" w:hint="eastAsia"/>
          <w:sz w:val="21"/>
          <w:szCs w:val="21"/>
          <w:lang w:eastAsia="zh-CN"/>
        </w:rPr>
        <w:t>7</w:t>
      </w:r>
      <w:r w:rsidR="004528FE" w:rsidRPr="003D1DFB">
        <w:rPr>
          <w:rFonts w:ascii="宋体" w:eastAsia="宋体" w:hAnsi="宋体"/>
          <w:sz w:val="21"/>
          <w:szCs w:val="21"/>
          <w:lang w:eastAsia="zh-CN"/>
        </w:rPr>
        <w:t>0</w:t>
      </w:r>
      <w:r w:rsidR="008D6B75" w:rsidRPr="003D1DFB">
        <w:rPr>
          <w:rFonts w:ascii="宋体" w:eastAsia="宋体" w:hAnsi="宋体"/>
          <w:w w:val="50"/>
          <w:sz w:val="21"/>
          <w:szCs w:val="21"/>
          <w:lang w:eastAsia="zh-CN"/>
        </w:rPr>
        <w:t xml:space="preserve"> </w:t>
      </w:r>
      <w:r w:rsidR="000E3B41" w:rsidRPr="003D1DFB">
        <w:rPr>
          <w:rFonts w:ascii="宋体" w:eastAsia="宋体" w:hAnsi="宋体" w:hint="eastAsia"/>
          <w:sz w:val="21"/>
          <w:szCs w:val="21"/>
          <w:lang w:eastAsia="zh-CN"/>
        </w:rPr>
        <w:t>mm</w:t>
      </w:r>
      <w:r w:rsidR="00ED6D80" w:rsidRPr="003D1DFB">
        <w:rPr>
          <w:rFonts w:ascii="宋体" w:eastAsia="宋体" w:hAnsi="宋体" w:hint="eastAsia"/>
          <w:sz w:val="21"/>
          <w:szCs w:val="21"/>
          <w:lang w:eastAsia="zh-CN"/>
        </w:rPr>
        <w:t>（共2</w:t>
      </w:r>
      <w:r w:rsidR="00ED6D80" w:rsidRPr="003D1DFB">
        <w:rPr>
          <w:rFonts w:ascii="宋体" w:eastAsia="宋体" w:hAnsi="宋体"/>
          <w:sz w:val="21"/>
          <w:szCs w:val="21"/>
          <w:lang w:eastAsia="zh-CN"/>
        </w:rPr>
        <w:t>4</w:t>
      </w:r>
      <w:r w:rsidR="00ED6D80" w:rsidRPr="003D1DFB">
        <w:rPr>
          <w:rFonts w:ascii="宋体" w:eastAsia="宋体" w:hAnsi="宋体" w:hint="eastAsia"/>
          <w:sz w:val="21"/>
          <w:szCs w:val="21"/>
          <w:lang w:eastAsia="zh-CN"/>
        </w:rPr>
        <w:t>个）</w:t>
      </w:r>
      <w:r w:rsidR="0048043A" w:rsidRPr="003D1DFB">
        <w:rPr>
          <w:rFonts w:ascii="宋体" w:eastAsia="宋体" w:hAnsi="宋体" w:hint="eastAsia"/>
          <w:sz w:val="21"/>
          <w:szCs w:val="21"/>
          <w:lang w:eastAsia="zh-CN"/>
        </w:rPr>
        <w:t>；</w:t>
      </w:r>
      <w:r w:rsidR="000C26A7" w:rsidRPr="003D1DFB">
        <w:rPr>
          <w:rFonts w:ascii="宋体" w:eastAsia="宋体" w:hAnsi="宋体" w:hint="eastAsia"/>
          <w:sz w:val="21"/>
          <w:szCs w:val="21"/>
          <w:lang w:eastAsia="zh-CN"/>
        </w:rPr>
        <w:t>底面</w:t>
      </w:r>
      <w:r w:rsidR="0048043A" w:rsidRPr="003D1DFB">
        <w:rPr>
          <w:rFonts w:ascii="宋体" w:eastAsia="宋体" w:hAnsi="宋体" w:hint="eastAsia"/>
          <w:sz w:val="21"/>
          <w:szCs w:val="21"/>
          <w:lang w:eastAsia="zh-CN"/>
        </w:rPr>
        <w:t>分布</w:t>
      </w:r>
      <w:r w:rsidR="007559D8" w:rsidRPr="003D1DFB">
        <w:rPr>
          <w:rFonts w:ascii="宋体" w:eastAsia="宋体" w:hAnsi="宋体" w:hint="eastAsia"/>
          <w:sz w:val="21"/>
          <w:szCs w:val="21"/>
          <w:lang w:eastAsia="zh-CN"/>
        </w:rPr>
        <w:t>32个直径为15</w:t>
      </w:r>
      <w:r w:rsidR="007A6E7E" w:rsidRPr="0062045C">
        <w:rPr>
          <w:rFonts w:ascii="宋体" w:eastAsia="宋体" w:hAnsi="宋体"/>
          <w:w w:val="50"/>
          <w:sz w:val="21"/>
          <w:szCs w:val="21"/>
          <w:lang w:eastAsia="zh-CN"/>
        </w:rPr>
        <w:t xml:space="preserve"> </w:t>
      </w:r>
      <w:r w:rsidR="007559D8" w:rsidRPr="003D1DFB">
        <w:rPr>
          <w:rFonts w:ascii="宋体" w:eastAsia="宋体" w:hAnsi="宋体" w:hint="eastAsia"/>
          <w:sz w:val="21"/>
          <w:szCs w:val="21"/>
          <w:lang w:eastAsia="zh-CN"/>
        </w:rPr>
        <w:t>mm的通孔</w:t>
      </w:r>
      <w:r w:rsidR="00AD4DAE">
        <w:rPr>
          <w:rFonts w:ascii="宋体" w:eastAsia="宋体" w:hAnsi="宋体" w:hint="eastAsia"/>
          <w:sz w:val="21"/>
          <w:szCs w:val="21"/>
          <w:lang w:eastAsia="zh-CN"/>
        </w:rPr>
        <w:t>（见图</w:t>
      </w:r>
      <w:r w:rsidR="00AD4DAE">
        <w:rPr>
          <w:rFonts w:ascii="宋体" w:eastAsia="宋体" w:hAnsi="宋体"/>
          <w:sz w:val="21"/>
          <w:szCs w:val="21"/>
          <w:lang w:eastAsia="zh-CN"/>
        </w:rPr>
        <w:t>5</w:t>
      </w:r>
      <w:r w:rsidR="00AD4DAE">
        <w:rPr>
          <w:rFonts w:ascii="宋体" w:eastAsia="宋体" w:hAnsi="宋体" w:hint="eastAsia"/>
          <w:sz w:val="21"/>
          <w:szCs w:val="21"/>
          <w:lang w:eastAsia="zh-CN"/>
        </w:rPr>
        <w:t>）</w:t>
      </w:r>
      <w:r w:rsidR="001C2F7F" w:rsidRPr="003D1DFB">
        <w:rPr>
          <w:rFonts w:ascii="宋体" w:eastAsia="宋体" w:hAnsi="宋体" w:hint="eastAsia"/>
          <w:sz w:val="21"/>
          <w:szCs w:val="21"/>
          <w:lang w:eastAsia="zh-CN"/>
        </w:rPr>
        <w:t>。</w:t>
      </w:r>
    </w:p>
    <w:p w14:paraId="65F42475" w14:textId="4712F0D5" w:rsidR="00BF7773" w:rsidRPr="003D1DFB" w:rsidRDefault="00764CB3" w:rsidP="002A71D6">
      <w:pPr>
        <w:ind w:firstLineChars="200" w:firstLine="420"/>
        <w:rPr>
          <w:rFonts w:ascii="宋体" w:eastAsia="宋体" w:hAnsi="宋体"/>
          <w:sz w:val="21"/>
          <w:szCs w:val="21"/>
          <w:lang w:eastAsia="zh-CN"/>
        </w:rPr>
      </w:pPr>
      <w:r w:rsidRPr="003D1DFB">
        <w:rPr>
          <w:rFonts w:ascii="宋体" w:eastAsia="宋体" w:hAnsi="宋体" w:hint="eastAsia"/>
          <w:sz w:val="21"/>
          <w:szCs w:val="21"/>
          <w:lang w:eastAsia="zh-CN"/>
        </w:rPr>
        <w:t>锅</w:t>
      </w:r>
      <w:r w:rsidR="00411830" w:rsidRPr="003D1DFB">
        <w:rPr>
          <w:rFonts w:ascii="宋体" w:eastAsia="宋体" w:hAnsi="宋体" w:hint="eastAsia"/>
          <w:sz w:val="21"/>
          <w:szCs w:val="21"/>
          <w:lang w:eastAsia="zh-CN"/>
        </w:rPr>
        <w:t>支架</w:t>
      </w:r>
      <w:r w:rsidR="009E47B0" w:rsidRPr="003D1DFB">
        <w:rPr>
          <w:rFonts w:ascii="宋体" w:eastAsia="宋体" w:hAnsi="宋体" w:hint="eastAsia"/>
          <w:sz w:val="21"/>
          <w:szCs w:val="21"/>
          <w:lang w:eastAsia="zh-CN"/>
        </w:rPr>
        <w:t>：</w:t>
      </w:r>
      <w:r w:rsidR="007677D3" w:rsidRPr="003D1DFB">
        <w:rPr>
          <w:rFonts w:ascii="宋体" w:eastAsia="宋体" w:hAnsi="宋体" w:hint="eastAsia"/>
          <w:sz w:val="21"/>
          <w:szCs w:val="21"/>
          <w:lang w:eastAsia="zh-CN"/>
        </w:rPr>
        <w:t>说明书</w:t>
      </w:r>
      <w:r w:rsidR="004B1986" w:rsidRPr="003D1DFB">
        <w:rPr>
          <w:rFonts w:ascii="宋体" w:eastAsia="宋体" w:hAnsi="宋体" w:hint="eastAsia"/>
          <w:sz w:val="21"/>
          <w:szCs w:val="21"/>
          <w:lang w:eastAsia="zh-CN"/>
        </w:rPr>
        <w:t>中</w:t>
      </w:r>
      <w:r w:rsidR="0048043A" w:rsidRPr="003D1DFB">
        <w:rPr>
          <w:rFonts w:ascii="宋体" w:eastAsia="宋体" w:hAnsi="宋体" w:hint="eastAsia"/>
          <w:sz w:val="21"/>
          <w:szCs w:val="21"/>
          <w:lang w:eastAsia="zh-CN"/>
        </w:rPr>
        <w:t>有</w:t>
      </w:r>
      <w:r w:rsidR="007677D3" w:rsidRPr="003D1DFB">
        <w:rPr>
          <w:rFonts w:ascii="宋体" w:eastAsia="宋体" w:hAnsi="宋体" w:hint="eastAsia"/>
          <w:sz w:val="21"/>
          <w:szCs w:val="21"/>
          <w:lang w:eastAsia="zh-CN"/>
        </w:rPr>
        <w:t>明确</w:t>
      </w:r>
      <w:r w:rsidR="004B1986" w:rsidRPr="003D1DFB">
        <w:rPr>
          <w:rFonts w:ascii="宋体" w:eastAsia="宋体" w:hAnsi="宋体" w:hint="eastAsia"/>
          <w:sz w:val="21"/>
          <w:szCs w:val="21"/>
          <w:lang w:eastAsia="zh-CN"/>
        </w:rPr>
        <w:t>要求</w:t>
      </w:r>
      <w:r w:rsidR="007677D3" w:rsidRPr="003D1DFB">
        <w:rPr>
          <w:rFonts w:ascii="宋体" w:eastAsia="宋体" w:hAnsi="宋体" w:hint="eastAsia"/>
          <w:sz w:val="21"/>
          <w:szCs w:val="21"/>
          <w:lang w:eastAsia="zh-CN"/>
        </w:rPr>
        <w:t>的按说明书</w:t>
      </w:r>
      <w:r w:rsidR="006A2A63" w:rsidRPr="003D1DFB">
        <w:rPr>
          <w:rFonts w:ascii="宋体" w:eastAsia="宋体" w:hAnsi="宋体" w:hint="eastAsia"/>
          <w:sz w:val="21"/>
          <w:szCs w:val="21"/>
          <w:lang w:eastAsia="zh-CN"/>
        </w:rPr>
        <w:t>执行</w:t>
      </w:r>
      <w:r w:rsidR="00D55421" w:rsidRPr="003D1DFB">
        <w:rPr>
          <w:rFonts w:ascii="宋体" w:eastAsia="宋体" w:hAnsi="宋体" w:hint="eastAsia"/>
          <w:sz w:val="21"/>
          <w:szCs w:val="21"/>
          <w:lang w:eastAsia="zh-CN"/>
        </w:rPr>
        <w:t>；</w:t>
      </w:r>
      <w:r w:rsidR="00E7143E" w:rsidRPr="003D1DFB">
        <w:rPr>
          <w:rFonts w:ascii="宋体" w:eastAsia="宋体" w:hAnsi="宋体" w:hint="eastAsia"/>
          <w:sz w:val="21"/>
          <w:szCs w:val="21"/>
          <w:lang w:eastAsia="zh-CN"/>
        </w:rPr>
        <w:t>无</w:t>
      </w:r>
      <w:r w:rsidR="00D55421" w:rsidRPr="003D1DFB">
        <w:rPr>
          <w:rFonts w:ascii="宋体" w:eastAsia="宋体" w:hAnsi="宋体" w:hint="eastAsia"/>
          <w:sz w:val="21"/>
          <w:szCs w:val="21"/>
          <w:lang w:eastAsia="zh-CN"/>
        </w:rPr>
        <w:t>明确</w:t>
      </w:r>
      <w:r w:rsidR="003E07B7" w:rsidRPr="003D1DFB">
        <w:rPr>
          <w:rFonts w:ascii="宋体" w:eastAsia="宋体" w:hAnsi="宋体" w:hint="eastAsia"/>
          <w:sz w:val="21"/>
          <w:szCs w:val="21"/>
          <w:lang w:eastAsia="zh-CN"/>
        </w:rPr>
        <w:t>要求</w:t>
      </w:r>
      <w:r w:rsidR="00D55421" w:rsidRPr="003D1DFB">
        <w:rPr>
          <w:rFonts w:ascii="宋体" w:eastAsia="宋体" w:hAnsi="宋体" w:hint="eastAsia"/>
          <w:sz w:val="21"/>
          <w:szCs w:val="21"/>
          <w:lang w:eastAsia="zh-CN"/>
        </w:rPr>
        <w:t>的按</w:t>
      </w:r>
      <w:proofErr w:type="gramStart"/>
      <w:r w:rsidR="00D55421" w:rsidRPr="003D1DFB">
        <w:rPr>
          <w:rFonts w:ascii="宋体" w:eastAsia="宋体" w:hAnsi="宋体" w:hint="eastAsia"/>
          <w:sz w:val="21"/>
          <w:szCs w:val="21"/>
          <w:lang w:eastAsia="zh-CN"/>
        </w:rPr>
        <w:t>主火孔中心</w:t>
      </w:r>
      <w:proofErr w:type="gramEnd"/>
      <w:r w:rsidR="00D55421" w:rsidRPr="003D1DFB">
        <w:rPr>
          <w:rFonts w:ascii="宋体" w:eastAsia="宋体" w:hAnsi="宋体" w:hint="eastAsia"/>
          <w:sz w:val="21"/>
          <w:szCs w:val="21"/>
          <w:lang w:eastAsia="zh-CN"/>
        </w:rPr>
        <w:t>到</w:t>
      </w:r>
      <w:r w:rsidRPr="003D1DFB">
        <w:rPr>
          <w:rFonts w:ascii="宋体" w:eastAsia="宋体" w:hAnsi="宋体" w:hint="eastAsia"/>
          <w:sz w:val="21"/>
          <w:szCs w:val="21"/>
          <w:lang w:eastAsia="zh-CN"/>
        </w:rPr>
        <w:t>锅</w:t>
      </w:r>
      <w:r w:rsidR="00D55421" w:rsidRPr="003D1DFB">
        <w:rPr>
          <w:rFonts w:ascii="宋体" w:eastAsia="宋体" w:hAnsi="宋体" w:hint="eastAsia"/>
          <w:sz w:val="21"/>
          <w:szCs w:val="21"/>
          <w:lang w:eastAsia="zh-CN"/>
        </w:rPr>
        <w:t>支架顶面垂直距离</w:t>
      </w:r>
      <w:r w:rsidR="00E7143E" w:rsidRPr="003D1DFB">
        <w:rPr>
          <w:rFonts w:ascii="宋体" w:eastAsia="宋体" w:hAnsi="宋体" w:hint="eastAsia"/>
          <w:sz w:val="21"/>
          <w:szCs w:val="21"/>
          <w:lang w:eastAsia="zh-CN"/>
        </w:rPr>
        <w:t>为</w:t>
      </w:r>
      <w:r w:rsidR="00D55421" w:rsidRPr="003D1DFB">
        <w:rPr>
          <w:rFonts w:ascii="宋体" w:eastAsia="宋体" w:hAnsi="宋体"/>
          <w:sz w:val="21"/>
          <w:szCs w:val="21"/>
          <w:lang w:eastAsia="zh-CN"/>
        </w:rPr>
        <w:t>20</w:t>
      </w:r>
      <w:r w:rsidR="008D6B75" w:rsidRPr="003D1DFB">
        <w:rPr>
          <w:rFonts w:ascii="宋体" w:eastAsia="宋体" w:hAnsi="宋体"/>
          <w:w w:val="50"/>
          <w:sz w:val="21"/>
          <w:szCs w:val="21"/>
          <w:lang w:eastAsia="zh-CN"/>
        </w:rPr>
        <w:t xml:space="preserve"> </w:t>
      </w:r>
      <w:r w:rsidR="00D55421" w:rsidRPr="003D1DFB">
        <w:rPr>
          <w:rFonts w:ascii="宋体" w:eastAsia="宋体" w:hAnsi="宋体" w:hint="eastAsia"/>
          <w:sz w:val="21"/>
          <w:szCs w:val="21"/>
          <w:lang w:eastAsia="zh-CN"/>
        </w:rPr>
        <w:t>mm调整</w:t>
      </w:r>
      <w:r w:rsidR="00E7143E" w:rsidRPr="003D1DFB">
        <w:rPr>
          <w:rFonts w:ascii="宋体" w:eastAsia="宋体" w:hAnsi="宋体" w:hint="eastAsia"/>
          <w:sz w:val="21"/>
          <w:szCs w:val="21"/>
          <w:lang w:eastAsia="zh-CN"/>
        </w:rPr>
        <w:t>锅支架</w:t>
      </w:r>
      <w:r w:rsidR="00411830" w:rsidRPr="003D1DFB">
        <w:rPr>
          <w:rFonts w:ascii="宋体" w:eastAsia="宋体" w:hAnsi="宋体"/>
          <w:sz w:val="21"/>
          <w:szCs w:val="21"/>
          <w:lang w:eastAsia="zh-CN"/>
        </w:rPr>
        <w:t>。</w:t>
      </w:r>
    </w:p>
    <w:p w14:paraId="3579D824" w14:textId="7308E2E4" w:rsidR="00BF7773" w:rsidRDefault="00BF7773" w:rsidP="002A71D6">
      <w:pPr>
        <w:ind w:firstLineChars="200" w:firstLine="420"/>
        <w:rPr>
          <w:rFonts w:ascii="宋体" w:eastAsia="宋体" w:hAnsi="宋体"/>
          <w:sz w:val="21"/>
          <w:szCs w:val="21"/>
          <w:lang w:eastAsia="zh-CN"/>
        </w:rPr>
      </w:pPr>
      <w:r w:rsidRPr="003D1DFB">
        <w:rPr>
          <w:rFonts w:ascii="宋体" w:eastAsia="宋体" w:hAnsi="宋体" w:hint="eastAsia"/>
          <w:sz w:val="21"/>
          <w:szCs w:val="21"/>
          <w:lang w:eastAsia="zh-CN"/>
        </w:rPr>
        <w:t>导烟</w:t>
      </w:r>
      <w:r w:rsidR="00E7143E" w:rsidRPr="003D1DFB">
        <w:rPr>
          <w:rFonts w:ascii="宋体" w:eastAsia="宋体" w:hAnsi="宋体" w:hint="eastAsia"/>
          <w:sz w:val="21"/>
          <w:szCs w:val="21"/>
          <w:lang w:eastAsia="zh-CN"/>
        </w:rPr>
        <w:t>隔热</w:t>
      </w:r>
      <w:r w:rsidRPr="003D1DFB">
        <w:rPr>
          <w:rFonts w:ascii="宋体" w:eastAsia="宋体" w:hAnsi="宋体" w:hint="eastAsia"/>
          <w:sz w:val="21"/>
          <w:szCs w:val="21"/>
          <w:lang w:eastAsia="zh-CN"/>
        </w:rPr>
        <w:t>罩</w:t>
      </w:r>
      <w:r w:rsidR="009E47B0" w:rsidRPr="003D1DFB">
        <w:rPr>
          <w:rFonts w:ascii="宋体" w:eastAsia="宋体" w:hAnsi="宋体" w:hint="eastAsia"/>
          <w:sz w:val="21"/>
          <w:szCs w:val="21"/>
          <w:lang w:eastAsia="zh-CN"/>
        </w:rPr>
        <w:t>：</w:t>
      </w:r>
      <w:r w:rsidRPr="003D1DFB">
        <w:rPr>
          <w:rFonts w:ascii="宋体" w:eastAsia="宋体" w:hAnsi="宋体" w:hint="eastAsia"/>
          <w:sz w:val="21"/>
          <w:szCs w:val="21"/>
          <w:lang w:eastAsia="zh-CN"/>
        </w:rPr>
        <w:t>说明书</w:t>
      </w:r>
      <w:r w:rsidR="007E60CD" w:rsidRPr="003D1DFB">
        <w:rPr>
          <w:rFonts w:ascii="宋体" w:eastAsia="宋体" w:hAnsi="宋体" w:hint="eastAsia"/>
          <w:sz w:val="21"/>
          <w:szCs w:val="21"/>
          <w:lang w:eastAsia="zh-CN"/>
        </w:rPr>
        <w:t>中有</w:t>
      </w:r>
      <w:r w:rsidR="00E7143E" w:rsidRPr="003D1DFB">
        <w:rPr>
          <w:rFonts w:ascii="宋体" w:eastAsia="宋体" w:hAnsi="宋体" w:hint="eastAsia"/>
          <w:sz w:val="21"/>
          <w:szCs w:val="21"/>
          <w:lang w:eastAsia="zh-CN"/>
        </w:rPr>
        <w:t>明确要求</w:t>
      </w:r>
      <w:r w:rsidR="007E60CD" w:rsidRPr="003D1DFB">
        <w:rPr>
          <w:rFonts w:ascii="宋体" w:eastAsia="宋体" w:hAnsi="宋体" w:hint="eastAsia"/>
          <w:sz w:val="21"/>
          <w:szCs w:val="21"/>
          <w:lang w:eastAsia="zh-CN"/>
        </w:rPr>
        <w:t>的按说明书执行；</w:t>
      </w:r>
      <w:r w:rsidR="00E7143E" w:rsidRPr="003D1DFB">
        <w:rPr>
          <w:rFonts w:ascii="宋体" w:eastAsia="宋体" w:hAnsi="宋体" w:hint="eastAsia"/>
          <w:sz w:val="21"/>
          <w:szCs w:val="21"/>
          <w:lang w:eastAsia="zh-CN"/>
        </w:rPr>
        <w:t>无</w:t>
      </w:r>
      <w:r w:rsidR="007E60CD" w:rsidRPr="003D1DFB">
        <w:rPr>
          <w:rFonts w:ascii="宋体" w:eastAsia="宋体" w:hAnsi="宋体" w:hint="eastAsia"/>
          <w:sz w:val="21"/>
          <w:szCs w:val="21"/>
          <w:lang w:eastAsia="zh-CN"/>
        </w:rPr>
        <w:t>明确</w:t>
      </w:r>
      <w:r w:rsidR="007E60CD">
        <w:rPr>
          <w:rFonts w:ascii="宋体" w:eastAsia="宋体" w:hAnsi="宋体" w:hint="eastAsia"/>
          <w:sz w:val="21"/>
          <w:szCs w:val="21"/>
          <w:lang w:eastAsia="zh-CN"/>
        </w:rPr>
        <w:t>要求的按</w:t>
      </w:r>
      <w:r w:rsidR="0015055D">
        <w:rPr>
          <w:rFonts w:ascii="宋体" w:eastAsia="宋体" w:hAnsi="宋体" w:hint="eastAsia"/>
          <w:sz w:val="21"/>
          <w:szCs w:val="21"/>
          <w:lang w:eastAsia="zh-CN"/>
        </w:rPr>
        <w:t>上边缘到</w:t>
      </w:r>
      <w:r w:rsidR="00144755">
        <w:rPr>
          <w:rFonts w:ascii="宋体" w:eastAsia="宋体" w:hAnsi="宋体" w:hint="eastAsia"/>
          <w:sz w:val="21"/>
          <w:szCs w:val="21"/>
          <w:lang w:eastAsia="zh-CN"/>
        </w:rPr>
        <w:t>支</w:t>
      </w:r>
      <w:r w:rsidR="0015055D">
        <w:rPr>
          <w:rFonts w:ascii="宋体" w:eastAsia="宋体" w:hAnsi="宋体" w:hint="eastAsia"/>
          <w:sz w:val="21"/>
          <w:szCs w:val="21"/>
          <w:lang w:eastAsia="zh-CN"/>
        </w:rPr>
        <w:t>架顶面垂直距离1</w:t>
      </w:r>
      <w:r w:rsidR="0015055D">
        <w:rPr>
          <w:rFonts w:ascii="宋体" w:eastAsia="宋体" w:hAnsi="宋体"/>
          <w:sz w:val="21"/>
          <w:szCs w:val="21"/>
          <w:lang w:eastAsia="zh-CN"/>
        </w:rPr>
        <w:t>2</w:t>
      </w:r>
      <w:r w:rsidR="008D6B75" w:rsidRPr="0062045C">
        <w:rPr>
          <w:rFonts w:ascii="宋体" w:eastAsia="宋体" w:hAnsi="宋体"/>
          <w:w w:val="50"/>
          <w:sz w:val="21"/>
          <w:szCs w:val="21"/>
          <w:lang w:eastAsia="zh-CN"/>
        </w:rPr>
        <w:t xml:space="preserve"> </w:t>
      </w:r>
      <w:r w:rsidR="0015055D">
        <w:rPr>
          <w:rFonts w:ascii="宋体" w:eastAsia="宋体" w:hAnsi="宋体" w:hint="eastAsia"/>
          <w:sz w:val="21"/>
          <w:szCs w:val="21"/>
          <w:lang w:eastAsia="zh-CN"/>
        </w:rPr>
        <w:t>mm，</w:t>
      </w:r>
      <w:r w:rsidR="00FE2F09">
        <w:rPr>
          <w:rFonts w:ascii="宋体" w:eastAsia="宋体" w:hAnsi="宋体" w:hint="eastAsia"/>
          <w:sz w:val="21"/>
          <w:szCs w:val="21"/>
          <w:lang w:eastAsia="zh-CN"/>
        </w:rPr>
        <w:t>下边缘在</w:t>
      </w:r>
      <w:proofErr w:type="gramStart"/>
      <w:r w:rsidR="00FE2F09">
        <w:rPr>
          <w:rFonts w:ascii="宋体" w:eastAsia="宋体" w:hAnsi="宋体" w:hint="eastAsia"/>
          <w:sz w:val="21"/>
          <w:szCs w:val="21"/>
          <w:lang w:eastAsia="zh-CN"/>
        </w:rPr>
        <w:t>火孔下方</w:t>
      </w:r>
      <w:r w:rsidR="00E7143E">
        <w:rPr>
          <w:rFonts w:ascii="宋体" w:eastAsia="宋体" w:hAnsi="宋体" w:hint="eastAsia"/>
          <w:sz w:val="21"/>
          <w:szCs w:val="21"/>
          <w:lang w:eastAsia="zh-CN"/>
        </w:rPr>
        <w:t>距</w:t>
      </w:r>
      <w:r w:rsidR="00C22884">
        <w:rPr>
          <w:rFonts w:ascii="宋体" w:eastAsia="宋体" w:hAnsi="宋体" w:hint="eastAsia"/>
          <w:sz w:val="21"/>
          <w:szCs w:val="21"/>
          <w:lang w:eastAsia="zh-CN"/>
        </w:rPr>
        <w:t>火孔</w:t>
      </w:r>
      <w:proofErr w:type="gramEnd"/>
      <w:r w:rsidR="00FE2F09">
        <w:rPr>
          <w:rFonts w:ascii="宋体" w:eastAsia="宋体" w:hAnsi="宋体" w:hint="eastAsia"/>
          <w:sz w:val="21"/>
          <w:szCs w:val="21"/>
          <w:lang w:eastAsia="zh-CN"/>
        </w:rPr>
        <w:t>中心</w:t>
      </w:r>
      <w:r w:rsidR="00C22884">
        <w:rPr>
          <w:rFonts w:ascii="宋体" w:eastAsia="宋体" w:hAnsi="宋体" w:hint="eastAsia"/>
          <w:sz w:val="21"/>
          <w:szCs w:val="21"/>
          <w:lang w:eastAsia="zh-CN"/>
        </w:rPr>
        <w:t>的</w:t>
      </w:r>
      <w:r w:rsidR="00FE2F09">
        <w:rPr>
          <w:rFonts w:ascii="宋体" w:eastAsia="宋体" w:hAnsi="宋体" w:hint="eastAsia"/>
          <w:sz w:val="21"/>
          <w:szCs w:val="21"/>
          <w:lang w:eastAsia="zh-CN"/>
        </w:rPr>
        <w:t>垂直距离1</w:t>
      </w:r>
      <w:r w:rsidR="00FE2F09">
        <w:rPr>
          <w:rFonts w:ascii="宋体" w:eastAsia="宋体" w:hAnsi="宋体"/>
          <w:sz w:val="21"/>
          <w:szCs w:val="21"/>
          <w:lang w:eastAsia="zh-CN"/>
        </w:rPr>
        <w:t>0</w:t>
      </w:r>
      <w:r w:rsidR="008D6B75" w:rsidRPr="0062045C">
        <w:rPr>
          <w:rFonts w:ascii="宋体" w:eastAsia="宋体" w:hAnsi="宋体"/>
          <w:w w:val="50"/>
          <w:sz w:val="21"/>
          <w:szCs w:val="21"/>
          <w:lang w:eastAsia="zh-CN"/>
        </w:rPr>
        <w:t xml:space="preserve"> </w:t>
      </w:r>
      <w:r w:rsidR="00FE2F09">
        <w:rPr>
          <w:rFonts w:ascii="宋体" w:eastAsia="宋体" w:hAnsi="宋体" w:hint="eastAsia"/>
          <w:sz w:val="21"/>
          <w:szCs w:val="21"/>
          <w:lang w:eastAsia="zh-CN"/>
        </w:rPr>
        <w:t>mm</w:t>
      </w:r>
      <w:r w:rsidR="00FE2F09">
        <w:rPr>
          <w:rFonts w:ascii="宋体" w:eastAsia="宋体" w:hAnsi="宋体"/>
          <w:sz w:val="21"/>
          <w:szCs w:val="21"/>
          <w:lang w:eastAsia="zh-CN"/>
        </w:rPr>
        <w:t>,</w:t>
      </w:r>
      <w:r w:rsidR="00954A20">
        <w:rPr>
          <w:rFonts w:ascii="宋体" w:eastAsia="宋体" w:hAnsi="宋体" w:hint="eastAsia"/>
          <w:sz w:val="21"/>
          <w:szCs w:val="21"/>
          <w:lang w:eastAsia="zh-CN"/>
        </w:rPr>
        <w:t>导烟罩</w:t>
      </w:r>
      <w:r w:rsidR="00C93144">
        <w:rPr>
          <w:rFonts w:ascii="宋体" w:eastAsia="宋体" w:hAnsi="宋体" w:hint="eastAsia"/>
          <w:sz w:val="21"/>
          <w:szCs w:val="21"/>
          <w:lang w:eastAsia="zh-CN"/>
        </w:rPr>
        <w:t>小头开口直径比</w:t>
      </w:r>
      <w:r w:rsidR="00954A20">
        <w:rPr>
          <w:rFonts w:ascii="宋体" w:eastAsia="宋体" w:hAnsi="宋体" w:hint="eastAsia"/>
          <w:sz w:val="21"/>
          <w:szCs w:val="21"/>
          <w:lang w:eastAsia="zh-CN"/>
        </w:rPr>
        <w:t>燃烧器头部直径</w:t>
      </w:r>
      <w:r w:rsidR="00C93144">
        <w:rPr>
          <w:rFonts w:ascii="宋体" w:eastAsia="宋体" w:hAnsi="宋体" w:hint="eastAsia"/>
          <w:sz w:val="21"/>
          <w:szCs w:val="21"/>
          <w:lang w:eastAsia="zh-CN"/>
        </w:rPr>
        <w:t>大</w:t>
      </w:r>
      <w:r w:rsidR="00954A20">
        <w:rPr>
          <w:rFonts w:ascii="宋体" w:eastAsia="宋体" w:hAnsi="宋体" w:hint="eastAsia"/>
          <w:sz w:val="21"/>
          <w:szCs w:val="21"/>
          <w:lang w:eastAsia="zh-CN"/>
        </w:rPr>
        <w:t>1</w:t>
      </w:r>
      <w:r w:rsidR="00954A20">
        <w:rPr>
          <w:rFonts w:ascii="宋体" w:eastAsia="宋体" w:hAnsi="宋体"/>
          <w:sz w:val="21"/>
          <w:szCs w:val="21"/>
          <w:lang w:eastAsia="zh-CN"/>
        </w:rPr>
        <w:t>5</w:t>
      </w:r>
      <w:r w:rsidR="008D6B75" w:rsidRPr="0062045C">
        <w:rPr>
          <w:rFonts w:ascii="宋体" w:eastAsia="宋体" w:hAnsi="宋体"/>
          <w:w w:val="50"/>
          <w:sz w:val="21"/>
          <w:szCs w:val="21"/>
          <w:lang w:eastAsia="zh-CN"/>
        </w:rPr>
        <w:t xml:space="preserve"> </w:t>
      </w:r>
      <w:r w:rsidR="00954A20">
        <w:rPr>
          <w:rFonts w:ascii="宋体" w:eastAsia="宋体" w:hAnsi="宋体" w:hint="eastAsia"/>
          <w:sz w:val="21"/>
          <w:szCs w:val="21"/>
          <w:lang w:eastAsia="zh-CN"/>
        </w:rPr>
        <w:t>mm</w:t>
      </w:r>
      <w:r w:rsidR="00DD5665">
        <w:rPr>
          <w:rFonts w:ascii="宋体" w:eastAsia="宋体" w:hAnsi="宋体" w:hint="eastAsia"/>
          <w:sz w:val="21"/>
          <w:szCs w:val="21"/>
          <w:lang w:eastAsia="zh-CN"/>
        </w:rPr>
        <w:t>，大头直径为2</w:t>
      </w:r>
      <w:r w:rsidR="00DD5665">
        <w:rPr>
          <w:rFonts w:ascii="宋体" w:eastAsia="宋体" w:hAnsi="宋体"/>
          <w:sz w:val="21"/>
          <w:szCs w:val="21"/>
          <w:lang w:eastAsia="zh-CN"/>
        </w:rPr>
        <w:t>70</w:t>
      </w:r>
      <w:r w:rsidR="008D6B75" w:rsidRPr="0062045C">
        <w:rPr>
          <w:rFonts w:ascii="宋体" w:eastAsia="宋体" w:hAnsi="宋体"/>
          <w:w w:val="50"/>
          <w:sz w:val="21"/>
          <w:szCs w:val="21"/>
          <w:lang w:eastAsia="zh-CN"/>
        </w:rPr>
        <w:t xml:space="preserve"> </w:t>
      </w:r>
      <w:r w:rsidR="00DD5665">
        <w:rPr>
          <w:rFonts w:ascii="宋体" w:eastAsia="宋体" w:hAnsi="宋体" w:hint="eastAsia"/>
          <w:sz w:val="21"/>
          <w:szCs w:val="21"/>
          <w:lang w:eastAsia="zh-CN"/>
        </w:rPr>
        <w:t>mm</w:t>
      </w:r>
      <w:r w:rsidR="00E7143E">
        <w:rPr>
          <w:rFonts w:ascii="宋体" w:eastAsia="宋体" w:hAnsi="宋体" w:hint="eastAsia"/>
          <w:sz w:val="21"/>
          <w:szCs w:val="21"/>
          <w:lang w:eastAsia="zh-CN"/>
        </w:rPr>
        <w:t>制作</w:t>
      </w:r>
      <w:r>
        <w:rPr>
          <w:rFonts w:ascii="宋体" w:eastAsia="宋体" w:hAnsi="宋体"/>
          <w:sz w:val="21"/>
          <w:szCs w:val="21"/>
          <w:lang w:eastAsia="zh-CN"/>
        </w:rPr>
        <w:t>。</w:t>
      </w:r>
    </w:p>
    <w:p w14:paraId="7E9B9F2E" w14:textId="36F535D2" w:rsidR="000C59CA" w:rsidRDefault="000C59CA"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燃气导管：</w:t>
      </w:r>
      <w:r w:rsidR="007D7A75">
        <w:rPr>
          <w:rFonts w:ascii="宋体" w:eastAsia="宋体" w:hAnsi="宋体" w:hint="eastAsia"/>
          <w:sz w:val="21"/>
          <w:szCs w:val="21"/>
          <w:lang w:eastAsia="zh-CN"/>
        </w:rPr>
        <w:t>用</w:t>
      </w:r>
      <w:r w:rsidR="00673D8D">
        <w:rPr>
          <w:rFonts w:ascii="宋体" w:eastAsia="宋体" w:hAnsi="宋体" w:hint="eastAsia"/>
          <w:sz w:val="21"/>
          <w:szCs w:val="21"/>
          <w:lang w:eastAsia="zh-CN"/>
        </w:rPr>
        <w:t>通径为6</w:t>
      </w:r>
      <w:r w:rsidR="008D6B75" w:rsidRPr="0062045C">
        <w:rPr>
          <w:rFonts w:ascii="宋体" w:eastAsia="宋体" w:hAnsi="宋体"/>
          <w:w w:val="50"/>
          <w:sz w:val="21"/>
          <w:szCs w:val="21"/>
          <w:lang w:eastAsia="zh-CN"/>
        </w:rPr>
        <w:t xml:space="preserve"> </w:t>
      </w:r>
      <w:r w:rsidR="00673D8D">
        <w:rPr>
          <w:rFonts w:ascii="宋体" w:eastAsia="宋体" w:hAnsi="宋体" w:hint="eastAsia"/>
          <w:sz w:val="21"/>
          <w:szCs w:val="21"/>
          <w:lang w:eastAsia="zh-CN"/>
        </w:rPr>
        <w:t>mm的金属管连接燃烧器与阀体</w:t>
      </w:r>
      <w:r w:rsidR="00F86C2B">
        <w:rPr>
          <w:rFonts w:ascii="宋体" w:eastAsia="宋体" w:hAnsi="宋体" w:hint="eastAsia"/>
          <w:sz w:val="21"/>
          <w:szCs w:val="21"/>
          <w:lang w:eastAsia="zh-CN"/>
        </w:rPr>
        <w:t>。</w:t>
      </w:r>
    </w:p>
    <w:p w14:paraId="5AAF79FC" w14:textId="0381A154" w:rsidR="00CD3F15" w:rsidRPr="007E4A38" w:rsidRDefault="00CD3F15" w:rsidP="007E4A38">
      <w:pPr>
        <w:pStyle w:val="3"/>
        <w:rPr>
          <w:lang w:eastAsia="zh-CN"/>
        </w:rPr>
      </w:pPr>
      <w:bookmarkStart w:id="44" w:name="_Toc110687700"/>
      <w:r w:rsidRPr="007E4A38">
        <w:rPr>
          <w:lang w:eastAsia="zh-CN"/>
        </w:rPr>
        <w:t>6.3.2</w:t>
      </w:r>
      <w:r w:rsidR="001A6339" w:rsidRPr="007E4A38">
        <w:rPr>
          <w:lang w:eastAsia="zh-CN"/>
        </w:rPr>
        <w:t xml:space="preserve"> </w:t>
      </w:r>
      <w:r w:rsidR="002A71D6" w:rsidRPr="007E4A38">
        <w:rPr>
          <w:lang w:eastAsia="zh-CN"/>
        </w:rPr>
        <w:t xml:space="preserve"> </w:t>
      </w:r>
      <w:r w:rsidRPr="007E4A38">
        <w:rPr>
          <w:rFonts w:hint="eastAsia"/>
          <w:lang w:eastAsia="zh-CN"/>
        </w:rPr>
        <w:t>安装要求</w:t>
      </w:r>
      <w:bookmarkEnd w:id="44"/>
    </w:p>
    <w:p w14:paraId="76B0CA11" w14:textId="50D2DA10" w:rsidR="00CD3F15" w:rsidRDefault="003145E8"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试验</w:t>
      </w:r>
      <w:r w:rsidR="00CD3F15" w:rsidRPr="00CD3F15">
        <w:rPr>
          <w:rFonts w:ascii="宋体" w:eastAsia="宋体" w:hAnsi="宋体" w:hint="eastAsia"/>
          <w:sz w:val="21"/>
          <w:szCs w:val="21"/>
          <w:lang w:eastAsia="zh-CN"/>
        </w:rPr>
        <w:t>燃烧器中心距离后板</w:t>
      </w:r>
      <w:r w:rsidR="00CD3F15" w:rsidRPr="00CD3F15">
        <w:rPr>
          <w:rFonts w:ascii="宋体" w:eastAsia="宋体" w:hAnsi="宋体"/>
          <w:sz w:val="21"/>
          <w:szCs w:val="21"/>
          <w:lang w:eastAsia="zh-CN"/>
        </w:rPr>
        <w:t>330</w:t>
      </w:r>
      <w:r w:rsidR="008D6B75" w:rsidRPr="0062045C">
        <w:rPr>
          <w:rFonts w:ascii="宋体" w:eastAsia="宋体" w:hAnsi="宋体"/>
          <w:w w:val="50"/>
          <w:sz w:val="21"/>
          <w:szCs w:val="21"/>
          <w:lang w:eastAsia="zh-CN"/>
        </w:rPr>
        <w:t xml:space="preserve"> </w:t>
      </w:r>
      <w:r w:rsidR="00CD3F15" w:rsidRPr="00CD3F15">
        <w:rPr>
          <w:rFonts w:ascii="宋体" w:eastAsia="宋体" w:hAnsi="宋体" w:hint="eastAsia"/>
          <w:sz w:val="21"/>
          <w:szCs w:val="21"/>
          <w:lang w:eastAsia="zh-CN"/>
        </w:rPr>
        <w:t>mm</w:t>
      </w:r>
      <w:r>
        <w:rPr>
          <w:rFonts w:ascii="宋体" w:eastAsia="宋体" w:hAnsi="宋体" w:hint="eastAsia"/>
          <w:sz w:val="21"/>
          <w:szCs w:val="21"/>
          <w:lang w:eastAsia="zh-CN"/>
        </w:rPr>
        <w:t>、距离</w:t>
      </w:r>
      <w:r w:rsidR="00006B9E">
        <w:rPr>
          <w:rFonts w:ascii="宋体" w:eastAsia="宋体" w:hAnsi="宋体" w:hint="eastAsia"/>
          <w:sz w:val="21"/>
          <w:szCs w:val="21"/>
          <w:lang w:eastAsia="zh-CN"/>
        </w:rPr>
        <w:t>左</w:t>
      </w:r>
      <w:r>
        <w:rPr>
          <w:rFonts w:ascii="宋体" w:eastAsia="宋体" w:hAnsi="宋体" w:hint="eastAsia"/>
          <w:sz w:val="21"/>
          <w:szCs w:val="21"/>
          <w:lang w:eastAsia="zh-CN"/>
        </w:rPr>
        <w:t>侧</w:t>
      </w:r>
      <w:r w:rsidR="00CD3F15" w:rsidRPr="00CD3F15">
        <w:rPr>
          <w:rFonts w:ascii="宋体" w:eastAsia="宋体" w:hAnsi="宋体" w:hint="eastAsia"/>
          <w:sz w:val="21"/>
          <w:szCs w:val="21"/>
          <w:lang w:eastAsia="zh-CN"/>
        </w:rPr>
        <w:t>板</w:t>
      </w:r>
      <w:r w:rsidR="00CD3F15" w:rsidRPr="00CD3F15">
        <w:rPr>
          <w:rFonts w:ascii="宋体" w:eastAsia="宋体" w:hAnsi="宋体"/>
          <w:sz w:val="21"/>
          <w:szCs w:val="21"/>
          <w:lang w:eastAsia="zh-CN"/>
        </w:rPr>
        <w:t>380</w:t>
      </w:r>
      <w:r w:rsidR="008D6B75" w:rsidRPr="0062045C">
        <w:rPr>
          <w:rFonts w:ascii="宋体" w:eastAsia="宋体" w:hAnsi="宋体"/>
          <w:w w:val="50"/>
          <w:sz w:val="21"/>
          <w:szCs w:val="21"/>
          <w:lang w:eastAsia="zh-CN"/>
        </w:rPr>
        <w:t xml:space="preserve"> </w:t>
      </w:r>
      <w:r w:rsidR="00CD3F15" w:rsidRPr="00CD3F15">
        <w:rPr>
          <w:rFonts w:ascii="宋体" w:eastAsia="宋体" w:hAnsi="宋体" w:hint="eastAsia"/>
          <w:sz w:val="21"/>
          <w:szCs w:val="21"/>
          <w:lang w:eastAsia="zh-CN"/>
        </w:rPr>
        <w:t>mm。</w:t>
      </w:r>
      <w:r>
        <w:rPr>
          <w:rFonts w:ascii="宋体" w:eastAsia="宋体" w:hAnsi="宋体" w:hint="eastAsia"/>
          <w:sz w:val="21"/>
          <w:szCs w:val="21"/>
          <w:lang w:eastAsia="zh-CN"/>
        </w:rPr>
        <w:t>拟用于嵌入式灶的</w:t>
      </w:r>
      <w:r w:rsidRPr="003D1DFB">
        <w:rPr>
          <w:rFonts w:ascii="宋体" w:eastAsia="宋体" w:hAnsi="宋体" w:hint="eastAsia"/>
          <w:sz w:val="21"/>
          <w:szCs w:val="21"/>
          <w:lang w:eastAsia="zh-CN"/>
        </w:rPr>
        <w:t>燃烧器，</w:t>
      </w:r>
      <w:r w:rsidR="00D67B0B" w:rsidRPr="003D1DFB">
        <w:rPr>
          <w:rFonts w:ascii="宋体" w:eastAsia="宋体" w:hAnsi="宋体" w:hint="eastAsia"/>
          <w:sz w:val="21"/>
          <w:szCs w:val="21"/>
          <w:lang w:eastAsia="zh-CN"/>
        </w:rPr>
        <w:t>其</w:t>
      </w:r>
      <w:r w:rsidR="005C48F2" w:rsidRPr="003D1DFB">
        <w:rPr>
          <w:rFonts w:ascii="宋体" w:eastAsia="宋体" w:hAnsi="宋体" w:hint="eastAsia"/>
          <w:sz w:val="21"/>
          <w:szCs w:val="21"/>
          <w:lang w:eastAsia="zh-CN"/>
        </w:rPr>
        <w:t>上部</w:t>
      </w:r>
      <w:proofErr w:type="gramStart"/>
      <w:r>
        <w:rPr>
          <w:rFonts w:ascii="宋体" w:eastAsia="宋体" w:hAnsi="宋体" w:hint="eastAsia"/>
          <w:sz w:val="21"/>
          <w:szCs w:val="21"/>
          <w:lang w:eastAsia="zh-CN"/>
        </w:rPr>
        <w:t>安装面</w:t>
      </w:r>
      <w:proofErr w:type="gramEnd"/>
      <w:r w:rsidR="00CD3F15" w:rsidRPr="00CD3F15">
        <w:rPr>
          <w:rFonts w:ascii="宋体" w:eastAsia="宋体" w:hAnsi="宋体" w:hint="eastAsia"/>
          <w:sz w:val="21"/>
          <w:szCs w:val="21"/>
          <w:lang w:eastAsia="zh-CN"/>
        </w:rPr>
        <w:t>高出</w:t>
      </w:r>
      <w:r w:rsidR="00D67B0B">
        <w:rPr>
          <w:rFonts w:ascii="宋体" w:eastAsia="宋体" w:hAnsi="宋体" w:hint="eastAsia"/>
          <w:sz w:val="21"/>
          <w:szCs w:val="21"/>
          <w:lang w:eastAsia="zh-CN"/>
        </w:rPr>
        <w:t>机柜</w:t>
      </w:r>
      <w:r w:rsidR="00CD3F15" w:rsidRPr="00CD3F15">
        <w:rPr>
          <w:rFonts w:ascii="宋体" w:eastAsia="宋体" w:hAnsi="宋体" w:hint="eastAsia"/>
          <w:sz w:val="21"/>
          <w:szCs w:val="21"/>
          <w:lang w:eastAsia="zh-CN"/>
        </w:rPr>
        <w:t>台面1</w:t>
      </w:r>
      <w:r w:rsidR="00B84C10">
        <w:rPr>
          <w:rFonts w:ascii="宋体" w:eastAsia="宋体" w:hAnsi="宋体"/>
          <w:sz w:val="21"/>
          <w:szCs w:val="21"/>
          <w:lang w:eastAsia="zh-CN"/>
        </w:rPr>
        <w:t>5</w:t>
      </w:r>
      <w:r w:rsidR="008D6B75" w:rsidRPr="0062045C">
        <w:rPr>
          <w:rFonts w:ascii="宋体" w:eastAsia="宋体" w:hAnsi="宋体"/>
          <w:w w:val="50"/>
          <w:sz w:val="21"/>
          <w:szCs w:val="21"/>
          <w:lang w:eastAsia="zh-CN"/>
        </w:rPr>
        <w:t xml:space="preserve"> </w:t>
      </w:r>
      <w:r w:rsidR="00CD3F15" w:rsidRPr="00CD3F15">
        <w:rPr>
          <w:rFonts w:ascii="宋体" w:eastAsia="宋体" w:hAnsi="宋体" w:hint="eastAsia"/>
          <w:sz w:val="21"/>
          <w:szCs w:val="21"/>
          <w:lang w:eastAsia="zh-CN"/>
        </w:rPr>
        <w:t>mm</w:t>
      </w:r>
      <w:r w:rsidR="00D67B0B">
        <w:rPr>
          <w:rFonts w:ascii="宋体" w:eastAsia="宋体" w:hAnsi="宋体" w:hint="eastAsia"/>
          <w:sz w:val="21"/>
          <w:szCs w:val="21"/>
          <w:lang w:eastAsia="zh-CN"/>
        </w:rPr>
        <w:t>；拟用于台式灶的燃烧器，</w:t>
      </w:r>
      <w:proofErr w:type="gramStart"/>
      <w:r w:rsidR="00D67B0B">
        <w:rPr>
          <w:rFonts w:ascii="宋体" w:eastAsia="宋体" w:hAnsi="宋体" w:hint="eastAsia"/>
          <w:sz w:val="21"/>
          <w:szCs w:val="21"/>
          <w:lang w:eastAsia="zh-CN"/>
        </w:rPr>
        <w:t>其主火</w:t>
      </w:r>
      <w:r w:rsidR="00D67B0B" w:rsidRPr="00B84C10">
        <w:rPr>
          <w:rFonts w:ascii="宋体" w:eastAsia="宋体" w:hAnsi="宋体" w:hint="eastAsia"/>
          <w:sz w:val="21"/>
          <w:szCs w:val="21"/>
          <w:lang w:eastAsia="zh-CN"/>
        </w:rPr>
        <w:t>孔高出</w:t>
      </w:r>
      <w:proofErr w:type="gramEnd"/>
      <w:r w:rsidR="00D67B0B" w:rsidRPr="00B84C10">
        <w:rPr>
          <w:rFonts w:ascii="宋体" w:eastAsia="宋体" w:hAnsi="宋体" w:hint="eastAsia"/>
          <w:sz w:val="21"/>
          <w:szCs w:val="21"/>
          <w:lang w:eastAsia="zh-CN"/>
        </w:rPr>
        <w:t>机柜台面</w:t>
      </w:r>
      <w:r w:rsidR="00B84C10" w:rsidRPr="00B84C10">
        <w:rPr>
          <w:rFonts w:ascii="宋体" w:eastAsia="宋体" w:hAnsi="宋体"/>
          <w:sz w:val="21"/>
          <w:szCs w:val="21"/>
          <w:lang w:eastAsia="zh-CN"/>
        </w:rPr>
        <w:t>15</w:t>
      </w:r>
      <w:r w:rsidR="008D6B75" w:rsidRPr="0062045C">
        <w:rPr>
          <w:rFonts w:ascii="宋体" w:eastAsia="宋体" w:hAnsi="宋体"/>
          <w:w w:val="50"/>
          <w:sz w:val="21"/>
          <w:szCs w:val="21"/>
          <w:lang w:eastAsia="zh-CN"/>
        </w:rPr>
        <w:t xml:space="preserve"> </w:t>
      </w:r>
      <w:r w:rsidR="00D67B0B" w:rsidRPr="00B84C10">
        <w:rPr>
          <w:rFonts w:ascii="宋体" w:eastAsia="宋体" w:hAnsi="宋体"/>
          <w:sz w:val="21"/>
          <w:szCs w:val="21"/>
          <w:lang w:eastAsia="zh-CN"/>
        </w:rPr>
        <w:t>mm</w:t>
      </w:r>
      <w:r w:rsidR="00D67B0B">
        <w:rPr>
          <w:rFonts w:ascii="宋体" w:eastAsia="宋体" w:hAnsi="宋体"/>
          <w:sz w:val="21"/>
          <w:szCs w:val="21"/>
          <w:lang w:eastAsia="zh-CN"/>
        </w:rPr>
        <w:t>（</w:t>
      </w:r>
      <w:r w:rsidR="00D67B0B">
        <w:rPr>
          <w:rFonts w:ascii="宋体" w:eastAsia="宋体" w:hAnsi="宋体" w:hint="eastAsia"/>
          <w:sz w:val="21"/>
          <w:szCs w:val="21"/>
          <w:lang w:eastAsia="zh-CN"/>
        </w:rPr>
        <w:t>见图</w:t>
      </w:r>
      <w:r w:rsidR="00F25BE3">
        <w:rPr>
          <w:rFonts w:ascii="宋体" w:eastAsia="宋体" w:hAnsi="宋体"/>
          <w:sz w:val="21"/>
          <w:szCs w:val="21"/>
          <w:lang w:eastAsia="zh-CN"/>
        </w:rPr>
        <w:t>4</w:t>
      </w:r>
      <w:r w:rsidR="00D67B0B">
        <w:rPr>
          <w:rFonts w:ascii="宋体" w:eastAsia="宋体" w:hAnsi="宋体" w:hint="eastAsia"/>
          <w:sz w:val="21"/>
          <w:szCs w:val="21"/>
          <w:lang w:eastAsia="zh-CN"/>
        </w:rPr>
        <w:t>）</w:t>
      </w:r>
      <w:r w:rsidR="00D67B0B">
        <w:rPr>
          <w:rFonts w:ascii="宋体" w:eastAsia="宋体" w:hAnsi="宋体"/>
          <w:sz w:val="21"/>
          <w:szCs w:val="21"/>
          <w:lang w:eastAsia="zh-CN"/>
        </w:rPr>
        <w:t>。</w:t>
      </w:r>
    </w:p>
    <w:p w14:paraId="35F3441C" w14:textId="4EB48A42" w:rsidR="00A544A3" w:rsidRPr="007E4A38" w:rsidRDefault="00A544A3" w:rsidP="007E4A38">
      <w:pPr>
        <w:pStyle w:val="3"/>
        <w:rPr>
          <w:lang w:eastAsia="zh-CN"/>
        </w:rPr>
      </w:pPr>
      <w:bookmarkStart w:id="45" w:name="_Toc110687701"/>
      <w:r w:rsidRPr="007E4A38">
        <w:rPr>
          <w:rFonts w:hint="eastAsia"/>
          <w:lang w:eastAsia="zh-CN"/>
        </w:rPr>
        <w:t>6</w:t>
      </w:r>
      <w:r w:rsidRPr="007E4A38">
        <w:rPr>
          <w:lang w:eastAsia="zh-CN"/>
        </w:rPr>
        <w:t>.3.3</w:t>
      </w:r>
      <w:r w:rsidR="002A71D6" w:rsidRPr="007E4A38">
        <w:rPr>
          <w:lang w:eastAsia="zh-CN"/>
        </w:rPr>
        <w:t xml:space="preserve"> </w:t>
      </w:r>
      <w:r w:rsidR="0062045C" w:rsidRPr="007E4A38">
        <w:rPr>
          <w:lang w:eastAsia="zh-CN"/>
        </w:rPr>
        <w:t xml:space="preserve"> </w:t>
      </w:r>
      <w:r w:rsidRPr="007E4A38">
        <w:rPr>
          <w:rFonts w:hint="eastAsia"/>
          <w:lang w:eastAsia="zh-CN"/>
        </w:rPr>
        <w:t>调整要求</w:t>
      </w:r>
      <w:bookmarkEnd w:id="45"/>
    </w:p>
    <w:p w14:paraId="3053575C" w14:textId="661B07B5" w:rsidR="00695508" w:rsidRPr="009C72E5" w:rsidRDefault="00D85B0B" w:rsidP="002A71D6">
      <w:pPr>
        <w:widowControl/>
        <w:snapToGrid w:val="0"/>
        <w:rPr>
          <w:rFonts w:ascii="黑体" w:eastAsia="黑体" w:hAnsi="黑体" w:cs="宋体"/>
          <w:sz w:val="21"/>
          <w:szCs w:val="21"/>
          <w:lang w:eastAsia="zh-CN"/>
        </w:rPr>
      </w:pPr>
      <w:r>
        <w:rPr>
          <w:rFonts w:ascii="黑体" w:eastAsia="黑体" w:hAnsi="黑体" w:cs="宋体" w:hint="eastAsia"/>
          <w:sz w:val="21"/>
          <w:szCs w:val="21"/>
          <w:lang w:eastAsia="zh-CN"/>
        </w:rPr>
        <w:t>6.3.3.1</w:t>
      </w:r>
      <w:r w:rsidR="002A71D6">
        <w:rPr>
          <w:rFonts w:ascii="黑体" w:eastAsia="黑体" w:hAnsi="黑体" w:cs="宋体"/>
          <w:sz w:val="21"/>
          <w:szCs w:val="21"/>
          <w:lang w:eastAsia="zh-CN"/>
        </w:rPr>
        <w:t xml:space="preserve">  </w:t>
      </w:r>
      <w:r w:rsidR="00695508">
        <w:rPr>
          <w:rFonts w:ascii="宋体" w:eastAsia="宋体" w:hAnsi="宋体" w:hint="eastAsia"/>
          <w:sz w:val="21"/>
          <w:szCs w:val="21"/>
          <w:lang w:eastAsia="zh-CN"/>
        </w:rPr>
        <w:t>有一次空气调节器的燃烧器按说明书</w:t>
      </w:r>
      <w:r w:rsidR="007A743E">
        <w:rPr>
          <w:rFonts w:ascii="宋体" w:eastAsia="宋体" w:hAnsi="宋体" w:hint="eastAsia"/>
          <w:sz w:val="21"/>
          <w:szCs w:val="21"/>
          <w:lang w:eastAsia="zh-CN"/>
        </w:rPr>
        <w:t>调整</w:t>
      </w:r>
      <w:r w:rsidR="00B103F0">
        <w:rPr>
          <w:rFonts w:ascii="宋体" w:eastAsia="宋体" w:hAnsi="宋体" w:hint="eastAsia"/>
          <w:sz w:val="21"/>
          <w:szCs w:val="21"/>
          <w:lang w:eastAsia="zh-CN"/>
        </w:rPr>
        <w:t>并锁定。</w:t>
      </w:r>
    </w:p>
    <w:p w14:paraId="776DA385" w14:textId="13CD85E0" w:rsidR="00864A93" w:rsidRPr="00D63EC0" w:rsidRDefault="00B66B66" w:rsidP="00BB4ECE">
      <w:pPr>
        <w:widowControl/>
        <w:snapToGrid w:val="0"/>
        <w:rPr>
          <w:rFonts w:ascii="黑体" w:eastAsia="黑体" w:hAnsi="黑体" w:cs="宋体"/>
          <w:color w:val="FF0000"/>
          <w:sz w:val="21"/>
          <w:szCs w:val="21"/>
          <w:lang w:eastAsia="zh-CN"/>
        </w:rPr>
      </w:pPr>
      <w:r w:rsidRPr="00201F52">
        <w:rPr>
          <w:rFonts w:ascii="黑体" w:eastAsia="黑体" w:hAnsi="黑体" w:cs="宋体" w:hint="eastAsia"/>
          <w:sz w:val="21"/>
          <w:szCs w:val="21"/>
          <w:lang w:eastAsia="zh-CN"/>
        </w:rPr>
        <w:t>6.3.3.2</w:t>
      </w:r>
      <w:r w:rsidR="000610D7" w:rsidRPr="00201F52">
        <w:rPr>
          <w:rFonts w:ascii="黑体" w:eastAsia="黑体" w:hAnsi="黑体" w:cs="宋体"/>
          <w:sz w:val="21"/>
          <w:szCs w:val="21"/>
          <w:lang w:eastAsia="zh-CN"/>
        </w:rPr>
        <w:t xml:space="preserve"> </w:t>
      </w:r>
      <w:r w:rsidR="002A71D6" w:rsidRPr="00201F52">
        <w:rPr>
          <w:rFonts w:ascii="黑体" w:eastAsia="黑体" w:hAnsi="黑体" w:cs="宋体"/>
          <w:sz w:val="21"/>
          <w:szCs w:val="21"/>
          <w:lang w:eastAsia="zh-CN"/>
        </w:rPr>
        <w:t xml:space="preserve"> </w:t>
      </w:r>
      <w:r w:rsidR="00BB4ECE" w:rsidRPr="00201F52">
        <w:rPr>
          <w:rFonts w:ascii="宋体" w:eastAsia="宋体" w:hAnsi="宋体"/>
          <w:sz w:val="21"/>
          <w:szCs w:val="21"/>
          <w:lang w:eastAsia="zh-CN"/>
        </w:rPr>
        <w:t>机柜柜门</w:t>
      </w:r>
      <w:r w:rsidR="0015478D" w:rsidRPr="00201F52">
        <w:rPr>
          <w:rFonts w:ascii="宋体" w:eastAsia="宋体" w:hAnsi="宋体" w:hint="eastAsia"/>
          <w:sz w:val="21"/>
          <w:szCs w:val="21"/>
          <w:lang w:eastAsia="zh-CN"/>
        </w:rPr>
        <w:t>及</w:t>
      </w:r>
      <w:r w:rsidR="001D3BFA" w:rsidRPr="00201F52">
        <w:rPr>
          <w:rFonts w:ascii="宋体" w:eastAsia="宋体" w:hAnsi="宋体" w:hint="eastAsia"/>
          <w:sz w:val="21"/>
          <w:szCs w:val="21"/>
          <w:lang w:eastAsia="zh-CN"/>
        </w:rPr>
        <w:t>底座通</w:t>
      </w:r>
      <w:r w:rsidR="0015478D" w:rsidRPr="00201F52">
        <w:rPr>
          <w:rFonts w:ascii="宋体" w:eastAsia="宋体" w:hAnsi="宋体" w:hint="eastAsia"/>
          <w:sz w:val="21"/>
          <w:szCs w:val="21"/>
          <w:lang w:eastAsia="zh-CN"/>
        </w:rPr>
        <w:t>孔数量</w:t>
      </w:r>
      <w:r w:rsidR="00BB4ECE" w:rsidRPr="00201F52">
        <w:rPr>
          <w:rFonts w:ascii="宋体" w:eastAsia="宋体" w:hAnsi="宋体" w:hint="eastAsia"/>
          <w:sz w:val="21"/>
          <w:szCs w:val="21"/>
          <w:lang w:eastAsia="zh-CN"/>
        </w:rPr>
        <w:t>要求</w:t>
      </w:r>
      <w:r w:rsidR="0015478D" w:rsidRPr="00201F52">
        <w:rPr>
          <w:rFonts w:ascii="宋体" w:eastAsia="宋体" w:hAnsi="宋体" w:hint="eastAsia"/>
          <w:sz w:val="21"/>
          <w:szCs w:val="21"/>
          <w:lang w:eastAsia="zh-CN"/>
        </w:rPr>
        <w:t>见</w:t>
      </w:r>
      <w:r w:rsidR="00BB4ECE" w:rsidRPr="00201F52">
        <w:rPr>
          <w:rFonts w:ascii="宋体" w:eastAsia="宋体" w:hAnsi="宋体"/>
          <w:sz w:val="21"/>
          <w:szCs w:val="21"/>
          <w:lang w:eastAsia="zh-CN"/>
        </w:rPr>
        <w:t>表</w:t>
      </w:r>
      <w:r w:rsidR="00BB4ECE" w:rsidRPr="00201F52">
        <w:rPr>
          <w:rFonts w:ascii="宋体" w:eastAsia="宋体" w:hAnsi="宋体" w:hint="eastAsia"/>
          <w:sz w:val="21"/>
          <w:szCs w:val="21"/>
          <w:lang w:eastAsia="zh-CN"/>
        </w:rPr>
        <w:t>1。</w:t>
      </w:r>
    </w:p>
    <w:p w14:paraId="44271BDA" w14:textId="7E194E22" w:rsidR="00864A93" w:rsidRPr="000F054F" w:rsidRDefault="00BB4ECE" w:rsidP="008749C2">
      <w:pPr>
        <w:widowControl/>
        <w:snapToGrid w:val="0"/>
        <w:spacing w:before="120" w:after="120"/>
        <w:ind w:firstLine="420"/>
        <w:jc w:val="center"/>
        <w:rPr>
          <w:rFonts w:ascii="黑体" w:eastAsia="黑体" w:hAnsi="黑体"/>
          <w:sz w:val="21"/>
          <w:szCs w:val="21"/>
          <w:lang w:eastAsia="zh-CN"/>
        </w:rPr>
      </w:pPr>
      <w:r w:rsidRPr="000F054F">
        <w:rPr>
          <w:rFonts w:ascii="黑体" w:eastAsia="黑体" w:hAnsi="黑体" w:hint="eastAsia"/>
          <w:sz w:val="21"/>
          <w:szCs w:val="21"/>
          <w:lang w:eastAsia="zh-CN"/>
        </w:rPr>
        <w:t>表1</w:t>
      </w:r>
      <w:r w:rsidRPr="000F054F">
        <w:rPr>
          <w:rFonts w:ascii="黑体" w:eastAsia="黑体" w:hAnsi="黑体"/>
          <w:sz w:val="21"/>
          <w:szCs w:val="21"/>
          <w:lang w:eastAsia="zh-CN"/>
        </w:rPr>
        <w:t xml:space="preserve">  </w:t>
      </w:r>
      <w:r w:rsidR="0015478D" w:rsidRPr="000F054F">
        <w:rPr>
          <w:rFonts w:ascii="黑体" w:eastAsia="黑体" w:hAnsi="黑体" w:hint="eastAsia"/>
          <w:sz w:val="21"/>
          <w:szCs w:val="21"/>
          <w:lang w:eastAsia="zh-CN"/>
        </w:rPr>
        <w:t>不同类型</w:t>
      </w:r>
      <w:r w:rsidR="0015478D" w:rsidRPr="000F054F">
        <w:rPr>
          <w:rFonts w:ascii="黑体" w:eastAsia="黑体" w:hAnsi="黑体"/>
          <w:sz w:val="21"/>
          <w:szCs w:val="21"/>
          <w:lang w:eastAsia="zh-CN"/>
        </w:rPr>
        <w:t>燃烧器机柜柜门</w:t>
      </w:r>
      <w:r w:rsidR="0015478D" w:rsidRPr="000F054F">
        <w:rPr>
          <w:rFonts w:ascii="黑体" w:eastAsia="黑体" w:hAnsi="黑体" w:hint="eastAsia"/>
          <w:sz w:val="21"/>
          <w:szCs w:val="21"/>
          <w:lang w:eastAsia="zh-CN"/>
        </w:rPr>
        <w:t>及</w:t>
      </w:r>
      <w:r w:rsidR="001D3BFA" w:rsidRPr="000F054F">
        <w:rPr>
          <w:rFonts w:ascii="黑体" w:eastAsia="黑体" w:hAnsi="黑体" w:hint="eastAsia"/>
          <w:sz w:val="21"/>
          <w:szCs w:val="21"/>
          <w:lang w:eastAsia="zh-CN"/>
        </w:rPr>
        <w:t>底座通</w:t>
      </w:r>
      <w:r w:rsidR="0015478D" w:rsidRPr="000F054F">
        <w:rPr>
          <w:rFonts w:ascii="黑体" w:eastAsia="黑体" w:hAnsi="黑体" w:hint="eastAsia"/>
          <w:sz w:val="21"/>
          <w:szCs w:val="21"/>
          <w:lang w:eastAsia="zh-CN"/>
        </w:rPr>
        <w:t>孔数量要求</w:t>
      </w:r>
    </w:p>
    <w:tbl>
      <w:tblPr>
        <w:tblStyle w:val="af"/>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44"/>
        <w:gridCol w:w="2343"/>
        <w:gridCol w:w="2343"/>
        <w:gridCol w:w="2351"/>
      </w:tblGrid>
      <w:tr w:rsidR="00864A93" w14:paraId="4F564454" w14:textId="77777777" w:rsidTr="003F2791">
        <w:tc>
          <w:tcPr>
            <w:tcW w:w="2434" w:type="dxa"/>
            <w:vMerge w:val="restart"/>
            <w:vAlign w:val="center"/>
          </w:tcPr>
          <w:p w14:paraId="1833AE94" w14:textId="72CB69E9"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调整</w:t>
            </w:r>
            <w:r w:rsidRPr="000F054F">
              <w:rPr>
                <w:rFonts w:ascii="宋体" w:eastAsia="宋体" w:hAnsi="宋体"/>
                <w:sz w:val="18"/>
                <w:szCs w:val="18"/>
                <w:lang w:eastAsia="zh-CN"/>
              </w:rPr>
              <w:t>部位</w:t>
            </w:r>
          </w:p>
        </w:tc>
        <w:tc>
          <w:tcPr>
            <w:tcW w:w="7302" w:type="dxa"/>
            <w:gridSpan w:val="3"/>
            <w:vAlign w:val="center"/>
          </w:tcPr>
          <w:p w14:paraId="7BF3B43B" w14:textId="71D6DC78"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燃烧器</w:t>
            </w:r>
            <w:r w:rsidRPr="000F054F">
              <w:rPr>
                <w:rFonts w:ascii="宋体" w:eastAsia="宋体" w:hAnsi="宋体"/>
                <w:sz w:val="18"/>
                <w:szCs w:val="18"/>
                <w:lang w:eastAsia="zh-CN"/>
              </w:rPr>
              <w:t>类型</w:t>
            </w:r>
          </w:p>
        </w:tc>
      </w:tr>
      <w:tr w:rsidR="00864A93" w14:paraId="64C0E75E" w14:textId="77777777" w:rsidTr="003F2791">
        <w:tc>
          <w:tcPr>
            <w:tcW w:w="2434" w:type="dxa"/>
            <w:vMerge/>
            <w:vAlign w:val="center"/>
          </w:tcPr>
          <w:p w14:paraId="3B881EF6" w14:textId="77777777" w:rsidR="00864A93" w:rsidRPr="000F054F" w:rsidRDefault="00864A93" w:rsidP="005D6094">
            <w:pPr>
              <w:snapToGrid w:val="0"/>
              <w:jc w:val="center"/>
              <w:rPr>
                <w:rFonts w:ascii="宋体" w:eastAsia="宋体" w:hAnsi="宋体"/>
                <w:sz w:val="18"/>
                <w:szCs w:val="18"/>
                <w:lang w:eastAsia="zh-CN"/>
              </w:rPr>
            </w:pPr>
          </w:p>
        </w:tc>
        <w:tc>
          <w:tcPr>
            <w:tcW w:w="2434" w:type="dxa"/>
            <w:vAlign w:val="center"/>
          </w:tcPr>
          <w:p w14:paraId="7018920A" w14:textId="30834043"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台式灶</w:t>
            </w:r>
            <w:r w:rsidRPr="000F054F">
              <w:rPr>
                <w:rFonts w:ascii="宋体" w:eastAsia="宋体" w:hAnsi="宋体"/>
                <w:sz w:val="18"/>
                <w:szCs w:val="18"/>
                <w:lang w:eastAsia="zh-CN"/>
              </w:rPr>
              <w:t>燃烧器</w:t>
            </w:r>
          </w:p>
        </w:tc>
        <w:tc>
          <w:tcPr>
            <w:tcW w:w="2434" w:type="dxa"/>
            <w:vAlign w:val="center"/>
          </w:tcPr>
          <w:p w14:paraId="79A77F31" w14:textId="25615DF9"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上进风</w:t>
            </w:r>
            <w:r w:rsidRPr="000F054F">
              <w:rPr>
                <w:rFonts w:ascii="宋体" w:eastAsia="宋体" w:hAnsi="宋体"/>
                <w:sz w:val="18"/>
                <w:szCs w:val="18"/>
                <w:lang w:eastAsia="zh-CN"/>
              </w:rPr>
              <w:t>燃烧器</w:t>
            </w:r>
          </w:p>
        </w:tc>
        <w:tc>
          <w:tcPr>
            <w:tcW w:w="2434" w:type="dxa"/>
            <w:vAlign w:val="center"/>
          </w:tcPr>
          <w:p w14:paraId="29C77ADB" w14:textId="0C9FDCAC"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下进风</w:t>
            </w:r>
            <w:r w:rsidRPr="000F054F">
              <w:rPr>
                <w:rFonts w:ascii="宋体" w:eastAsia="宋体" w:hAnsi="宋体"/>
                <w:sz w:val="18"/>
                <w:szCs w:val="18"/>
                <w:lang w:eastAsia="zh-CN"/>
              </w:rPr>
              <w:t>燃烧器</w:t>
            </w:r>
          </w:p>
        </w:tc>
      </w:tr>
      <w:tr w:rsidR="00864A93" w14:paraId="5A009E04" w14:textId="77777777" w:rsidTr="003F2791">
        <w:tc>
          <w:tcPr>
            <w:tcW w:w="2434" w:type="dxa"/>
            <w:vAlign w:val="center"/>
          </w:tcPr>
          <w:p w14:paraId="5778E9BF" w14:textId="42DA6B7A"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机柜</w:t>
            </w:r>
            <w:r w:rsidRPr="000F054F">
              <w:rPr>
                <w:rFonts w:ascii="宋体" w:eastAsia="宋体" w:hAnsi="宋体"/>
                <w:sz w:val="18"/>
                <w:szCs w:val="18"/>
                <w:lang w:eastAsia="zh-CN"/>
              </w:rPr>
              <w:t>柜门</w:t>
            </w:r>
          </w:p>
        </w:tc>
        <w:tc>
          <w:tcPr>
            <w:tcW w:w="2434" w:type="dxa"/>
            <w:vAlign w:val="center"/>
          </w:tcPr>
          <w:p w14:paraId="54AC341B" w14:textId="27A7F7A7"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打开</w:t>
            </w:r>
          </w:p>
        </w:tc>
        <w:tc>
          <w:tcPr>
            <w:tcW w:w="2434" w:type="dxa"/>
            <w:vAlign w:val="center"/>
          </w:tcPr>
          <w:p w14:paraId="6D57C2FA" w14:textId="71D498F5"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关闭</w:t>
            </w:r>
          </w:p>
        </w:tc>
        <w:tc>
          <w:tcPr>
            <w:tcW w:w="2434" w:type="dxa"/>
            <w:vAlign w:val="center"/>
          </w:tcPr>
          <w:p w14:paraId="5ADFE27C" w14:textId="03FCE04D"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关闭</w:t>
            </w:r>
          </w:p>
        </w:tc>
      </w:tr>
      <w:tr w:rsidR="00864A93" w14:paraId="0256D685" w14:textId="77777777" w:rsidTr="003F2791">
        <w:tc>
          <w:tcPr>
            <w:tcW w:w="2434" w:type="dxa"/>
            <w:vAlign w:val="center"/>
          </w:tcPr>
          <w:p w14:paraId="64BAD9AA" w14:textId="394AB418"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底座</w:t>
            </w:r>
            <w:r w:rsidRPr="000F054F">
              <w:rPr>
                <w:rFonts w:ascii="宋体" w:eastAsia="宋体" w:hAnsi="宋体"/>
                <w:sz w:val="18"/>
                <w:szCs w:val="18"/>
                <w:lang w:eastAsia="zh-CN"/>
              </w:rPr>
              <w:t>侧面通孔</w:t>
            </w:r>
          </w:p>
        </w:tc>
        <w:tc>
          <w:tcPr>
            <w:tcW w:w="2434" w:type="dxa"/>
            <w:vAlign w:val="center"/>
          </w:tcPr>
          <w:p w14:paraId="6F3D4345" w14:textId="7CD52E3E"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全部</w:t>
            </w:r>
            <w:r w:rsidRPr="000F054F">
              <w:rPr>
                <w:rFonts w:ascii="宋体" w:eastAsia="宋体" w:hAnsi="宋体"/>
                <w:sz w:val="18"/>
                <w:szCs w:val="18"/>
                <w:lang w:eastAsia="zh-CN"/>
              </w:rPr>
              <w:t>打开</w:t>
            </w:r>
          </w:p>
        </w:tc>
        <w:tc>
          <w:tcPr>
            <w:tcW w:w="2434" w:type="dxa"/>
            <w:vAlign w:val="center"/>
          </w:tcPr>
          <w:p w14:paraId="1C4A9937" w14:textId="11BB3290"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全部</w:t>
            </w:r>
            <w:r w:rsidRPr="000F054F">
              <w:rPr>
                <w:rFonts w:ascii="宋体" w:eastAsia="宋体" w:hAnsi="宋体"/>
                <w:sz w:val="18"/>
                <w:szCs w:val="18"/>
                <w:lang w:eastAsia="zh-CN"/>
              </w:rPr>
              <w:t>封堵</w:t>
            </w:r>
          </w:p>
        </w:tc>
        <w:tc>
          <w:tcPr>
            <w:tcW w:w="2434" w:type="dxa"/>
            <w:vAlign w:val="center"/>
          </w:tcPr>
          <w:p w14:paraId="74E4A33A" w14:textId="3337E9EE"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全部</w:t>
            </w:r>
            <w:r w:rsidRPr="000F054F">
              <w:rPr>
                <w:rFonts w:ascii="宋体" w:eastAsia="宋体" w:hAnsi="宋体"/>
                <w:sz w:val="18"/>
                <w:szCs w:val="18"/>
                <w:lang w:eastAsia="zh-CN"/>
              </w:rPr>
              <w:t>封堵</w:t>
            </w:r>
          </w:p>
        </w:tc>
      </w:tr>
      <w:tr w:rsidR="00864A93" w14:paraId="44FF2028" w14:textId="77777777" w:rsidTr="003F2791">
        <w:tc>
          <w:tcPr>
            <w:tcW w:w="2434" w:type="dxa"/>
            <w:vAlign w:val="center"/>
          </w:tcPr>
          <w:p w14:paraId="587055E7" w14:textId="6A49AE13"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底座底</w:t>
            </w:r>
            <w:r w:rsidRPr="000F054F">
              <w:rPr>
                <w:rFonts w:ascii="宋体" w:eastAsia="宋体" w:hAnsi="宋体"/>
                <w:sz w:val="18"/>
                <w:szCs w:val="18"/>
                <w:lang w:eastAsia="zh-CN"/>
              </w:rPr>
              <w:t>面</w:t>
            </w:r>
            <w:r w:rsidRPr="000F054F">
              <w:rPr>
                <w:rFonts w:ascii="宋体" w:eastAsia="宋体" w:hAnsi="宋体" w:hint="eastAsia"/>
                <w:sz w:val="18"/>
                <w:szCs w:val="18"/>
                <w:lang w:eastAsia="zh-CN"/>
              </w:rPr>
              <w:t>通孔</w:t>
            </w:r>
          </w:p>
        </w:tc>
        <w:tc>
          <w:tcPr>
            <w:tcW w:w="2434" w:type="dxa"/>
            <w:vAlign w:val="center"/>
          </w:tcPr>
          <w:p w14:paraId="689C517D" w14:textId="195BF74A"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全部打开</w:t>
            </w:r>
          </w:p>
        </w:tc>
        <w:tc>
          <w:tcPr>
            <w:tcW w:w="2434" w:type="dxa"/>
            <w:vAlign w:val="center"/>
          </w:tcPr>
          <w:p w14:paraId="4FEF1FB2" w14:textId="7D1E0C41" w:rsidR="00864A93" w:rsidRPr="000F054F" w:rsidRDefault="00864A93" w:rsidP="005D6094">
            <w:pPr>
              <w:snapToGrid w:val="0"/>
              <w:jc w:val="center"/>
              <w:rPr>
                <w:rFonts w:ascii="宋体" w:eastAsia="宋体" w:hAnsi="宋体"/>
                <w:sz w:val="18"/>
                <w:szCs w:val="18"/>
                <w:lang w:eastAsia="zh-CN"/>
              </w:rPr>
            </w:pPr>
            <w:r w:rsidRPr="000F054F">
              <w:rPr>
                <w:rFonts w:ascii="宋体" w:eastAsia="宋体" w:hAnsi="宋体" w:hint="eastAsia"/>
                <w:sz w:val="18"/>
                <w:szCs w:val="18"/>
                <w:lang w:eastAsia="zh-CN"/>
              </w:rPr>
              <w:t>全部</w:t>
            </w:r>
            <w:r w:rsidRPr="000F054F">
              <w:rPr>
                <w:rFonts w:ascii="宋体" w:eastAsia="宋体" w:hAnsi="宋体"/>
                <w:sz w:val="18"/>
                <w:szCs w:val="18"/>
                <w:lang w:eastAsia="zh-CN"/>
              </w:rPr>
              <w:t>封堵</w:t>
            </w:r>
          </w:p>
        </w:tc>
        <w:tc>
          <w:tcPr>
            <w:tcW w:w="2434" w:type="dxa"/>
            <w:vAlign w:val="center"/>
          </w:tcPr>
          <w:p w14:paraId="239FD019" w14:textId="02BAA194" w:rsidR="00864A93" w:rsidRPr="000F054F" w:rsidRDefault="003F2791" w:rsidP="005D6094">
            <w:pPr>
              <w:snapToGrid w:val="0"/>
              <w:jc w:val="both"/>
              <w:rPr>
                <w:rFonts w:ascii="宋体" w:eastAsia="宋体" w:hAnsi="宋体"/>
                <w:sz w:val="18"/>
                <w:szCs w:val="18"/>
                <w:lang w:eastAsia="zh-CN"/>
              </w:rPr>
            </w:pPr>
            <w:r w:rsidRPr="000F054F">
              <w:rPr>
                <w:rFonts w:ascii="宋体" w:eastAsia="宋体" w:hAnsi="宋体" w:hint="eastAsia"/>
                <w:sz w:val="18"/>
                <w:szCs w:val="18"/>
                <w:lang w:eastAsia="zh-CN"/>
              </w:rPr>
              <w:t xml:space="preserve">  </w:t>
            </w:r>
            <w:r w:rsidR="00864A93" w:rsidRPr="000F054F">
              <w:rPr>
                <w:rFonts w:ascii="宋体" w:eastAsia="宋体" w:hAnsi="宋体" w:hint="eastAsia"/>
                <w:sz w:val="18"/>
                <w:szCs w:val="18"/>
                <w:lang w:eastAsia="zh-CN"/>
              </w:rPr>
              <w:t>按每1</w:t>
            </w:r>
            <w:r w:rsidR="00864A93" w:rsidRPr="000F054F">
              <w:rPr>
                <w:rFonts w:ascii="宋体" w:eastAsia="宋体" w:hAnsi="宋体"/>
                <w:w w:val="50"/>
                <w:sz w:val="18"/>
                <w:szCs w:val="18"/>
                <w:lang w:eastAsia="zh-CN"/>
              </w:rPr>
              <w:t xml:space="preserve"> </w:t>
            </w:r>
            <w:r w:rsidR="00864A93" w:rsidRPr="000F054F">
              <w:rPr>
                <w:rFonts w:ascii="宋体" w:eastAsia="宋体" w:hAnsi="宋体" w:hint="eastAsia"/>
                <w:sz w:val="18"/>
                <w:szCs w:val="18"/>
                <w:lang w:eastAsia="zh-CN"/>
              </w:rPr>
              <w:t>k</w:t>
            </w:r>
            <w:r w:rsidR="00864A93" w:rsidRPr="000F054F">
              <w:rPr>
                <w:rFonts w:ascii="宋体" w:eastAsia="宋体" w:hAnsi="宋体"/>
                <w:sz w:val="18"/>
                <w:szCs w:val="18"/>
                <w:lang w:eastAsia="zh-CN"/>
              </w:rPr>
              <w:t>W</w:t>
            </w:r>
            <w:r w:rsidR="00864A93" w:rsidRPr="000F054F">
              <w:rPr>
                <w:rFonts w:ascii="宋体" w:eastAsia="宋体" w:hAnsi="宋体" w:hint="eastAsia"/>
                <w:sz w:val="18"/>
                <w:szCs w:val="18"/>
                <w:lang w:eastAsia="zh-CN"/>
              </w:rPr>
              <w:t>打开3个</w:t>
            </w:r>
            <w:r w:rsidR="005F0086">
              <w:rPr>
                <w:rFonts w:ascii="宋体" w:eastAsia="宋体" w:hAnsi="宋体" w:hint="eastAsia"/>
                <w:sz w:val="18"/>
                <w:szCs w:val="18"/>
                <w:lang w:eastAsia="zh-CN"/>
              </w:rPr>
              <w:t>孔</w:t>
            </w:r>
            <w:r w:rsidR="00864A93" w:rsidRPr="000F054F">
              <w:rPr>
                <w:rFonts w:ascii="宋体" w:eastAsia="宋体" w:hAnsi="宋体" w:hint="eastAsia"/>
                <w:sz w:val="18"/>
                <w:szCs w:val="18"/>
                <w:lang w:eastAsia="zh-CN"/>
              </w:rPr>
              <w:t>，在一次空气入口附近连续依次打开</w:t>
            </w:r>
            <w:r w:rsidR="001D3BFA" w:rsidRPr="000F054F">
              <w:rPr>
                <w:rFonts w:ascii="宋体" w:eastAsia="宋体" w:hAnsi="宋体" w:hint="eastAsia"/>
                <w:sz w:val="18"/>
                <w:szCs w:val="18"/>
                <w:lang w:eastAsia="zh-CN"/>
              </w:rPr>
              <w:t>通</w:t>
            </w:r>
            <w:r w:rsidR="00864A93" w:rsidRPr="000F054F">
              <w:rPr>
                <w:rFonts w:ascii="宋体" w:eastAsia="宋体" w:hAnsi="宋体" w:hint="eastAsia"/>
                <w:sz w:val="18"/>
                <w:szCs w:val="18"/>
                <w:lang w:eastAsia="zh-CN"/>
              </w:rPr>
              <w:t>孔</w:t>
            </w:r>
            <w:r w:rsidR="001D3BFA" w:rsidRPr="000F054F">
              <w:rPr>
                <w:rFonts w:ascii="宋体" w:eastAsia="宋体" w:hAnsi="宋体" w:hint="eastAsia"/>
                <w:sz w:val="18"/>
                <w:szCs w:val="18"/>
                <w:lang w:eastAsia="zh-CN"/>
              </w:rPr>
              <w:t>，</w:t>
            </w:r>
            <w:r w:rsidR="00864A93" w:rsidRPr="000F054F">
              <w:rPr>
                <w:rFonts w:ascii="宋体" w:eastAsia="宋体" w:hAnsi="宋体" w:hint="eastAsia"/>
                <w:sz w:val="18"/>
                <w:szCs w:val="18"/>
                <w:lang w:eastAsia="zh-CN"/>
              </w:rPr>
              <w:t>封堵</w:t>
            </w:r>
            <w:r w:rsidR="001D3BFA" w:rsidRPr="000F054F">
              <w:rPr>
                <w:rFonts w:ascii="宋体" w:eastAsia="宋体" w:hAnsi="宋体" w:hint="eastAsia"/>
                <w:sz w:val="18"/>
                <w:szCs w:val="18"/>
                <w:lang w:eastAsia="zh-CN"/>
              </w:rPr>
              <w:t>超出数量的通</w:t>
            </w:r>
            <w:r w:rsidR="00864A93" w:rsidRPr="000F054F">
              <w:rPr>
                <w:rFonts w:ascii="宋体" w:eastAsia="宋体" w:hAnsi="宋体" w:hint="eastAsia"/>
                <w:sz w:val="18"/>
                <w:szCs w:val="18"/>
                <w:lang w:eastAsia="zh-CN"/>
              </w:rPr>
              <w:t>孔。</w:t>
            </w:r>
          </w:p>
        </w:tc>
      </w:tr>
    </w:tbl>
    <w:p w14:paraId="3BCD136A" w14:textId="77777777" w:rsidR="00AD4DAE" w:rsidRDefault="00AD4DAE" w:rsidP="009411F2">
      <w:pPr>
        <w:spacing w:line="300" w:lineRule="auto"/>
        <w:rPr>
          <w:rFonts w:ascii="宋体" w:eastAsia="宋体" w:hAnsi="宋体"/>
          <w:color w:val="FF0000"/>
          <w:sz w:val="21"/>
          <w:szCs w:val="21"/>
          <w:lang w:eastAsia="zh-CN"/>
        </w:rPr>
      </w:pPr>
    </w:p>
    <w:p w14:paraId="5B8B52B2" w14:textId="77777777" w:rsidR="008749C2" w:rsidRDefault="008749C2" w:rsidP="00AD4DAE">
      <w:pPr>
        <w:jc w:val="right"/>
        <w:rPr>
          <w:rFonts w:ascii="宋体" w:eastAsia="宋体" w:hAnsi="宋体"/>
          <w:bCs/>
          <w:sz w:val="18"/>
          <w:lang w:eastAsia="zh-CN"/>
        </w:rPr>
      </w:pPr>
    </w:p>
    <w:p w14:paraId="491709EB" w14:textId="215486A7" w:rsidR="009411F2" w:rsidRPr="008749C2" w:rsidRDefault="00AD4DAE" w:rsidP="008749C2">
      <w:pPr>
        <w:jc w:val="right"/>
        <w:rPr>
          <w:rFonts w:ascii="宋体" w:hAnsi="宋体"/>
          <w:bCs/>
          <w:sz w:val="18"/>
          <w:lang w:eastAsia="zh-CN"/>
        </w:rPr>
      </w:pPr>
      <w:r w:rsidRPr="00B44540">
        <w:rPr>
          <w:rFonts w:ascii="宋体" w:eastAsia="宋体" w:hAnsi="宋体" w:hint="eastAsia"/>
          <w:bCs/>
          <w:sz w:val="18"/>
          <w:lang w:eastAsia="zh-CN"/>
        </w:rPr>
        <w:lastRenderedPageBreak/>
        <w:t>单位为</w:t>
      </w:r>
      <w:r>
        <w:rPr>
          <w:rFonts w:ascii="宋体" w:eastAsia="宋体" w:hAnsi="宋体" w:hint="eastAsia"/>
          <w:bCs/>
          <w:sz w:val="18"/>
          <w:lang w:eastAsia="zh-CN"/>
        </w:rPr>
        <w:t>毫米</w:t>
      </w:r>
    </w:p>
    <w:p w14:paraId="401B2114" w14:textId="36B3C003" w:rsidR="009411F2" w:rsidRDefault="000931E7" w:rsidP="009411F2">
      <w:pPr>
        <w:spacing w:line="300" w:lineRule="auto"/>
        <w:rPr>
          <w:rFonts w:ascii="宋体" w:eastAsia="宋体" w:hAnsi="宋体"/>
          <w:sz w:val="21"/>
          <w:szCs w:val="21"/>
          <w:lang w:eastAsia="zh-CN"/>
        </w:rPr>
      </w:pPr>
      <w:r>
        <w:rPr>
          <w:rFonts w:ascii="宋体" w:eastAsia="宋体" w:hAnsi="宋体"/>
          <w:noProof/>
          <w:sz w:val="21"/>
          <w:szCs w:val="21"/>
          <w:lang w:eastAsia="zh-CN"/>
        </w:rPr>
        <w:drawing>
          <wp:anchor distT="0" distB="0" distL="114300" distR="114300" simplePos="0" relativeHeight="251677184" behindDoc="0" locked="0" layoutInCell="1" allowOverlap="1" wp14:anchorId="39602E6E" wp14:editId="3FC622C5">
            <wp:simplePos x="0" y="0"/>
            <wp:positionH relativeFrom="margin">
              <wp:align>center</wp:align>
            </wp:positionH>
            <wp:positionV relativeFrom="paragraph">
              <wp:posOffset>191505</wp:posOffset>
            </wp:positionV>
            <wp:extent cx="2782557" cy="2530036"/>
            <wp:effectExtent l="0" t="7302"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测试橱柜-模型9.jpg"/>
                    <pic:cNvPicPr/>
                  </pic:nvPicPr>
                  <pic:blipFill>
                    <a:blip r:embed="rId19" cstate="print">
                      <a:extLst>
                        <a:ext uri="{28A0092B-C50C-407E-A947-70E740481C1C}">
                          <a14:useLocalDpi xmlns:a14="http://schemas.microsoft.com/office/drawing/2010/main" val="0"/>
                        </a:ext>
                      </a:extLst>
                    </a:blip>
                    <a:stretch>
                      <a:fillRect/>
                    </a:stretch>
                  </pic:blipFill>
                  <pic:spPr>
                    <a:xfrm rot="5400000">
                      <a:off x="0" y="0"/>
                      <a:ext cx="2782557" cy="2530036"/>
                    </a:xfrm>
                    <a:prstGeom prst="rect">
                      <a:avLst/>
                    </a:prstGeom>
                  </pic:spPr>
                </pic:pic>
              </a:graphicData>
            </a:graphic>
            <wp14:sizeRelH relativeFrom="margin">
              <wp14:pctWidth>0</wp14:pctWidth>
            </wp14:sizeRelH>
            <wp14:sizeRelV relativeFrom="margin">
              <wp14:pctHeight>0</wp14:pctHeight>
            </wp14:sizeRelV>
          </wp:anchor>
        </w:drawing>
      </w:r>
    </w:p>
    <w:p w14:paraId="587D95FD" w14:textId="0CBC8129" w:rsidR="000B35F2" w:rsidRDefault="000B35F2" w:rsidP="009411F2">
      <w:pPr>
        <w:spacing w:line="300" w:lineRule="auto"/>
        <w:rPr>
          <w:rFonts w:ascii="宋体" w:eastAsia="宋体" w:hAnsi="宋体"/>
          <w:sz w:val="21"/>
          <w:szCs w:val="21"/>
          <w:lang w:eastAsia="zh-CN"/>
        </w:rPr>
      </w:pPr>
    </w:p>
    <w:p w14:paraId="66B0B72C" w14:textId="6DC0FA5B" w:rsidR="000B35F2" w:rsidRDefault="000B35F2" w:rsidP="009411F2">
      <w:pPr>
        <w:spacing w:line="300" w:lineRule="auto"/>
        <w:rPr>
          <w:rFonts w:ascii="宋体" w:eastAsia="宋体" w:hAnsi="宋体"/>
          <w:sz w:val="21"/>
          <w:szCs w:val="21"/>
          <w:lang w:eastAsia="zh-CN"/>
        </w:rPr>
      </w:pPr>
    </w:p>
    <w:p w14:paraId="78414544" w14:textId="5F444237" w:rsidR="000B35F2" w:rsidRDefault="000B35F2" w:rsidP="009411F2">
      <w:pPr>
        <w:spacing w:line="300" w:lineRule="auto"/>
        <w:rPr>
          <w:rFonts w:ascii="宋体" w:eastAsia="宋体" w:hAnsi="宋体"/>
          <w:sz w:val="21"/>
          <w:szCs w:val="21"/>
          <w:lang w:eastAsia="zh-CN"/>
        </w:rPr>
      </w:pPr>
    </w:p>
    <w:p w14:paraId="1C2AF9B5" w14:textId="77777777" w:rsidR="008749C2" w:rsidRDefault="008749C2" w:rsidP="009411F2">
      <w:pPr>
        <w:spacing w:line="300" w:lineRule="auto"/>
        <w:rPr>
          <w:rFonts w:ascii="宋体" w:eastAsia="宋体" w:hAnsi="宋体"/>
          <w:sz w:val="21"/>
          <w:szCs w:val="21"/>
          <w:lang w:eastAsia="zh-CN"/>
        </w:rPr>
      </w:pPr>
    </w:p>
    <w:p w14:paraId="37BA57F7" w14:textId="77777777" w:rsidR="008749C2" w:rsidRDefault="008749C2" w:rsidP="009411F2">
      <w:pPr>
        <w:spacing w:line="300" w:lineRule="auto"/>
        <w:rPr>
          <w:rFonts w:ascii="宋体" w:eastAsia="宋体" w:hAnsi="宋体"/>
          <w:sz w:val="21"/>
          <w:szCs w:val="21"/>
          <w:lang w:eastAsia="zh-CN"/>
        </w:rPr>
      </w:pPr>
    </w:p>
    <w:p w14:paraId="02CD75F3" w14:textId="77777777" w:rsidR="008749C2" w:rsidRDefault="008749C2" w:rsidP="009411F2">
      <w:pPr>
        <w:spacing w:line="300" w:lineRule="auto"/>
        <w:rPr>
          <w:rFonts w:ascii="宋体" w:eastAsia="宋体" w:hAnsi="宋体"/>
          <w:sz w:val="21"/>
          <w:szCs w:val="21"/>
          <w:lang w:eastAsia="zh-CN"/>
        </w:rPr>
      </w:pPr>
    </w:p>
    <w:p w14:paraId="1F32AF3D" w14:textId="77777777" w:rsidR="008749C2" w:rsidRDefault="008749C2" w:rsidP="009411F2">
      <w:pPr>
        <w:spacing w:line="300" w:lineRule="auto"/>
        <w:rPr>
          <w:rFonts w:ascii="宋体" w:eastAsia="宋体" w:hAnsi="宋体"/>
          <w:sz w:val="21"/>
          <w:szCs w:val="21"/>
          <w:lang w:eastAsia="zh-CN"/>
        </w:rPr>
      </w:pPr>
    </w:p>
    <w:p w14:paraId="76798755" w14:textId="77777777" w:rsidR="008749C2" w:rsidRDefault="008749C2" w:rsidP="009411F2">
      <w:pPr>
        <w:spacing w:line="300" w:lineRule="auto"/>
        <w:rPr>
          <w:rFonts w:ascii="宋体" w:eastAsia="宋体" w:hAnsi="宋体"/>
          <w:sz w:val="21"/>
          <w:szCs w:val="21"/>
          <w:lang w:eastAsia="zh-CN"/>
        </w:rPr>
      </w:pPr>
    </w:p>
    <w:p w14:paraId="2F49C65C" w14:textId="77777777" w:rsidR="008749C2" w:rsidRDefault="008749C2" w:rsidP="009411F2">
      <w:pPr>
        <w:spacing w:line="300" w:lineRule="auto"/>
        <w:rPr>
          <w:rFonts w:ascii="宋体" w:eastAsia="宋体" w:hAnsi="宋体"/>
          <w:sz w:val="21"/>
          <w:szCs w:val="21"/>
          <w:lang w:eastAsia="zh-CN"/>
        </w:rPr>
      </w:pPr>
    </w:p>
    <w:p w14:paraId="3C4B8247" w14:textId="77777777" w:rsidR="008749C2" w:rsidRDefault="008749C2" w:rsidP="009411F2">
      <w:pPr>
        <w:spacing w:line="300" w:lineRule="auto"/>
        <w:rPr>
          <w:rFonts w:ascii="宋体" w:eastAsia="宋体" w:hAnsi="宋体"/>
          <w:sz w:val="21"/>
          <w:szCs w:val="21"/>
          <w:lang w:eastAsia="zh-CN"/>
        </w:rPr>
      </w:pPr>
    </w:p>
    <w:p w14:paraId="0062575A" w14:textId="77777777" w:rsidR="008749C2" w:rsidRDefault="008749C2" w:rsidP="009411F2">
      <w:pPr>
        <w:spacing w:line="300" w:lineRule="auto"/>
        <w:rPr>
          <w:rFonts w:ascii="宋体" w:eastAsia="宋体" w:hAnsi="宋体"/>
          <w:sz w:val="21"/>
          <w:szCs w:val="21"/>
          <w:lang w:eastAsia="zh-CN"/>
        </w:rPr>
      </w:pPr>
    </w:p>
    <w:p w14:paraId="39973608" w14:textId="3A929B6B" w:rsidR="00531D4D" w:rsidRPr="001C2F7F" w:rsidRDefault="00531D4D" w:rsidP="008749C2">
      <w:pPr>
        <w:spacing w:before="120" w:after="120"/>
        <w:jc w:val="center"/>
        <w:rPr>
          <w:rFonts w:ascii="黑体" w:eastAsia="黑体" w:hAnsi="黑体"/>
          <w:sz w:val="21"/>
          <w:szCs w:val="21"/>
          <w:lang w:eastAsia="zh-CN"/>
        </w:rPr>
      </w:pPr>
      <w:r w:rsidRPr="001C2F7F">
        <w:rPr>
          <w:rFonts w:ascii="黑体" w:eastAsia="黑体" w:hAnsi="黑体" w:hint="eastAsia"/>
          <w:sz w:val="21"/>
          <w:szCs w:val="21"/>
          <w:lang w:eastAsia="zh-CN"/>
        </w:rPr>
        <w:t>图</w:t>
      </w:r>
      <w:r w:rsidR="000739C7">
        <w:rPr>
          <w:rFonts w:ascii="黑体" w:eastAsia="黑体" w:hAnsi="黑体"/>
          <w:sz w:val="21"/>
          <w:szCs w:val="21"/>
          <w:lang w:eastAsia="zh-CN"/>
        </w:rPr>
        <w:t>4</w:t>
      </w:r>
      <w:r>
        <w:rPr>
          <w:rFonts w:ascii="黑体" w:eastAsia="黑体" w:hAnsi="黑体"/>
          <w:sz w:val="21"/>
          <w:szCs w:val="21"/>
          <w:lang w:eastAsia="zh-CN"/>
        </w:rPr>
        <w:t xml:space="preserve">  </w:t>
      </w:r>
      <w:r w:rsidRPr="001C2F7F">
        <w:rPr>
          <w:rFonts w:ascii="黑体" w:eastAsia="黑体" w:hAnsi="黑体" w:hint="eastAsia"/>
          <w:sz w:val="21"/>
          <w:szCs w:val="21"/>
          <w:lang w:eastAsia="zh-CN"/>
        </w:rPr>
        <w:t>试验装置</w:t>
      </w:r>
    </w:p>
    <w:p w14:paraId="2EC9BA28" w14:textId="77777777" w:rsidR="000931E7" w:rsidRDefault="000931E7" w:rsidP="009411F2">
      <w:pPr>
        <w:spacing w:line="300" w:lineRule="auto"/>
        <w:rPr>
          <w:rFonts w:ascii="宋体" w:eastAsia="宋体" w:hAnsi="宋体"/>
          <w:sz w:val="21"/>
          <w:szCs w:val="21"/>
          <w:lang w:eastAsia="zh-CN"/>
        </w:rPr>
      </w:pPr>
    </w:p>
    <w:p w14:paraId="00EF7110" w14:textId="77777777" w:rsidR="00640AB1" w:rsidRDefault="00640AB1" w:rsidP="009411F2">
      <w:pPr>
        <w:spacing w:line="300" w:lineRule="auto"/>
        <w:rPr>
          <w:rFonts w:ascii="宋体" w:eastAsia="宋体" w:hAnsi="宋体"/>
          <w:sz w:val="21"/>
          <w:szCs w:val="21"/>
          <w:lang w:eastAsia="zh-CN"/>
        </w:rPr>
      </w:pPr>
    </w:p>
    <w:p w14:paraId="08B4E25D" w14:textId="2FB4D136" w:rsidR="009411F2" w:rsidRPr="00AD4DAE" w:rsidRDefault="00AD4DAE" w:rsidP="00AD4DAE">
      <w:pPr>
        <w:jc w:val="right"/>
        <w:rPr>
          <w:rFonts w:ascii="宋体" w:hAnsi="宋体"/>
          <w:bCs/>
          <w:sz w:val="18"/>
          <w:lang w:eastAsia="zh-CN"/>
        </w:rPr>
      </w:pPr>
      <w:r w:rsidRPr="00B44540">
        <w:rPr>
          <w:rFonts w:ascii="宋体" w:eastAsia="宋体" w:hAnsi="宋体" w:hint="eastAsia"/>
          <w:bCs/>
          <w:sz w:val="18"/>
          <w:lang w:eastAsia="zh-CN"/>
        </w:rPr>
        <w:t>单位为</w:t>
      </w:r>
      <w:r>
        <w:rPr>
          <w:rFonts w:ascii="宋体" w:eastAsia="宋体" w:hAnsi="宋体" w:hint="eastAsia"/>
          <w:bCs/>
          <w:sz w:val="18"/>
          <w:lang w:eastAsia="zh-CN"/>
        </w:rPr>
        <w:t>毫米</w:t>
      </w:r>
    </w:p>
    <w:p w14:paraId="79B4F6DA" w14:textId="7DF158A4" w:rsidR="001C2F7F" w:rsidRDefault="001C2F7F" w:rsidP="009411F2">
      <w:pPr>
        <w:spacing w:line="300" w:lineRule="auto"/>
        <w:rPr>
          <w:rFonts w:ascii="宋体" w:eastAsia="宋体" w:hAnsi="宋体"/>
          <w:sz w:val="21"/>
          <w:szCs w:val="21"/>
          <w:lang w:eastAsia="zh-CN"/>
        </w:rPr>
      </w:pPr>
    </w:p>
    <w:p w14:paraId="2935520F" w14:textId="19DD8C31" w:rsidR="009411F2" w:rsidRDefault="000931E7" w:rsidP="009411F2">
      <w:pPr>
        <w:spacing w:line="300" w:lineRule="auto"/>
        <w:rPr>
          <w:rFonts w:ascii="宋体" w:eastAsia="宋体" w:hAnsi="宋体"/>
          <w:sz w:val="21"/>
          <w:szCs w:val="21"/>
          <w:lang w:eastAsia="zh-CN"/>
        </w:rPr>
      </w:pPr>
      <w:r>
        <w:rPr>
          <w:rFonts w:ascii="Times New Roman" w:eastAsia="宋体" w:hAnsi="Times New Roman" w:cs="Times New Roman"/>
          <w:noProof/>
          <w:sz w:val="18"/>
          <w:szCs w:val="18"/>
          <w:lang w:eastAsia="zh-CN"/>
        </w:rPr>
        <w:drawing>
          <wp:anchor distT="0" distB="0" distL="114300" distR="114300" simplePos="0" relativeHeight="251679232" behindDoc="0" locked="0" layoutInCell="1" allowOverlap="1" wp14:anchorId="787501FB" wp14:editId="61C8D138">
            <wp:simplePos x="0" y="0"/>
            <wp:positionH relativeFrom="margin">
              <wp:posOffset>1981480</wp:posOffset>
            </wp:positionH>
            <wp:positionV relativeFrom="paragraph">
              <wp:posOffset>6985</wp:posOffset>
            </wp:positionV>
            <wp:extent cx="3647525" cy="2333548"/>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647525" cy="2333548"/>
                    </a:xfrm>
                    <a:prstGeom prst="rect">
                      <a:avLst/>
                    </a:prstGeom>
                  </pic:spPr>
                </pic:pic>
              </a:graphicData>
            </a:graphic>
            <wp14:sizeRelH relativeFrom="margin">
              <wp14:pctWidth>0</wp14:pctWidth>
            </wp14:sizeRelH>
            <wp14:sizeRelV relativeFrom="margin">
              <wp14:pctHeight>0</wp14:pctHeight>
            </wp14:sizeRelV>
          </wp:anchor>
        </w:drawing>
      </w:r>
    </w:p>
    <w:p w14:paraId="3EA150BA" w14:textId="4D02762C" w:rsidR="00E973AC" w:rsidRPr="000F054F" w:rsidRDefault="00923064" w:rsidP="00E973AC">
      <w:pPr>
        <w:tabs>
          <w:tab w:val="left" w:pos="645"/>
        </w:tabs>
        <w:rPr>
          <w:rFonts w:ascii="Times New Roman" w:eastAsia="宋体" w:hAnsi="Times New Roman" w:cs="Times New Roman"/>
          <w:sz w:val="15"/>
          <w:szCs w:val="15"/>
          <w:lang w:eastAsia="zh-CN"/>
        </w:rPr>
      </w:pPr>
      <w:r w:rsidRPr="000F054F">
        <w:rPr>
          <w:rFonts w:ascii="Times New Roman" w:eastAsia="宋体" w:hAnsi="Times New Roman" w:cs="Times New Roman" w:hint="eastAsia"/>
          <w:sz w:val="15"/>
          <w:szCs w:val="15"/>
          <w:lang w:eastAsia="zh-CN"/>
        </w:rPr>
        <w:t>标引序号说明</w:t>
      </w:r>
      <w:r w:rsidR="00E973AC" w:rsidRPr="000F054F">
        <w:rPr>
          <w:rFonts w:ascii="Times New Roman" w:eastAsia="宋体" w:hAnsi="Times New Roman" w:cs="Times New Roman" w:hint="eastAsia"/>
          <w:sz w:val="15"/>
          <w:szCs w:val="15"/>
          <w:lang w:eastAsia="zh-CN"/>
        </w:rPr>
        <w:t>：</w:t>
      </w:r>
    </w:p>
    <w:p w14:paraId="4DA2BB66" w14:textId="4FA8CD6C" w:rsidR="00E973AC" w:rsidRPr="000F054F" w:rsidRDefault="000F054F" w:rsidP="00E973AC">
      <w:pPr>
        <w:tabs>
          <w:tab w:val="left" w:pos="645"/>
        </w:tabs>
        <w:rPr>
          <w:rFonts w:ascii="宋体" w:eastAsia="宋体" w:hAnsi="宋体" w:cs="Times New Roman"/>
          <w:sz w:val="15"/>
          <w:szCs w:val="15"/>
          <w:lang w:eastAsia="zh-CN"/>
        </w:rPr>
      </w:pPr>
      <w:r>
        <w:rPr>
          <w:rFonts w:ascii="宋体" w:eastAsia="宋体" w:hAnsi="宋体" w:cs="Times New Roman" w:hint="eastAsia"/>
          <w:sz w:val="15"/>
          <w:szCs w:val="15"/>
          <w:lang w:eastAsia="zh-CN"/>
        </w:rPr>
        <w:t>1</w:t>
      </w:r>
      <w:r w:rsidR="006D4748" w:rsidRPr="000F054F">
        <w:rPr>
          <w:rFonts w:ascii="黑体" w:eastAsia="黑体" w:hAnsi="黑体" w:cs="Times New Roman" w:hint="eastAsia"/>
          <w:sz w:val="15"/>
          <w:szCs w:val="15"/>
          <w:lang w:eastAsia="zh-CN"/>
        </w:rPr>
        <w:t>——</w:t>
      </w:r>
      <w:r w:rsidR="000B35F2" w:rsidRPr="000F054F">
        <w:rPr>
          <w:rFonts w:ascii="宋体" w:eastAsia="宋体" w:hAnsi="宋体" w:cs="Times New Roman" w:hint="eastAsia"/>
          <w:sz w:val="15"/>
          <w:szCs w:val="15"/>
          <w:lang w:eastAsia="zh-CN"/>
        </w:rPr>
        <w:t>底座</w:t>
      </w:r>
    </w:p>
    <w:p w14:paraId="76FC0AFF" w14:textId="7F26F0CF" w:rsidR="00E973AC" w:rsidRPr="000F054F" w:rsidRDefault="000F054F" w:rsidP="00E973AC">
      <w:pPr>
        <w:tabs>
          <w:tab w:val="left" w:pos="645"/>
        </w:tabs>
        <w:rPr>
          <w:rFonts w:ascii="宋体" w:eastAsia="宋体" w:hAnsi="宋体" w:cs="Times New Roman"/>
          <w:sz w:val="15"/>
          <w:szCs w:val="15"/>
          <w:lang w:eastAsia="zh-CN"/>
        </w:rPr>
      </w:pPr>
      <w:r>
        <w:rPr>
          <w:rFonts w:ascii="宋体" w:eastAsia="宋体" w:hAnsi="宋体" w:cs="Times New Roman" w:hint="eastAsia"/>
          <w:sz w:val="15"/>
          <w:szCs w:val="15"/>
          <w:lang w:eastAsia="zh-CN"/>
        </w:rPr>
        <w:t>2</w:t>
      </w:r>
      <w:r w:rsidRPr="000F054F">
        <w:rPr>
          <w:rFonts w:ascii="黑体" w:eastAsia="黑体" w:hAnsi="黑体" w:cs="Times New Roman" w:hint="eastAsia"/>
          <w:sz w:val="15"/>
          <w:szCs w:val="15"/>
          <w:lang w:eastAsia="zh-CN"/>
        </w:rPr>
        <w:t>——</w:t>
      </w:r>
      <w:r w:rsidR="00764CB3" w:rsidRPr="000F054F">
        <w:rPr>
          <w:rFonts w:ascii="宋体" w:eastAsia="宋体" w:hAnsi="宋体" w:cs="Times New Roman" w:hint="eastAsia"/>
          <w:sz w:val="15"/>
          <w:szCs w:val="15"/>
          <w:lang w:eastAsia="zh-CN"/>
        </w:rPr>
        <w:t>燃烧器</w:t>
      </w:r>
      <w:r w:rsidR="000B35F2" w:rsidRPr="000F054F">
        <w:rPr>
          <w:rFonts w:ascii="宋体" w:eastAsia="宋体" w:hAnsi="宋体" w:cs="Times New Roman" w:hint="eastAsia"/>
          <w:sz w:val="15"/>
          <w:szCs w:val="15"/>
          <w:lang w:eastAsia="zh-CN"/>
        </w:rPr>
        <w:t>支架</w:t>
      </w:r>
    </w:p>
    <w:p w14:paraId="3E3EDBC3" w14:textId="2624D2FB" w:rsidR="00E973AC" w:rsidRPr="000F054F" w:rsidRDefault="000F054F" w:rsidP="00E973AC">
      <w:pPr>
        <w:tabs>
          <w:tab w:val="left" w:pos="645"/>
        </w:tabs>
        <w:rPr>
          <w:rFonts w:ascii="宋体" w:eastAsia="宋体" w:hAnsi="宋体" w:cs="Times New Roman"/>
          <w:sz w:val="15"/>
          <w:szCs w:val="15"/>
          <w:lang w:eastAsia="zh-CN"/>
        </w:rPr>
      </w:pPr>
      <w:r>
        <w:rPr>
          <w:rFonts w:ascii="宋体" w:eastAsia="宋体" w:hAnsi="宋体" w:cs="Times New Roman" w:hint="eastAsia"/>
          <w:sz w:val="15"/>
          <w:szCs w:val="15"/>
          <w:lang w:eastAsia="zh-CN"/>
        </w:rPr>
        <w:t>3</w:t>
      </w:r>
      <w:r w:rsidRPr="000F054F">
        <w:rPr>
          <w:rFonts w:ascii="黑体" w:eastAsia="黑体" w:hAnsi="黑体" w:cs="Times New Roman" w:hint="eastAsia"/>
          <w:sz w:val="15"/>
          <w:szCs w:val="15"/>
          <w:lang w:eastAsia="zh-CN"/>
        </w:rPr>
        <w:t>——</w:t>
      </w:r>
      <w:r w:rsidR="000B35F2" w:rsidRPr="000F054F">
        <w:rPr>
          <w:rFonts w:ascii="宋体" w:eastAsia="宋体" w:hAnsi="宋体" w:cs="Times New Roman" w:hint="eastAsia"/>
          <w:sz w:val="15"/>
          <w:szCs w:val="15"/>
          <w:lang w:eastAsia="zh-CN"/>
        </w:rPr>
        <w:t>密封胶条</w:t>
      </w:r>
    </w:p>
    <w:p w14:paraId="1A7FCCE3" w14:textId="45066E25" w:rsidR="00764CB3" w:rsidRPr="000F054F" w:rsidRDefault="000F054F" w:rsidP="00E973AC">
      <w:pPr>
        <w:tabs>
          <w:tab w:val="left" w:pos="645"/>
        </w:tabs>
        <w:rPr>
          <w:rFonts w:ascii="宋体" w:eastAsia="宋体" w:hAnsi="宋体" w:cs="Times New Roman"/>
          <w:sz w:val="15"/>
          <w:szCs w:val="15"/>
          <w:lang w:eastAsia="zh-CN"/>
        </w:rPr>
      </w:pPr>
      <w:r>
        <w:rPr>
          <w:rFonts w:ascii="宋体" w:eastAsia="宋体" w:hAnsi="宋体" w:cs="Times New Roman" w:hint="eastAsia"/>
          <w:sz w:val="15"/>
          <w:szCs w:val="15"/>
          <w:lang w:eastAsia="zh-CN"/>
        </w:rPr>
        <w:t>4</w:t>
      </w:r>
      <w:r w:rsidRPr="000F054F">
        <w:rPr>
          <w:rFonts w:ascii="黑体" w:eastAsia="黑体" w:hAnsi="黑体" w:cs="Times New Roman" w:hint="eastAsia"/>
          <w:sz w:val="15"/>
          <w:szCs w:val="15"/>
          <w:lang w:eastAsia="zh-CN"/>
        </w:rPr>
        <w:t>——</w:t>
      </w:r>
      <w:r w:rsidR="00764CB3" w:rsidRPr="000F054F">
        <w:rPr>
          <w:rFonts w:ascii="宋体" w:eastAsia="宋体" w:hAnsi="宋体" w:cs="Times New Roman" w:hint="eastAsia"/>
          <w:sz w:val="15"/>
          <w:szCs w:val="15"/>
          <w:lang w:eastAsia="zh-CN"/>
        </w:rPr>
        <w:t>面盖</w:t>
      </w:r>
    </w:p>
    <w:p w14:paraId="0C819CE3" w14:textId="3523DD8A" w:rsidR="00E973AC" w:rsidRPr="000F054F" w:rsidRDefault="00474E4F" w:rsidP="000F054F">
      <w:pPr>
        <w:tabs>
          <w:tab w:val="left" w:pos="645"/>
        </w:tabs>
        <w:rPr>
          <w:rFonts w:ascii="宋体" w:eastAsia="宋体" w:hAnsi="宋体" w:cs="Times New Roman"/>
          <w:sz w:val="15"/>
          <w:szCs w:val="15"/>
          <w:lang w:eastAsia="zh-CN"/>
        </w:rPr>
      </w:pPr>
      <w:r w:rsidRPr="000F054F">
        <w:rPr>
          <w:rFonts w:ascii="宋体" w:eastAsia="宋体" w:hAnsi="宋体" w:cs="Times New Roman" w:hint="eastAsia"/>
          <w:sz w:val="15"/>
          <w:szCs w:val="15"/>
          <w:lang w:eastAsia="zh-CN"/>
        </w:rPr>
        <w:t>嵌入式灶燃烧器：8</w:t>
      </w:r>
      <w:r w:rsidR="008D6B75" w:rsidRPr="000F054F">
        <w:rPr>
          <w:rFonts w:ascii="宋体" w:eastAsia="宋体" w:hAnsi="宋体"/>
          <w:w w:val="50"/>
          <w:sz w:val="15"/>
          <w:szCs w:val="15"/>
          <w:lang w:eastAsia="zh-CN"/>
        </w:rPr>
        <w:t xml:space="preserve"> </w:t>
      </w:r>
      <w:r w:rsidRPr="000F054F">
        <w:rPr>
          <w:rFonts w:ascii="宋体" w:eastAsia="宋体" w:hAnsi="宋体" w:cs="Times New Roman"/>
          <w:sz w:val="15"/>
          <w:szCs w:val="15"/>
          <w:lang w:eastAsia="zh-CN"/>
        </w:rPr>
        <w:t>mm厚</w:t>
      </w:r>
      <w:r w:rsidR="000B35F2" w:rsidRPr="000F054F">
        <w:rPr>
          <w:rFonts w:ascii="宋体" w:eastAsia="宋体" w:hAnsi="宋体" w:cs="Times New Roman" w:hint="eastAsia"/>
          <w:sz w:val="15"/>
          <w:szCs w:val="15"/>
          <w:lang w:eastAsia="zh-CN"/>
        </w:rPr>
        <w:t>透明</w:t>
      </w:r>
      <w:r w:rsidR="00912326" w:rsidRPr="000F054F">
        <w:rPr>
          <w:rFonts w:ascii="宋体" w:eastAsia="宋体" w:hAnsi="宋体" w:cs="Times New Roman" w:hint="eastAsia"/>
          <w:sz w:val="15"/>
          <w:szCs w:val="15"/>
          <w:lang w:eastAsia="zh-CN"/>
        </w:rPr>
        <w:t>钢化</w:t>
      </w:r>
      <w:r w:rsidR="000B35F2" w:rsidRPr="000F054F">
        <w:rPr>
          <w:rFonts w:ascii="宋体" w:eastAsia="宋体" w:hAnsi="宋体" w:cs="Times New Roman" w:hint="eastAsia"/>
          <w:sz w:val="15"/>
          <w:szCs w:val="15"/>
          <w:lang w:eastAsia="zh-CN"/>
        </w:rPr>
        <w:t>玻璃</w:t>
      </w:r>
    </w:p>
    <w:p w14:paraId="74D7346B" w14:textId="602FDE69" w:rsidR="00474E4F" w:rsidRPr="000F054F" w:rsidRDefault="00474E4F" w:rsidP="000F054F">
      <w:pPr>
        <w:tabs>
          <w:tab w:val="left" w:pos="645"/>
        </w:tabs>
        <w:rPr>
          <w:rFonts w:ascii="宋体" w:eastAsia="宋体" w:hAnsi="宋体" w:cs="Times New Roman"/>
          <w:sz w:val="15"/>
          <w:szCs w:val="15"/>
          <w:lang w:eastAsia="zh-CN"/>
        </w:rPr>
      </w:pPr>
      <w:r w:rsidRPr="000F054F">
        <w:rPr>
          <w:rFonts w:ascii="宋体" w:eastAsia="宋体" w:hAnsi="宋体" w:cs="Times New Roman"/>
          <w:sz w:val="15"/>
          <w:szCs w:val="15"/>
          <w:lang w:eastAsia="zh-CN"/>
        </w:rPr>
        <w:t>台式灶燃烧器：</w:t>
      </w:r>
      <w:r w:rsidRPr="000F054F">
        <w:rPr>
          <w:rFonts w:ascii="宋体" w:eastAsia="宋体" w:hAnsi="宋体" w:cs="Times New Roman" w:hint="eastAsia"/>
          <w:sz w:val="15"/>
          <w:szCs w:val="15"/>
          <w:lang w:eastAsia="zh-CN"/>
        </w:rPr>
        <w:t>3</w:t>
      </w:r>
      <w:r w:rsidR="008D6B75" w:rsidRPr="000F054F">
        <w:rPr>
          <w:rFonts w:ascii="宋体" w:eastAsia="宋体" w:hAnsi="宋体"/>
          <w:w w:val="50"/>
          <w:sz w:val="15"/>
          <w:szCs w:val="15"/>
          <w:lang w:eastAsia="zh-CN"/>
        </w:rPr>
        <w:t xml:space="preserve"> </w:t>
      </w:r>
      <w:r w:rsidRPr="000F054F">
        <w:rPr>
          <w:rFonts w:ascii="宋体" w:eastAsia="宋体" w:hAnsi="宋体" w:cs="Times New Roman" w:hint="eastAsia"/>
          <w:sz w:val="15"/>
          <w:szCs w:val="15"/>
          <w:lang w:eastAsia="zh-CN"/>
        </w:rPr>
        <w:t>mm厚</w:t>
      </w:r>
      <w:r w:rsidRPr="000F054F">
        <w:rPr>
          <w:rFonts w:ascii="宋体" w:eastAsia="宋体" w:hAnsi="宋体" w:cs="Times New Roman"/>
          <w:sz w:val="15"/>
          <w:szCs w:val="15"/>
          <w:lang w:eastAsia="zh-CN"/>
        </w:rPr>
        <w:t>不锈钢板，钢板开</w:t>
      </w:r>
    </w:p>
    <w:p w14:paraId="6693ED06" w14:textId="27743B63" w:rsidR="00474E4F" w:rsidRPr="000F054F" w:rsidRDefault="00474E4F" w:rsidP="000F054F">
      <w:pPr>
        <w:tabs>
          <w:tab w:val="left" w:pos="645"/>
        </w:tabs>
        <w:rPr>
          <w:rFonts w:ascii="宋体" w:eastAsia="宋体" w:hAnsi="宋体" w:cs="Times New Roman"/>
          <w:sz w:val="15"/>
          <w:szCs w:val="15"/>
          <w:lang w:eastAsia="zh-CN"/>
        </w:rPr>
      </w:pPr>
      <w:r w:rsidRPr="000F054F">
        <w:rPr>
          <w:rFonts w:ascii="宋体" w:eastAsia="宋体" w:hAnsi="宋体" w:cs="Times New Roman"/>
          <w:sz w:val="15"/>
          <w:szCs w:val="15"/>
          <w:lang w:eastAsia="zh-CN"/>
        </w:rPr>
        <w:t>孔直径比燃烧器外径大</w:t>
      </w:r>
      <w:r w:rsidRPr="000F054F">
        <w:rPr>
          <w:rFonts w:ascii="宋体" w:eastAsia="宋体" w:hAnsi="宋体" w:cs="Times New Roman" w:hint="eastAsia"/>
          <w:sz w:val="15"/>
          <w:szCs w:val="15"/>
          <w:lang w:eastAsia="zh-CN"/>
        </w:rPr>
        <w:t>2</w:t>
      </w:r>
      <w:r w:rsidRPr="000F054F">
        <w:rPr>
          <w:rFonts w:ascii="宋体" w:eastAsia="宋体" w:hAnsi="宋体" w:cs="Times New Roman"/>
          <w:sz w:val="15"/>
          <w:szCs w:val="15"/>
          <w:lang w:eastAsia="zh-CN"/>
        </w:rPr>
        <w:t>0</w:t>
      </w:r>
      <w:r w:rsidR="008D6B75" w:rsidRPr="000F054F">
        <w:rPr>
          <w:rFonts w:ascii="宋体" w:eastAsia="宋体" w:hAnsi="宋体"/>
          <w:w w:val="50"/>
          <w:sz w:val="15"/>
          <w:szCs w:val="15"/>
          <w:lang w:eastAsia="zh-CN"/>
        </w:rPr>
        <w:t xml:space="preserve"> </w:t>
      </w:r>
      <w:r w:rsidRPr="000F054F">
        <w:rPr>
          <w:rFonts w:ascii="宋体" w:eastAsia="宋体" w:hAnsi="宋体" w:cs="Times New Roman"/>
          <w:sz w:val="15"/>
          <w:szCs w:val="15"/>
          <w:lang w:eastAsia="zh-CN"/>
        </w:rPr>
        <w:t>mm</w:t>
      </w:r>
    </w:p>
    <w:p w14:paraId="636C6A28" w14:textId="2C99C6C4" w:rsidR="00E973AC" w:rsidRPr="000F054F" w:rsidRDefault="000B35F2" w:rsidP="00E973AC">
      <w:pPr>
        <w:rPr>
          <w:rFonts w:ascii="宋体" w:eastAsia="宋体" w:hAnsi="宋体" w:cs="Times New Roman"/>
          <w:sz w:val="15"/>
          <w:szCs w:val="15"/>
          <w:lang w:eastAsia="zh-CN"/>
        </w:rPr>
      </w:pPr>
      <w:r w:rsidRPr="000F054F">
        <w:rPr>
          <w:rFonts w:ascii="宋体" w:eastAsia="宋体" w:hAnsi="宋体" w:cs="Times New Roman"/>
          <w:sz w:val="15"/>
          <w:szCs w:val="15"/>
          <w:lang w:eastAsia="zh-CN"/>
        </w:rPr>
        <w:t>5</w:t>
      </w:r>
      <w:r w:rsidR="000F054F" w:rsidRPr="000F054F">
        <w:rPr>
          <w:rFonts w:ascii="黑体" w:eastAsia="黑体" w:hAnsi="黑体" w:cs="Times New Roman" w:hint="eastAsia"/>
          <w:sz w:val="15"/>
          <w:szCs w:val="15"/>
          <w:lang w:eastAsia="zh-CN"/>
        </w:rPr>
        <w:t>——</w:t>
      </w:r>
      <w:r w:rsidRPr="000F054F">
        <w:rPr>
          <w:rFonts w:ascii="宋体" w:eastAsia="宋体" w:hAnsi="宋体" w:cs="Times New Roman" w:hint="eastAsia"/>
          <w:sz w:val="15"/>
          <w:szCs w:val="15"/>
          <w:lang w:eastAsia="zh-CN"/>
        </w:rPr>
        <w:t>导烟</w:t>
      </w:r>
      <w:r w:rsidR="00764CB3" w:rsidRPr="000F054F">
        <w:rPr>
          <w:rFonts w:ascii="宋体" w:eastAsia="宋体" w:hAnsi="宋体" w:cs="Times New Roman" w:hint="eastAsia"/>
          <w:sz w:val="15"/>
          <w:szCs w:val="15"/>
          <w:lang w:eastAsia="zh-CN"/>
        </w:rPr>
        <w:t>隔热</w:t>
      </w:r>
      <w:r w:rsidRPr="000F054F">
        <w:rPr>
          <w:rFonts w:ascii="宋体" w:eastAsia="宋体" w:hAnsi="宋体" w:cs="Times New Roman" w:hint="eastAsia"/>
          <w:sz w:val="15"/>
          <w:szCs w:val="15"/>
          <w:lang w:eastAsia="zh-CN"/>
        </w:rPr>
        <w:t>罩</w:t>
      </w:r>
    </w:p>
    <w:p w14:paraId="0D5CDF29" w14:textId="7F1F9835" w:rsidR="000B35F2" w:rsidRPr="000F054F" w:rsidRDefault="000B35F2" w:rsidP="00E973AC">
      <w:pPr>
        <w:rPr>
          <w:rFonts w:ascii="宋体" w:eastAsia="宋体" w:hAnsi="宋体" w:cs="Times New Roman"/>
          <w:sz w:val="15"/>
          <w:szCs w:val="15"/>
          <w:lang w:eastAsia="zh-CN"/>
        </w:rPr>
      </w:pPr>
      <w:r w:rsidRPr="000F054F">
        <w:rPr>
          <w:rFonts w:ascii="宋体" w:eastAsia="宋体" w:hAnsi="宋体" w:cs="Times New Roman" w:hint="eastAsia"/>
          <w:sz w:val="15"/>
          <w:szCs w:val="15"/>
          <w:lang w:eastAsia="zh-CN"/>
        </w:rPr>
        <w:t>6</w:t>
      </w:r>
      <w:r w:rsidR="000F054F" w:rsidRPr="000F054F">
        <w:rPr>
          <w:rFonts w:ascii="黑体" w:eastAsia="黑体" w:hAnsi="黑体" w:cs="Times New Roman" w:hint="eastAsia"/>
          <w:sz w:val="15"/>
          <w:szCs w:val="15"/>
          <w:lang w:eastAsia="zh-CN"/>
        </w:rPr>
        <w:t>——</w:t>
      </w:r>
      <w:r w:rsidRPr="000F054F">
        <w:rPr>
          <w:rFonts w:ascii="宋体" w:eastAsia="宋体" w:hAnsi="宋体" w:cs="Times New Roman" w:hint="eastAsia"/>
          <w:sz w:val="15"/>
          <w:szCs w:val="15"/>
          <w:lang w:eastAsia="zh-CN"/>
        </w:rPr>
        <w:t>锅支架</w:t>
      </w:r>
    </w:p>
    <w:p w14:paraId="46CC60CA" w14:textId="4B330C95" w:rsidR="00A40652" w:rsidRDefault="00A40652" w:rsidP="00E973AC">
      <w:pPr>
        <w:spacing w:line="300" w:lineRule="auto"/>
        <w:rPr>
          <w:rFonts w:ascii="宋体" w:eastAsia="宋体" w:hAnsi="宋体"/>
          <w:sz w:val="18"/>
          <w:szCs w:val="18"/>
          <w:lang w:eastAsia="zh-CN"/>
        </w:rPr>
      </w:pPr>
    </w:p>
    <w:p w14:paraId="0135108C" w14:textId="77777777" w:rsidR="00094CD1" w:rsidRPr="004E68A7" w:rsidRDefault="00094CD1" w:rsidP="00E973AC">
      <w:pPr>
        <w:spacing w:line="300" w:lineRule="auto"/>
        <w:rPr>
          <w:rFonts w:ascii="宋体" w:eastAsia="宋体" w:hAnsi="宋体"/>
          <w:sz w:val="18"/>
          <w:szCs w:val="18"/>
          <w:lang w:eastAsia="zh-CN"/>
        </w:rPr>
      </w:pPr>
    </w:p>
    <w:p w14:paraId="34B277CA" w14:textId="1E6E6B5E" w:rsidR="00F22C84" w:rsidRPr="001C2F7F" w:rsidRDefault="00AA7FF4" w:rsidP="008749C2">
      <w:pPr>
        <w:spacing w:before="120" w:after="120"/>
        <w:jc w:val="center"/>
        <w:rPr>
          <w:rFonts w:ascii="黑体" w:eastAsia="黑体" w:hAnsi="黑体"/>
          <w:sz w:val="21"/>
          <w:szCs w:val="21"/>
          <w:lang w:eastAsia="zh-CN"/>
        </w:rPr>
      </w:pPr>
      <w:r w:rsidRPr="001C2F7F">
        <w:rPr>
          <w:rFonts w:ascii="黑体" w:eastAsia="黑体" w:hAnsi="黑体" w:hint="eastAsia"/>
          <w:sz w:val="21"/>
          <w:szCs w:val="21"/>
          <w:lang w:eastAsia="zh-CN"/>
        </w:rPr>
        <w:t>图</w:t>
      </w:r>
      <w:r w:rsidR="000A533E">
        <w:rPr>
          <w:rFonts w:ascii="黑体" w:eastAsia="黑体" w:hAnsi="黑体"/>
          <w:sz w:val="21"/>
          <w:szCs w:val="21"/>
          <w:lang w:eastAsia="zh-CN"/>
        </w:rPr>
        <w:t>5</w:t>
      </w:r>
      <w:r w:rsidR="001C2F7F">
        <w:rPr>
          <w:rFonts w:ascii="黑体" w:eastAsia="黑体" w:hAnsi="黑体"/>
          <w:sz w:val="21"/>
          <w:szCs w:val="21"/>
          <w:lang w:eastAsia="zh-CN"/>
        </w:rPr>
        <w:t xml:space="preserve">  </w:t>
      </w:r>
      <w:r w:rsidR="004E68A7" w:rsidRPr="001C2F7F">
        <w:rPr>
          <w:rFonts w:ascii="黑体" w:eastAsia="黑体" w:hAnsi="黑体" w:hint="eastAsia"/>
          <w:sz w:val="21"/>
          <w:szCs w:val="21"/>
          <w:lang w:eastAsia="zh-CN"/>
        </w:rPr>
        <w:t>试验安装示意</w:t>
      </w:r>
    </w:p>
    <w:p w14:paraId="43B22C15" w14:textId="77777777" w:rsidR="00BA589F" w:rsidRDefault="00BA589F" w:rsidP="00F22C84">
      <w:pPr>
        <w:widowControl/>
        <w:snapToGrid w:val="0"/>
        <w:spacing w:line="300" w:lineRule="auto"/>
        <w:rPr>
          <w:rFonts w:ascii="黑体" w:eastAsia="黑体" w:hAnsi="黑体" w:cs="宋体"/>
          <w:sz w:val="21"/>
          <w:szCs w:val="21"/>
          <w:lang w:eastAsia="zh-CN"/>
        </w:rPr>
      </w:pPr>
    </w:p>
    <w:p w14:paraId="3DAA5D4B" w14:textId="6642CC59" w:rsidR="00F22C84" w:rsidRPr="007E4A38" w:rsidRDefault="00F22C84" w:rsidP="007E4A38">
      <w:pPr>
        <w:pStyle w:val="3"/>
        <w:rPr>
          <w:lang w:eastAsia="zh-CN"/>
        </w:rPr>
      </w:pPr>
      <w:bookmarkStart w:id="46" w:name="_Toc110687702"/>
      <w:r w:rsidRPr="007E4A38">
        <w:rPr>
          <w:lang w:eastAsia="zh-CN"/>
        </w:rPr>
        <w:lastRenderedPageBreak/>
        <w:t>6.3.4</w:t>
      </w:r>
      <w:r w:rsidR="002A71D6" w:rsidRPr="007E4A38">
        <w:rPr>
          <w:lang w:eastAsia="zh-CN"/>
        </w:rPr>
        <w:t xml:space="preserve"> </w:t>
      </w:r>
      <w:r w:rsidRPr="007E4A38">
        <w:rPr>
          <w:lang w:eastAsia="zh-CN"/>
        </w:rPr>
        <w:t xml:space="preserve"> </w:t>
      </w:r>
      <w:r w:rsidRPr="007E4A38">
        <w:rPr>
          <w:rFonts w:hint="eastAsia"/>
          <w:lang w:eastAsia="zh-CN"/>
        </w:rPr>
        <w:t>试验用主要仪器仪表</w:t>
      </w:r>
      <w:bookmarkEnd w:id="46"/>
    </w:p>
    <w:p w14:paraId="7FA899FA" w14:textId="41B5B5C9" w:rsidR="00AA7FF4" w:rsidRPr="009411F2" w:rsidRDefault="00F22C84" w:rsidP="001C2F7F">
      <w:pPr>
        <w:ind w:firstLineChars="200" w:firstLine="420"/>
        <w:rPr>
          <w:rFonts w:ascii="宋体" w:eastAsia="宋体" w:hAnsi="宋体"/>
          <w:sz w:val="21"/>
          <w:szCs w:val="21"/>
          <w:lang w:eastAsia="zh-CN"/>
        </w:rPr>
      </w:pPr>
      <w:r w:rsidRPr="009411F2">
        <w:rPr>
          <w:rFonts w:ascii="宋体" w:eastAsia="宋体" w:hAnsi="宋体" w:hint="eastAsia"/>
          <w:sz w:val="21"/>
          <w:szCs w:val="21"/>
          <w:lang w:eastAsia="zh-CN"/>
        </w:rPr>
        <w:t>试验用主要仪器仪表应符合G</w:t>
      </w:r>
      <w:r w:rsidRPr="009411F2">
        <w:rPr>
          <w:rFonts w:ascii="宋体" w:eastAsia="宋体" w:hAnsi="宋体"/>
          <w:sz w:val="21"/>
          <w:szCs w:val="21"/>
          <w:lang w:eastAsia="zh-CN"/>
        </w:rPr>
        <w:t>B 16410-2020</w:t>
      </w:r>
      <w:r w:rsidR="008A590E">
        <w:rPr>
          <w:rFonts w:ascii="宋体" w:eastAsia="宋体" w:hAnsi="宋体" w:hint="eastAsia"/>
          <w:sz w:val="21"/>
          <w:szCs w:val="21"/>
          <w:lang w:eastAsia="zh-CN"/>
        </w:rPr>
        <w:t>中</w:t>
      </w:r>
      <w:r w:rsidRPr="009411F2">
        <w:rPr>
          <w:rFonts w:ascii="宋体" w:eastAsia="宋体" w:hAnsi="宋体" w:hint="eastAsia"/>
          <w:sz w:val="21"/>
          <w:szCs w:val="21"/>
          <w:lang w:eastAsia="zh-CN"/>
        </w:rPr>
        <w:t>6</w:t>
      </w:r>
      <w:r w:rsidRPr="009411F2">
        <w:rPr>
          <w:rFonts w:ascii="宋体" w:eastAsia="宋体" w:hAnsi="宋体"/>
          <w:sz w:val="21"/>
          <w:szCs w:val="21"/>
          <w:lang w:eastAsia="zh-CN"/>
        </w:rPr>
        <w:t>.3</w:t>
      </w:r>
      <w:r w:rsidRPr="009411F2">
        <w:rPr>
          <w:rFonts w:ascii="宋体" w:eastAsia="宋体" w:hAnsi="宋体" w:hint="eastAsia"/>
          <w:sz w:val="21"/>
          <w:szCs w:val="21"/>
          <w:lang w:eastAsia="zh-CN"/>
        </w:rPr>
        <w:t>表1</w:t>
      </w:r>
      <w:r w:rsidRPr="009411F2">
        <w:rPr>
          <w:rFonts w:ascii="宋体" w:eastAsia="宋体" w:hAnsi="宋体"/>
          <w:sz w:val="21"/>
          <w:szCs w:val="21"/>
          <w:lang w:eastAsia="zh-CN"/>
        </w:rPr>
        <w:t>2</w:t>
      </w:r>
      <w:r w:rsidR="008A590E">
        <w:rPr>
          <w:rFonts w:ascii="宋体" w:eastAsia="宋体" w:hAnsi="宋体" w:hint="eastAsia"/>
          <w:sz w:val="21"/>
          <w:szCs w:val="21"/>
          <w:lang w:eastAsia="zh-CN"/>
        </w:rPr>
        <w:t>规定</w:t>
      </w:r>
      <w:r w:rsidRPr="009411F2">
        <w:rPr>
          <w:rFonts w:ascii="宋体" w:eastAsia="宋体" w:hAnsi="宋体" w:hint="eastAsia"/>
          <w:sz w:val="21"/>
          <w:szCs w:val="21"/>
          <w:lang w:eastAsia="zh-CN"/>
        </w:rPr>
        <w:t>的要求。</w:t>
      </w:r>
    </w:p>
    <w:p w14:paraId="55A86A72" w14:textId="680CD448" w:rsidR="00EA56E6" w:rsidRPr="007E4A38" w:rsidRDefault="00B31BB0" w:rsidP="007E4A38">
      <w:pPr>
        <w:pStyle w:val="2"/>
        <w:rPr>
          <w:rFonts w:eastAsia="黑体"/>
          <w:lang w:eastAsia="zh-CN"/>
        </w:rPr>
      </w:pPr>
      <w:bookmarkStart w:id="47" w:name="_Toc109051191"/>
      <w:bookmarkStart w:id="48" w:name="_Toc110687703"/>
      <w:r w:rsidRPr="007E4A38">
        <w:rPr>
          <w:rFonts w:eastAsia="黑体"/>
          <w:lang w:eastAsia="zh-CN"/>
        </w:rPr>
        <w:t xml:space="preserve">6.4 </w:t>
      </w:r>
      <w:r w:rsidR="002A71D6" w:rsidRPr="007E4A38">
        <w:rPr>
          <w:rFonts w:eastAsia="黑体"/>
          <w:lang w:eastAsia="zh-CN"/>
        </w:rPr>
        <w:t xml:space="preserve"> </w:t>
      </w:r>
      <w:r w:rsidR="009411F2" w:rsidRPr="007E4A38">
        <w:rPr>
          <w:rFonts w:eastAsia="黑体" w:hint="eastAsia"/>
          <w:lang w:eastAsia="zh-CN"/>
        </w:rPr>
        <w:t>结构稳定性试验</w:t>
      </w:r>
      <w:bookmarkEnd w:id="47"/>
      <w:bookmarkEnd w:id="48"/>
    </w:p>
    <w:p w14:paraId="52F4F404" w14:textId="03B7F9D8" w:rsidR="00D67B0B" w:rsidRDefault="0026538D"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将</w:t>
      </w:r>
      <w:r w:rsidR="00764CB3">
        <w:rPr>
          <w:rFonts w:ascii="宋体" w:eastAsia="宋体" w:hAnsi="宋体" w:hint="eastAsia"/>
          <w:sz w:val="21"/>
          <w:szCs w:val="21"/>
          <w:lang w:eastAsia="zh-CN"/>
        </w:rPr>
        <w:t>燃烧器安装在</w:t>
      </w:r>
      <w:r w:rsidR="00764CB3" w:rsidRPr="003D1DFB">
        <w:rPr>
          <w:rFonts w:ascii="宋体" w:eastAsia="宋体" w:hAnsi="宋体" w:hint="eastAsia"/>
          <w:sz w:val="21"/>
          <w:szCs w:val="21"/>
          <w:lang w:eastAsia="zh-CN"/>
        </w:rPr>
        <w:t>底座上，水平置于试验台</w:t>
      </w:r>
      <w:r w:rsidR="009411F2" w:rsidRPr="003D1DFB">
        <w:rPr>
          <w:rFonts w:ascii="宋体" w:eastAsia="宋体" w:hAnsi="宋体" w:hint="eastAsia"/>
          <w:sz w:val="21"/>
          <w:szCs w:val="21"/>
          <w:lang w:eastAsia="zh-CN"/>
        </w:rPr>
        <w:t>。渐渐倾斜到与水平面成15</w:t>
      </w:r>
      <w:r w:rsidR="00D63EC0">
        <w:rPr>
          <w:rFonts w:ascii="宋体" w:eastAsia="宋体" w:hAnsi="宋体" w:hint="eastAsia"/>
          <w:sz w:val="21"/>
          <w:szCs w:val="21"/>
          <w:lang w:eastAsia="zh-CN"/>
        </w:rPr>
        <w:t>°</w:t>
      </w:r>
      <w:r w:rsidR="009411F2" w:rsidRPr="003D1DFB">
        <w:rPr>
          <w:rFonts w:ascii="宋体" w:eastAsia="宋体" w:hAnsi="宋体" w:hint="eastAsia"/>
          <w:sz w:val="21"/>
          <w:szCs w:val="21"/>
          <w:lang w:eastAsia="zh-CN"/>
        </w:rPr>
        <w:t>夹角，目测是否翻倒，</w:t>
      </w:r>
      <w:r w:rsidR="00764CB3" w:rsidRPr="003D1DFB">
        <w:rPr>
          <w:rFonts w:ascii="宋体" w:eastAsia="宋体" w:hAnsi="宋体" w:hint="eastAsia"/>
          <w:sz w:val="21"/>
          <w:szCs w:val="21"/>
          <w:lang w:eastAsia="zh-CN"/>
        </w:rPr>
        <w:t>与火焰接触的部件是否产生移动和滑</w:t>
      </w:r>
      <w:r w:rsidR="009411F2" w:rsidRPr="003D1DFB">
        <w:rPr>
          <w:rFonts w:ascii="宋体" w:eastAsia="宋体" w:hAnsi="宋体" w:hint="eastAsia"/>
          <w:sz w:val="21"/>
          <w:szCs w:val="21"/>
          <w:lang w:eastAsia="zh-CN"/>
        </w:rPr>
        <w:t>落。</w:t>
      </w:r>
    </w:p>
    <w:p w14:paraId="2FE5760F" w14:textId="1D139046" w:rsidR="00555BAA" w:rsidRPr="007E4A38" w:rsidRDefault="00555BAA" w:rsidP="007E4A38">
      <w:pPr>
        <w:pStyle w:val="2"/>
        <w:rPr>
          <w:rFonts w:eastAsia="黑体"/>
          <w:lang w:eastAsia="zh-CN"/>
        </w:rPr>
      </w:pPr>
      <w:bookmarkStart w:id="49" w:name="_Toc110687704"/>
      <w:r w:rsidRPr="007E4A38">
        <w:rPr>
          <w:rFonts w:eastAsia="黑体"/>
          <w:lang w:eastAsia="zh-CN"/>
        </w:rPr>
        <w:t>6.</w:t>
      </w:r>
      <w:r w:rsidR="00FC4F77" w:rsidRPr="007E4A38">
        <w:rPr>
          <w:rFonts w:eastAsia="黑体"/>
          <w:lang w:eastAsia="zh-CN"/>
        </w:rPr>
        <w:t xml:space="preserve">5  </w:t>
      </w:r>
      <w:r w:rsidRPr="007E4A38">
        <w:rPr>
          <w:rFonts w:eastAsia="黑体" w:hint="eastAsia"/>
          <w:lang w:eastAsia="zh-CN"/>
        </w:rPr>
        <w:t>燃气通道</w:t>
      </w:r>
      <w:r w:rsidR="003A2828" w:rsidRPr="007E4A38">
        <w:rPr>
          <w:rFonts w:eastAsia="黑体" w:hint="eastAsia"/>
          <w:lang w:eastAsia="zh-CN"/>
        </w:rPr>
        <w:t>封堵结构</w:t>
      </w:r>
      <w:r w:rsidR="006F7727" w:rsidRPr="007E4A38">
        <w:rPr>
          <w:rFonts w:eastAsia="黑体" w:hint="eastAsia"/>
          <w:lang w:eastAsia="zh-CN"/>
        </w:rPr>
        <w:t>密封耐久性</w:t>
      </w:r>
      <w:r w:rsidRPr="007E4A38">
        <w:rPr>
          <w:rFonts w:eastAsia="黑体"/>
          <w:lang w:eastAsia="zh-CN"/>
        </w:rPr>
        <w:t>试验</w:t>
      </w:r>
      <w:bookmarkEnd w:id="49"/>
    </w:p>
    <w:p w14:paraId="3E56ABBE" w14:textId="1BE731A9" w:rsidR="00B97A5E" w:rsidRPr="00555BAA" w:rsidRDefault="00555BAA" w:rsidP="00B97A5E">
      <w:pPr>
        <w:pStyle w:val="af4"/>
        <w:rPr>
          <w:rFonts w:hAnsi="宋体"/>
          <w:szCs w:val="21"/>
        </w:rPr>
      </w:pPr>
      <w:r>
        <w:rPr>
          <w:rFonts w:hAnsi="宋体" w:hint="eastAsia"/>
          <w:szCs w:val="21"/>
        </w:rPr>
        <w:t>将样件</w:t>
      </w:r>
      <w:r w:rsidRPr="002C422C">
        <w:rPr>
          <w:rFonts w:hAnsi="宋体" w:hint="eastAsia"/>
          <w:szCs w:val="21"/>
        </w:rPr>
        <w:t>放入恒温箱升温至</w:t>
      </w:r>
      <w:r>
        <w:rPr>
          <w:rFonts w:hAnsi="宋体"/>
          <w:szCs w:val="21"/>
        </w:rPr>
        <w:t>350</w:t>
      </w:r>
      <w:r w:rsidR="008D6B75" w:rsidRPr="0062045C">
        <w:rPr>
          <w:rFonts w:hAnsi="宋体"/>
          <w:w w:val="50"/>
          <w:szCs w:val="21"/>
        </w:rPr>
        <w:t xml:space="preserve"> </w:t>
      </w:r>
      <w:r w:rsidRPr="002C422C">
        <w:rPr>
          <w:rFonts w:hAnsi="宋体"/>
          <w:szCs w:val="21"/>
        </w:rPr>
        <w:t>℃，保温2小时后,在空气中自然冷却至室温,</w:t>
      </w:r>
      <w:r>
        <w:rPr>
          <w:rFonts w:hAnsi="宋体" w:hint="eastAsia"/>
          <w:szCs w:val="21"/>
        </w:rPr>
        <w:t>做</w:t>
      </w:r>
      <w:r>
        <w:rPr>
          <w:rFonts w:hAnsi="宋体"/>
          <w:szCs w:val="21"/>
        </w:rPr>
        <w:t>200</w:t>
      </w:r>
      <w:r>
        <w:rPr>
          <w:rFonts w:hAnsi="宋体" w:hint="eastAsia"/>
          <w:szCs w:val="21"/>
        </w:rPr>
        <w:t>个循环，</w:t>
      </w:r>
      <w:r>
        <w:rPr>
          <w:rFonts w:hAnsi="宋体"/>
          <w:szCs w:val="21"/>
        </w:rPr>
        <w:t>检查是否</w:t>
      </w:r>
      <w:r w:rsidRPr="004E5E1C">
        <w:rPr>
          <w:rFonts w:hAnsi="宋体"/>
          <w:szCs w:val="21"/>
        </w:rPr>
        <w:t>符合</w:t>
      </w:r>
      <w:r w:rsidRPr="004E5E1C">
        <w:rPr>
          <w:rFonts w:hAnsi="宋体" w:cs="黑体" w:hint="eastAsia"/>
          <w:szCs w:val="21"/>
        </w:rPr>
        <w:t>5.3.1</w:t>
      </w:r>
      <w:r w:rsidR="001904C8">
        <w:rPr>
          <w:rFonts w:hAnsi="宋体" w:cs="黑体" w:hint="eastAsia"/>
          <w:szCs w:val="21"/>
        </w:rPr>
        <w:t>的</w:t>
      </w:r>
      <w:r w:rsidRPr="004E5E1C">
        <w:rPr>
          <w:rFonts w:hAnsi="宋体" w:cs="黑体" w:hint="eastAsia"/>
          <w:szCs w:val="21"/>
        </w:rPr>
        <w:t>气密性要求</w:t>
      </w:r>
      <w:r w:rsidRPr="002C422C">
        <w:rPr>
          <w:rFonts w:hAnsi="宋体"/>
          <w:szCs w:val="21"/>
        </w:rPr>
        <w:t>。</w:t>
      </w:r>
    </w:p>
    <w:p w14:paraId="4C6A2550" w14:textId="12928328" w:rsidR="00B97A5E" w:rsidRPr="0043034D" w:rsidRDefault="00B97A5E" w:rsidP="0043034D">
      <w:pPr>
        <w:pStyle w:val="2"/>
        <w:rPr>
          <w:rFonts w:eastAsia="黑体"/>
          <w:lang w:eastAsia="zh-CN"/>
        </w:rPr>
      </w:pPr>
      <w:bookmarkStart w:id="50" w:name="_Toc110687705"/>
      <w:bookmarkStart w:id="51" w:name="_Toc109051192"/>
      <w:r w:rsidRPr="0043034D">
        <w:rPr>
          <w:rFonts w:eastAsia="黑体"/>
          <w:lang w:eastAsia="zh-CN"/>
        </w:rPr>
        <w:t>6.6</w:t>
      </w:r>
      <w:r w:rsidR="00FC4F77" w:rsidRPr="0043034D">
        <w:rPr>
          <w:rFonts w:eastAsia="黑体"/>
          <w:lang w:eastAsia="zh-CN"/>
        </w:rPr>
        <w:t xml:space="preserve">  </w:t>
      </w:r>
      <w:r w:rsidRPr="0043034D">
        <w:rPr>
          <w:rFonts w:eastAsia="黑体" w:hint="eastAsia"/>
          <w:lang w:eastAsia="zh-CN"/>
        </w:rPr>
        <w:t>溢液试验</w:t>
      </w:r>
      <w:bookmarkEnd w:id="50"/>
    </w:p>
    <w:p w14:paraId="56060B45" w14:textId="41ADB25E" w:rsidR="00B97A5E" w:rsidRPr="00201F52" w:rsidRDefault="00B97A5E" w:rsidP="00201F52">
      <w:pPr>
        <w:ind w:firstLineChars="200" w:firstLine="420"/>
        <w:rPr>
          <w:rFonts w:ascii="宋体" w:eastAsia="宋体" w:hAnsi="宋体"/>
          <w:sz w:val="21"/>
          <w:szCs w:val="21"/>
          <w:lang w:eastAsia="zh-CN"/>
        </w:rPr>
      </w:pPr>
      <w:bookmarkStart w:id="52" w:name="_Toc110095493"/>
      <w:r w:rsidRPr="00201F52">
        <w:rPr>
          <w:rFonts w:ascii="宋体" w:eastAsia="宋体" w:hAnsi="宋体" w:hint="eastAsia"/>
          <w:sz w:val="21"/>
          <w:szCs w:val="21"/>
          <w:lang w:eastAsia="zh-CN"/>
        </w:rPr>
        <w:t>额定热负荷</w:t>
      </w:r>
      <w:r w:rsidR="009B68C4" w:rsidRPr="00201F52">
        <w:rPr>
          <w:rFonts w:ascii="宋体" w:eastAsia="宋体" w:hAnsi="宋体" w:hint="eastAsia"/>
          <w:sz w:val="21"/>
          <w:szCs w:val="21"/>
          <w:lang w:eastAsia="zh-CN"/>
        </w:rPr>
        <w:t>小于</w:t>
      </w:r>
      <w:r w:rsidRPr="00201F52">
        <w:rPr>
          <w:rFonts w:ascii="宋体" w:eastAsia="宋体" w:hAnsi="宋体"/>
          <w:sz w:val="21"/>
          <w:szCs w:val="21"/>
          <w:lang w:eastAsia="zh-CN"/>
        </w:rPr>
        <w:t>3.0</w:t>
      </w:r>
      <w:r w:rsidR="008D6B75" w:rsidRPr="00201F52">
        <w:rPr>
          <w:rFonts w:ascii="宋体" w:eastAsia="宋体" w:hAnsi="宋体"/>
          <w:sz w:val="21"/>
          <w:szCs w:val="21"/>
          <w:lang w:eastAsia="zh-CN"/>
        </w:rPr>
        <w:t xml:space="preserve"> </w:t>
      </w:r>
      <w:r w:rsidRPr="00201F52">
        <w:rPr>
          <w:rFonts w:ascii="宋体" w:eastAsia="宋体" w:hAnsi="宋体"/>
          <w:sz w:val="21"/>
          <w:szCs w:val="21"/>
          <w:lang w:eastAsia="zh-CN"/>
        </w:rPr>
        <w:t>kW</w:t>
      </w:r>
      <w:r w:rsidR="009B68C4" w:rsidRPr="00201F52">
        <w:rPr>
          <w:rFonts w:ascii="宋体" w:eastAsia="宋体" w:hAnsi="宋体" w:hint="eastAsia"/>
          <w:sz w:val="21"/>
          <w:szCs w:val="21"/>
          <w:lang w:eastAsia="zh-CN"/>
        </w:rPr>
        <w:t>的燃烧器</w:t>
      </w:r>
      <w:r w:rsidRPr="00201F52">
        <w:rPr>
          <w:rFonts w:ascii="宋体" w:eastAsia="宋体" w:hAnsi="宋体"/>
          <w:sz w:val="21"/>
          <w:szCs w:val="21"/>
          <w:lang w:eastAsia="zh-CN"/>
        </w:rPr>
        <w:t>使用直径为160</w:t>
      </w:r>
      <w:r w:rsidR="008D6B75" w:rsidRPr="00201F52">
        <w:rPr>
          <w:rFonts w:ascii="宋体" w:eastAsia="宋体" w:hAnsi="宋体"/>
          <w:sz w:val="21"/>
          <w:szCs w:val="21"/>
          <w:lang w:eastAsia="zh-CN"/>
        </w:rPr>
        <w:t xml:space="preserve"> </w:t>
      </w:r>
      <w:r w:rsidRPr="00201F52">
        <w:rPr>
          <w:rFonts w:ascii="宋体" w:eastAsia="宋体" w:hAnsi="宋体"/>
          <w:sz w:val="21"/>
          <w:szCs w:val="21"/>
          <w:lang w:eastAsia="zh-CN"/>
        </w:rPr>
        <w:t>mm的试验锅，</w:t>
      </w:r>
      <w:r w:rsidR="009B68C4" w:rsidRPr="00201F52">
        <w:rPr>
          <w:rFonts w:ascii="宋体" w:eastAsia="宋体" w:hAnsi="宋体" w:hint="eastAsia"/>
          <w:sz w:val="21"/>
          <w:szCs w:val="21"/>
          <w:lang w:eastAsia="zh-CN"/>
        </w:rPr>
        <w:t>大于等于</w:t>
      </w:r>
      <w:r w:rsidRPr="00201F52">
        <w:rPr>
          <w:rFonts w:ascii="宋体" w:eastAsia="宋体" w:hAnsi="宋体"/>
          <w:sz w:val="21"/>
          <w:szCs w:val="21"/>
          <w:lang w:eastAsia="zh-CN"/>
        </w:rPr>
        <w:t>3.0</w:t>
      </w:r>
      <w:r w:rsidR="008D6B75" w:rsidRPr="00201F52">
        <w:rPr>
          <w:rFonts w:ascii="宋体" w:eastAsia="宋体" w:hAnsi="宋体"/>
          <w:sz w:val="21"/>
          <w:szCs w:val="21"/>
          <w:lang w:eastAsia="zh-CN"/>
        </w:rPr>
        <w:t xml:space="preserve"> </w:t>
      </w:r>
      <w:r w:rsidRPr="00201F52">
        <w:rPr>
          <w:rFonts w:ascii="宋体" w:eastAsia="宋体" w:hAnsi="宋体"/>
          <w:sz w:val="21"/>
          <w:szCs w:val="21"/>
          <w:lang w:eastAsia="zh-CN"/>
        </w:rPr>
        <w:t>kW</w:t>
      </w:r>
      <w:r w:rsidR="009B68C4" w:rsidRPr="00201F52">
        <w:rPr>
          <w:rFonts w:ascii="宋体" w:eastAsia="宋体" w:hAnsi="宋体" w:hint="eastAsia"/>
          <w:sz w:val="21"/>
          <w:szCs w:val="21"/>
          <w:lang w:eastAsia="zh-CN"/>
        </w:rPr>
        <w:t>的燃烧器</w:t>
      </w:r>
      <w:r w:rsidRPr="00201F52">
        <w:rPr>
          <w:rFonts w:ascii="宋体" w:eastAsia="宋体" w:hAnsi="宋体"/>
          <w:sz w:val="21"/>
          <w:szCs w:val="21"/>
          <w:lang w:eastAsia="zh-CN"/>
        </w:rPr>
        <w:t>使用直径为220</w:t>
      </w:r>
      <w:r w:rsidR="008D6B75" w:rsidRPr="00201F52">
        <w:rPr>
          <w:rFonts w:ascii="宋体" w:eastAsia="宋体" w:hAnsi="宋体"/>
          <w:sz w:val="21"/>
          <w:szCs w:val="21"/>
          <w:lang w:eastAsia="zh-CN"/>
        </w:rPr>
        <w:t xml:space="preserve"> </w:t>
      </w:r>
      <w:r w:rsidRPr="00201F52">
        <w:rPr>
          <w:rFonts w:ascii="宋体" w:eastAsia="宋体" w:hAnsi="宋体"/>
          <w:sz w:val="21"/>
          <w:szCs w:val="21"/>
          <w:lang w:eastAsia="zh-CN"/>
        </w:rPr>
        <w:t>mm的试验锅，加水至离锅上边沿10</w:t>
      </w:r>
      <w:r w:rsidR="008D6B75" w:rsidRPr="00201F52">
        <w:rPr>
          <w:rFonts w:ascii="宋体" w:eastAsia="宋体" w:hAnsi="宋体"/>
          <w:sz w:val="21"/>
          <w:szCs w:val="21"/>
          <w:lang w:eastAsia="zh-CN"/>
        </w:rPr>
        <w:t xml:space="preserve"> </w:t>
      </w:r>
      <w:r w:rsidRPr="00201F52">
        <w:rPr>
          <w:rFonts w:ascii="宋体" w:eastAsia="宋体" w:hAnsi="宋体"/>
          <w:sz w:val="21"/>
          <w:szCs w:val="21"/>
          <w:lang w:eastAsia="zh-CN"/>
        </w:rPr>
        <w:t>mm，盖上锅盖。用0-2气，打开控制开关调至额定热负荷位置，点火燃烧。水烧开后，继续试验，直到</w:t>
      </w:r>
      <w:r w:rsidR="009B68C4" w:rsidRPr="00201F52">
        <w:rPr>
          <w:rFonts w:ascii="宋体" w:eastAsia="宋体" w:hAnsi="宋体" w:hint="eastAsia"/>
          <w:sz w:val="21"/>
          <w:szCs w:val="21"/>
          <w:lang w:eastAsia="zh-CN"/>
        </w:rPr>
        <w:t>没</w:t>
      </w:r>
      <w:r w:rsidRPr="00201F52">
        <w:rPr>
          <w:rFonts w:ascii="宋体" w:eastAsia="宋体" w:hAnsi="宋体"/>
          <w:sz w:val="21"/>
          <w:szCs w:val="21"/>
          <w:lang w:eastAsia="zh-CN"/>
        </w:rPr>
        <w:t>有水溢出。如果水烧不开，1小时后终止试验。试验</w:t>
      </w:r>
      <w:r w:rsidR="009B68C4" w:rsidRPr="00201F52">
        <w:rPr>
          <w:rFonts w:ascii="宋体" w:eastAsia="宋体" w:hAnsi="宋体" w:hint="eastAsia"/>
          <w:sz w:val="21"/>
          <w:szCs w:val="21"/>
          <w:lang w:eastAsia="zh-CN"/>
        </w:rPr>
        <w:t>结束</w:t>
      </w:r>
      <w:r w:rsidRPr="00201F52">
        <w:rPr>
          <w:rFonts w:ascii="宋体" w:eastAsia="宋体" w:hAnsi="宋体"/>
          <w:sz w:val="21"/>
          <w:szCs w:val="21"/>
          <w:lang w:eastAsia="zh-CN"/>
        </w:rPr>
        <w:t>后，</w:t>
      </w:r>
      <w:r w:rsidR="009B68C4" w:rsidRPr="00201F52">
        <w:rPr>
          <w:rFonts w:ascii="宋体" w:eastAsia="宋体" w:hAnsi="宋体"/>
          <w:sz w:val="21"/>
          <w:szCs w:val="21"/>
          <w:lang w:eastAsia="zh-CN"/>
        </w:rPr>
        <w:t>清理完表面的溢水，</w:t>
      </w:r>
      <w:r w:rsidR="009B68C4" w:rsidRPr="00201F52">
        <w:rPr>
          <w:rFonts w:ascii="宋体" w:eastAsia="宋体" w:hAnsi="宋体" w:hint="eastAsia"/>
          <w:sz w:val="21"/>
          <w:szCs w:val="21"/>
          <w:lang w:eastAsia="zh-CN"/>
        </w:rPr>
        <w:t>然后</w:t>
      </w:r>
      <w:r w:rsidR="009B68C4" w:rsidRPr="00201F52">
        <w:rPr>
          <w:rFonts w:ascii="宋体" w:eastAsia="宋体" w:hAnsi="宋体"/>
          <w:sz w:val="21"/>
          <w:szCs w:val="21"/>
          <w:lang w:eastAsia="zh-CN"/>
        </w:rPr>
        <w:t>检查燃烧器头部、引射管和底座内是否有</w:t>
      </w:r>
      <w:r w:rsidR="009B68C4" w:rsidRPr="00201F52">
        <w:rPr>
          <w:rFonts w:ascii="宋体" w:eastAsia="宋体" w:hAnsi="宋体" w:hint="eastAsia"/>
          <w:sz w:val="21"/>
          <w:szCs w:val="21"/>
          <w:lang w:eastAsia="zh-CN"/>
        </w:rPr>
        <w:t>溢</w:t>
      </w:r>
      <w:r w:rsidR="009B68C4" w:rsidRPr="00201F52">
        <w:rPr>
          <w:rFonts w:ascii="宋体" w:eastAsia="宋体" w:hAnsi="宋体"/>
          <w:sz w:val="21"/>
          <w:szCs w:val="21"/>
          <w:lang w:eastAsia="zh-CN"/>
        </w:rPr>
        <w:t>液</w:t>
      </w:r>
      <w:r w:rsidRPr="00201F52">
        <w:rPr>
          <w:rFonts w:ascii="宋体" w:eastAsia="宋体" w:hAnsi="宋体"/>
          <w:sz w:val="21"/>
          <w:szCs w:val="21"/>
          <w:lang w:eastAsia="zh-CN"/>
        </w:rPr>
        <w:t>。</w:t>
      </w:r>
      <w:bookmarkEnd w:id="52"/>
    </w:p>
    <w:p w14:paraId="382AF111" w14:textId="0C6F0532" w:rsidR="00B97A5E" w:rsidRPr="007E4A38" w:rsidRDefault="00E65A9E" w:rsidP="007E4A38">
      <w:pPr>
        <w:pStyle w:val="2"/>
        <w:rPr>
          <w:rFonts w:eastAsia="黑体"/>
          <w:lang w:eastAsia="zh-CN"/>
        </w:rPr>
      </w:pPr>
      <w:bookmarkStart w:id="53" w:name="_Toc110687706"/>
      <w:r w:rsidRPr="007E4A38">
        <w:rPr>
          <w:rFonts w:eastAsia="黑体"/>
          <w:lang w:eastAsia="zh-CN"/>
        </w:rPr>
        <w:t>6.</w:t>
      </w:r>
      <w:r w:rsidR="00B97A5E" w:rsidRPr="007E4A38">
        <w:rPr>
          <w:rFonts w:eastAsia="黑体"/>
          <w:lang w:eastAsia="zh-CN"/>
        </w:rPr>
        <w:t>7</w:t>
      </w:r>
      <w:r w:rsidR="002A71D6" w:rsidRPr="007E4A38">
        <w:rPr>
          <w:rFonts w:eastAsia="黑体"/>
          <w:lang w:eastAsia="zh-CN"/>
        </w:rPr>
        <w:t xml:space="preserve">  </w:t>
      </w:r>
      <w:r w:rsidRPr="007E4A38">
        <w:rPr>
          <w:rFonts w:eastAsia="黑体" w:hint="eastAsia"/>
          <w:lang w:eastAsia="zh-CN"/>
        </w:rPr>
        <w:t>防异物试验</w:t>
      </w:r>
      <w:bookmarkEnd w:id="51"/>
      <w:bookmarkEnd w:id="53"/>
    </w:p>
    <w:p w14:paraId="1A421A4B" w14:textId="767E8CB1" w:rsidR="00D67B0B" w:rsidRPr="009411F2" w:rsidRDefault="0056758D"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燃烧器处</w:t>
      </w:r>
      <w:r w:rsidRPr="003D1DFB">
        <w:rPr>
          <w:rFonts w:ascii="宋体" w:eastAsia="宋体" w:hAnsi="宋体" w:hint="eastAsia"/>
          <w:sz w:val="21"/>
          <w:szCs w:val="21"/>
          <w:lang w:eastAsia="zh-CN"/>
        </w:rPr>
        <w:t>于正常安装状态，</w:t>
      </w:r>
      <w:r w:rsidR="009B68C4" w:rsidRPr="003D1DFB">
        <w:rPr>
          <w:rFonts w:ascii="宋体" w:eastAsia="宋体" w:hAnsi="宋体" w:hint="eastAsia"/>
          <w:sz w:val="21"/>
          <w:szCs w:val="21"/>
          <w:lang w:eastAsia="zh-CN"/>
        </w:rPr>
        <w:t>用</w:t>
      </w:r>
      <w:r w:rsidR="009411F2" w:rsidRPr="003D1DFB">
        <w:rPr>
          <w:rFonts w:ascii="宋体" w:eastAsia="宋体" w:hAnsi="宋体" w:hint="eastAsia"/>
          <w:sz w:val="21"/>
          <w:szCs w:val="21"/>
          <w:lang w:eastAsia="zh-CN"/>
        </w:rPr>
        <w:t>直径为</w:t>
      </w:r>
      <w:r w:rsidR="00234496" w:rsidRPr="003D1DFB">
        <w:rPr>
          <w:rFonts w:ascii="宋体" w:eastAsia="宋体" w:hAnsi="宋体" w:hint="eastAsia"/>
          <w:sz w:val="21"/>
          <w:szCs w:val="21"/>
          <w:lang w:eastAsia="zh-CN"/>
        </w:rPr>
        <w:t>4</w:t>
      </w:r>
      <w:r w:rsidR="008D6B75" w:rsidRPr="003D1DFB">
        <w:rPr>
          <w:rFonts w:ascii="宋体" w:eastAsia="宋体" w:hAnsi="宋体"/>
          <w:w w:val="50"/>
          <w:sz w:val="21"/>
          <w:szCs w:val="21"/>
          <w:lang w:eastAsia="zh-CN"/>
        </w:rPr>
        <w:t xml:space="preserve"> </w:t>
      </w:r>
      <w:r w:rsidR="009411F2" w:rsidRPr="003D1DFB">
        <w:rPr>
          <w:rFonts w:ascii="宋体" w:eastAsia="宋体" w:hAnsi="宋体" w:hint="eastAsia"/>
          <w:sz w:val="21"/>
          <w:szCs w:val="21"/>
          <w:lang w:eastAsia="zh-CN"/>
        </w:rPr>
        <w:t>mm</w:t>
      </w:r>
      <w:r w:rsidRPr="003D1DFB">
        <w:rPr>
          <w:rFonts w:ascii="宋体" w:eastAsia="宋体" w:hAnsi="宋体" w:hint="eastAsia"/>
          <w:sz w:val="21"/>
          <w:szCs w:val="21"/>
          <w:lang w:eastAsia="zh-CN"/>
        </w:rPr>
        <w:t>的钢珠</w:t>
      </w:r>
      <w:r w:rsidR="009B68C4" w:rsidRPr="003D1DFB">
        <w:rPr>
          <w:rFonts w:ascii="宋体" w:eastAsia="宋体" w:hAnsi="宋体" w:hint="eastAsia"/>
          <w:sz w:val="21"/>
          <w:szCs w:val="21"/>
          <w:lang w:eastAsia="zh-CN"/>
        </w:rPr>
        <w:t>来检测，观察钢珠</w:t>
      </w:r>
      <w:r w:rsidR="00234496" w:rsidRPr="003D1DFB">
        <w:rPr>
          <w:rFonts w:ascii="宋体" w:eastAsia="宋体" w:hAnsi="宋体" w:hint="eastAsia"/>
          <w:sz w:val="21"/>
          <w:szCs w:val="21"/>
          <w:lang w:eastAsia="zh-CN"/>
        </w:rPr>
        <w:t>能否通过</w:t>
      </w:r>
      <w:r w:rsidR="009411F2" w:rsidRPr="003D1DFB">
        <w:rPr>
          <w:rFonts w:ascii="宋体" w:eastAsia="宋体" w:hAnsi="宋体" w:hint="eastAsia"/>
          <w:sz w:val="21"/>
          <w:szCs w:val="21"/>
          <w:lang w:eastAsia="zh-CN"/>
        </w:rPr>
        <w:t>燃烧器上的开孔进入</w:t>
      </w:r>
      <w:r w:rsidR="009B68C4" w:rsidRPr="003D1DFB">
        <w:rPr>
          <w:rFonts w:ascii="宋体" w:eastAsia="宋体" w:hAnsi="宋体" w:hint="eastAsia"/>
          <w:sz w:val="21"/>
          <w:szCs w:val="21"/>
          <w:lang w:eastAsia="zh-CN"/>
        </w:rPr>
        <w:t>燃烧器</w:t>
      </w:r>
      <w:r w:rsidR="009411F2" w:rsidRPr="003D1DFB">
        <w:rPr>
          <w:rFonts w:ascii="宋体" w:eastAsia="宋体" w:hAnsi="宋体" w:hint="eastAsia"/>
          <w:sz w:val="21"/>
          <w:szCs w:val="21"/>
          <w:lang w:eastAsia="zh-CN"/>
        </w:rPr>
        <w:t>头部</w:t>
      </w:r>
      <w:r w:rsidR="009411F2" w:rsidRPr="000E22E2">
        <w:rPr>
          <w:rFonts w:ascii="宋体" w:eastAsia="宋体" w:hAnsi="宋体" w:hint="eastAsia"/>
          <w:sz w:val="21"/>
          <w:szCs w:val="21"/>
          <w:lang w:eastAsia="zh-CN"/>
        </w:rPr>
        <w:t>和</w:t>
      </w:r>
      <w:r w:rsidR="00012402" w:rsidRPr="000E22E2">
        <w:rPr>
          <w:rFonts w:ascii="宋体" w:eastAsia="宋体" w:hAnsi="宋体" w:hint="eastAsia"/>
          <w:sz w:val="21"/>
          <w:szCs w:val="21"/>
          <w:lang w:eastAsia="zh-CN"/>
        </w:rPr>
        <w:t>/或</w:t>
      </w:r>
      <w:r w:rsidR="009411F2" w:rsidRPr="009411F2">
        <w:rPr>
          <w:rFonts w:ascii="宋体" w:eastAsia="宋体" w:hAnsi="宋体" w:hint="eastAsia"/>
          <w:sz w:val="21"/>
          <w:szCs w:val="21"/>
          <w:lang w:eastAsia="zh-CN"/>
        </w:rPr>
        <w:t>引射管。</w:t>
      </w:r>
    </w:p>
    <w:p w14:paraId="034CE55D" w14:textId="6851E015" w:rsidR="00E65A9E" w:rsidRPr="007E4A38" w:rsidRDefault="00E65A9E" w:rsidP="007E4A38">
      <w:pPr>
        <w:pStyle w:val="2"/>
        <w:rPr>
          <w:rFonts w:eastAsia="黑体"/>
          <w:lang w:eastAsia="zh-CN"/>
        </w:rPr>
      </w:pPr>
      <w:bookmarkStart w:id="54" w:name="_Toc109051193"/>
      <w:bookmarkStart w:id="55" w:name="_Toc110687707"/>
      <w:r w:rsidRPr="007E4A38">
        <w:rPr>
          <w:rFonts w:eastAsia="黑体"/>
          <w:lang w:eastAsia="zh-CN"/>
        </w:rPr>
        <w:t>6.</w:t>
      </w:r>
      <w:r w:rsidR="00B97A5E" w:rsidRPr="007E4A38">
        <w:rPr>
          <w:rFonts w:eastAsia="黑体"/>
          <w:lang w:eastAsia="zh-CN"/>
        </w:rPr>
        <w:t>8</w:t>
      </w:r>
      <w:r w:rsidR="002A71D6" w:rsidRPr="007E4A38">
        <w:rPr>
          <w:rFonts w:eastAsia="黑体"/>
          <w:lang w:eastAsia="zh-CN"/>
        </w:rPr>
        <w:t xml:space="preserve">  </w:t>
      </w:r>
      <w:r w:rsidRPr="007E4A38">
        <w:rPr>
          <w:rFonts w:eastAsia="黑体" w:hint="eastAsia"/>
          <w:lang w:eastAsia="zh-CN"/>
        </w:rPr>
        <w:t>材料耐腐蚀试验</w:t>
      </w:r>
      <w:bookmarkEnd w:id="54"/>
      <w:bookmarkEnd w:id="55"/>
    </w:p>
    <w:p w14:paraId="1E6F2160" w14:textId="263A5EDE" w:rsidR="00801B08" w:rsidRDefault="0026538D"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将</w:t>
      </w:r>
      <w:r w:rsidR="009411F2" w:rsidRPr="009411F2">
        <w:rPr>
          <w:rFonts w:ascii="宋体" w:eastAsia="宋体" w:hAnsi="宋体" w:hint="eastAsia"/>
          <w:sz w:val="21"/>
          <w:szCs w:val="21"/>
          <w:lang w:eastAsia="zh-CN"/>
        </w:rPr>
        <w:t>试样放入规定的盐水喷雾设备中，在35</w:t>
      </w:r>
      <w:r w:rsidR="008D6B75" w:rsidRPr="0062045C">
        <w:rPr>
          <w:rFonts w:ascii="宋体" w:eastAsia="宋体" w:hAnsi="宋体"/>
          <w:w w:val="50"/>
          <w:sz w:val="21"/>
          <w:szCs w:val="21"/>
          <w:lang w:eastAsia="zh-CN"/>
        </w:rPr>
        <w:t xml:space="preserve"> </w:t>
      </w:r>
      <w:r w:rsidR="008D6B75" w:rsidRPr="002C422C">
        <w:rPr>
          <w:rFonts w:ascii="宋体" w:eastAsia="宋体" w:hAnsi="宋体"/>
          <w:sz w:val="21"/>
          <w:szCs w:val="21"/>
          <w:lang w:eastAsia="zh-CN"/>
        </w:rPr>
        <w:t>℃</w:t>
      </w:r>
      <w:r w:rsidR="009411F2" w:rsidRPr="009411F2">
        <w:rPr>
          <w:rFonts w:ascii="宋体" w:eastAsia="宋体" w:hAnsi="宋体" w:hint="eastAsia"/>
          <w:sz w:val="21"/>
          <w:szCs w:val="21"/>
          <w:lang w:eastAsia="zh-CN"/>
        </w:rPr>
        <w:sym w:font="Symbol" w:char="F0B1"/>
      </w:r>
      <w:r w:rsidR="009411F2" w:rsidRPr="009411F2">
        <w:rPr>
          <w:rFonts w:ascii="宋体" w:eastAsia="宋体" w:hAnsi="宋体" w:hint="eastAsia"/>
          <w:sz w:val="21"/>
          <w:szCs w:val="21"/>
          <w:lang w:eastAsia="zh-CN"/>
        </w:rPr>
        <w:t>2</w:t>
      </w:r>
      <w:r w:rsidR="008D6B75" w:rsidRPr="0062045C">
        <w:rPr>
          <w:rFonts w:ascii="宋体" w:eastAsia="宋体" w:hAnsi="宋体"/>
          <w:w w:val="50"/>
          <w:sz w:val="21"/>
          <w:szCs w:val="21"/>
          <w:lang w:eastAsia="zh-CN"/>
        </w:rPr>
        <w:t xml:space="preserve"> </w:t>
      </w:r>
      <w:r w:rsidR="008D6B75" w:rsidRPr="002C422C">
        <w:rPr>
          <w:rFonts w:ascii="宋体" w:eastAsia="宋体" w:hAnsi="宋体"/>
          <w:sz w:val="21"/>
          <w:szCs w:val="21"/>
          <w:lang w:eastAsia="zh-CN"/>
        </w:rPr>
        <w:t>℃</w:t>
      </w:r>
      <w:r w:rsidR="009411F2" w:rsidRPr="009411F2">
        <w:rPr>
          <w:rFonts w:ascii="宋体" w:eastAsia="宋体" w:hAnsi="宋体" w:hint="eastAsia"/>
          <w:sz w:val="21"/>
          <w:szCs w:val="21"/>
          <w:lang w:eastAsia="zh-CN"/>
        </w:rPr>
        <w:t>温度下，以浓度为5%的盐水溶液进行喷雾，雾化空气压力为</w:t>
      </w:r>
      <w:r w:rsidR="008D6B75">
        <w:rPr>
          <w:rFonts w:ascii="宋体" w:eastAsia="宋体" w:hAnsi="宋体" w:hint="eastAsia"/>
          <w:sz w:val="21"/>
          <w:szCs w:val="21"/>
          <w:lang w:eastAsia="zh-CN"/>
        </w:rPr>
        <w:t>70</w:t>
      </w:r>
      <w:r w:rsidR="008D6B75" w:rsidRPr="0062045C">
        <w:rPr>
          <w:rFonts w:ascii="宋体" w:eastAsia="宋体" w:hAnsi="宋体"/>
          <w:w w:val="50"/>
          <w:sz w:val="21"/>
          <w:szCs w:val="21"/>
          <w:lang w:eastAsia="zh-CN"/>
        </w:rPr>
        <w:t xml:space="preserve"> </w:t>
      </w:r>
      <w:r w:rsidR="009411F2" w:rsidRPr="009411F2">
        <w:rPr>
          <w:rFonts w:ascii="宋体" w:eastAsia="宋体" w:hAnsi="宋体" w:hint="eastAsia"/>
          <w:sz w:val="21"/>
          <w:szCs w:val="21"/>
          <w:lang w:eastAsia="zh-CN"/>
        </w:rPr>
        <w:t>kPa～</w:t>
      </w:r>
      <w:r w:rsidR="008D6B75">
        <w:rPr>
          <w:rFonts w:ascii="宋体" w:eastAsia="宋体" w:hAnsi="宋体" w:hint="eastAsia"/>
          <w:sz w:val="21"/>
          <w:szCs w:val="21"/>
          <w:lang w:eastAsia="zh-CN"/>
        </w:rPr>
        <w:t>100</w:t>
      </w:r>
      <w:r w:rsidR="008D6B75" w:rsidRPr="0062045C">
        <w:rPr>
          <w:rFonts w:ascii="宋体" w:eastAsia="宋体" w:hAnsi="宋体"/>
          <w:w w:val="50"/>
          <w:sz w:val="21"/>
          <w:szCs w:val="21"/>
          <w:lang w:eastAsia="zh-CN"/>
        </w:rPr>
        <w:t xml:space="preserve"> </w:t>
      </w:r>
      <w:r w:rsidR="009411F2" w:rsidRPr="009411F2">
        <w:rPr>
          <w:rFonts w:ascii="宋体" w:eastAsia="宋体" w:hAnsi="宋体" w:hint="eastAsia"/>
          <w:sz w:val="21"/>
          <w:szCs w:val="21"/>
          <w:lang w:eastAsia="zh-CN"/>
        </w:rPr>
        <w:t>kPa，时间为</w:t>
      </w:r>
      <w:r w:rsidR="008D6B75">
        <w:rPr>
          <w:rFonts w:ascii="宋体" w:eastAsia="宋体" w:hAnsi="宋体" w:hint="eastAsia"/>
          <w:sz w:val="21"/>
          <w:szCs w:val="21"/>
          <w:lang w:eastAsia="zh-CN"/>
        </w:rPr>
        <w:t>48小时</w:t>
      </w:r>
      <w:r w:rsidR="009411F2" w:rsidRPr="009411F2">
        <w:rPr>
          <w:rFonts w:ascii="宋体" w:eastAsia="宋体" w:hAnsi="宋体" w:hint="eastAsia"/>
          <w:sz w:val="21"/>
          <w:szCs w:val="21"/>
          <w:lang w:eastAsia="zh-CN"/>
        </w:rPr>
        <w:t>。取出试样，检测腐蚀程度。</w:t>
      </w:r>
      <w:r w:rsidR="00801B08">
        <w:rPr>
          <w:rFonts w:ascii="宋体" w:eastAsia="宋体" w:hAnsi="宋体" w:hint="eastAsia"/>
          <w:sz w:val="21"/>
          <w:szCs w:val="21"/>
          <w:lang w:eastAsia="zh-CN"/>
        </w:rPr>
        <w:t>按照</w:t>
      </w:r>
      <w:r w:rsidR="00801B08" w:rsidRPr="009411F2">
        <w:rPr>
          <w:rFonts w:ascii="宋体" w:eastAsia="宋体" w:hAnsi="宋体" w:hint="eastAsia"/>
          <w:sz w:val="21"/>
          <w:szCs w:val="21"/>
          <w:lang w:eastAsia="zh-CN"/>
        </w:rPr>
        <w:t>QB/T 3826</w:t>
      </w:r>
      <w:r w:rsidR="00801B08">
        <w:rPr>
          <w:rFonts w:ascii="宋体" w:eastAsia="宋体" w:hAnsi="宋体" w:hint="eastAsia"/>
          <w:sz w:val="21"/>
          <w:szCs w:val="21"/>
          <w:lang w:eastAsia="zh-CN"/>
        </w:rPr>
        <w:t>规定</w:t>
      </w:r>
      <w:r w:rsidR="00801B08">
        <w:rPr>
          <w:rFonts w:ascii="宋体" w:eastAsia="宋体" w:hAnsi="宋体"/>
          <w:sz w:val="21"/>
          <w:szCs w:val="21"/>
          <w:lang w:eastAsia="zh-CN"/>
        </w:rPr>
        <w:t>的方法进行试验，</w:t>
      </w:r>
      <w:r w:rsidR="00801B08">
        <w:rPr>
          <w:rFonts w:ascii="宋体" w:eastAsia="宋体" w:hAnsi="宋体" w:hint="eastAsia"/>
          <w:sz w:val="21"/>
          <w:szCs w:val="21"/>
          <w:lang w:eastAsia="zh-CN"/>
        </w:rPr>
        <w:t>按照</w:t>
      </w:r>
      <w:r w:rsidR="00801B08" w:rsidRPr="000B5323">
        <w:rPr>
          <w:rFonts w:ascii="宋体" w:eastAsia="宋体" w:hAnsi="宋体" w:hint="eastAsia"/>
          <w:sz w:val="21"/>
          <w:szCs w:val="21"/>
          <w:lang w:eastAsia="zh-CN"/>
        </w:rPr>
        <w:t>QB/T 3832</w:t>
      </w:r>
      <w:r w:rsidR="00801B08">
        <w:rPr>
          <w:rFonts w:ascii="宋体" w:eastAsia="宋体" w:hAnsi="宋体"/>
          <w:sz w:val="21"/>
          <w:szCs w:val="21"/>
          <w:lang w:eastAsia="zh-CN"/>
        </w:rPr>
        <w:t>-1999</w:t>
      </w:r>
      <w:r w:rsidR="00801B08">
        <w:rPr>
          <w:rFonts w:ascii="宋体" w:eastAsia="宋体" w:hAnsi="宋体" w:hint="eastAsia"/>
          <w:sz w:val="21"/>
          <w:szCs w:val="21"/>
          <w:lang w:eastAsia="zh-CN"/>
        </w:rPr>
        <w:t>规定</w:t>
      </w:r>
      <w:r w:rsidR="00801B08">
        <w:rPr>
          <w:rFonts w:ascii="宋体" w:eastAsia="宋体" w:hAnsi="宋体"/>
          <w:sz w:val="21"/>
          <w:szCs w:val="21"/>
          <w:lang w:eastAsia="zh-CN"/>
        </w:rPr>
        <w:t>的</w:t>
      </w:r>
      <w:r w:rsidR="00801B08">
        <w:rPr>
          <w:rFonts w:ascii="宋体" w:eastAsia="宋体" w:hAnsi="宋体" w:hint="eastAsia"/>
          <w:sz w:val="21"/>
          <w:szCs w:val="21"/>
          <w:lang w:eastAsia="zh-CN"/>
        </w:rPr>
        <w:t>5级等级</w:t>
      </w:r>
      <w:r w:rsidR="00801B08">
        <w:rPr>
          <w:rFonts w:ascii="宋体" w:eastAsia="宋体" w:hAnsi="宋体"/>
          <w:sz w:val="21"/>
          <w:szCs w:val="21"/>
          <w:lang w:eastAsia="zh-CN"/>
        </w:rPr>
        <w:t>进行质量评定。</w:t>
      </w:r>
    </w:p>
    <w:p w14:paraId="100452B3" w14:textId="4B03E9AB" w:rsidR="00EA56E6" w:rsidRPr="007E4A38" w:rsidRDefault="00B31BB0" w:rsidP="007E4A38">
      <w:pPr>
        <w:pStyle w:val="2"/>
        <w:rPr>
          <w:rFonts w:eastAsia="黑体"/>
          <w:lang w:eastAsia="zh-CN"/>
        </w:rPr>
      </w:pPr>
      <w:bookmarkStart w:id="56" w:name="_Toc109051194"/>
      <w:bookmarkStart w:id="57" w:name="_Toc110687708"/>
      <w:r w:rsidRPr="007E4A38">
        <w:rPr>
          <w:rFonts w:eastAsia="黑体"/>
          <w:lang w:eastAsia="zh-CN"/>
        </w:rPr>
        <w:t>6.</w:t>
      </w:r>
      <w:r w:rsidR="00B97A5E" w:rsidRPr="007E4A38">
        <w:rPr>
          <w:rFonts w:eastAsia="黑体"/>
          <w:lang w:eastAsia="zh-CN"/>
        </w:rPr>
        <w:t>9</w:t>
      </w:r>
      <w:r w:rsidRPr="007E4A38">
        <w:rPr>
          <w:rFonts w:eastAsia="黑体"/>
          <w:lang w:eastAsia="zh-CN"/>
        </w:rPr>
        <w:t xml:space="preserve"> </w:t>
      </w:r>
      <w:r w:rsidR="002A71D6" w:rsidRPr="007E4A38">
        <w:rPr>
          <w:rFonts w:eastAsia="黑体"/>
          <w:lang w:eastAsia="zh-CN"/>
        </w:rPr>
        <w:t xml:space="preserve"> </w:t>
      </w:r>
      <w:r w:rsidR="002C422C" w:rsidRPr="007E4A38">
        <w:rPr>
          <w:rFonts w:eastAsia="黑体" w:hint="eastAsia"/>
          <w:lang w:eastAsia="zh-CN"/>
        </w:rPr>
        <w:t>搪瓷处理材料耐冲击试验</w:t>
      </w:r>
      <w:bookmarkEnd w:id="56"/>
      <w:bookmarkEnd w:id="57"/>
    </w:p>
    <w:p w14:paraId="226A03A4" w14:textId="59BC5F6E" w:rsidR="00DE426B" w:rsidRPr="00DE426B" w:rsidRDefault="0026538D" w:rsidP="0012263C">
      <w:pPr>
        <w:ind w:firstLineChars="200" w:firstLine="420"/>
        <w:rPr>
          <w:rFonts w:ascii="宋体" w:eastAsia="宋体" w:hAnsi="宋体"/>
          <w:sz w:val="21"/>
          <w:szCs w:val="21"/>
          <w:lang w:eastAsia="zh-CN"/>
        </w:rPr>
      </w:pPr>
      <w:r>
        <w:rPr>
          <w:rFonts w:ascii="宋体" w:eastAsia="宋体" w:hAnsi="宋体" w:hint="eastAsia"/>
          <w:sz w:val="21"/>
          <w:szCs w:val="21"/>
          <w:lang w:eastAsia="zh-CN"/>
        </w:rPr>
        <w:t>将</w:t>
      </w:r>
      <w:r w:rsidR="002C422C" w:rsidRPr="002C422C">
        <w:rPr>
          <w:rFonts w:ascii="宋体" w:eastAsia="宋体" w:hAnsi="宋体" w:hint="eastAsia"/>
          <w:sz w:val="21"/>
          <w:szCs w:val="21"/>
          <w:lang w:eastAsia="zh-CN"/>
        </w:rPr>
        <w:t>经过搪瓷处理的试样放在相应尺寸的木板上，用直径为</w:t>
      </w:r>
      <w:r w:rsidR="008D6B75">
        <w:rPr>
          <w:rFonts w:ascii="宋体" w:eastAsia="宋体" w:hAnsi="宋体" w:hint="eastAsia"/>
          <w:sz w:val="21"/>
          <w:szCs w:val="21"/>
          <w:lang w:eastAsia="zh-CN"/>
        </w:rPr>
        <w:t>30</w:t>
      </w:r>
      <w:r w:rsidR="008D6B75" w:rsidRPr="0062045C">
        <w:rPr>
          <w:rFonts w:ascii="宋体" w:eastAsia="宋体" w:hAnsi="宋体"/>
          <w:w w:val="50"/>
          <w:sz w:val="21"/>
          <w:szCs w:val="21"/>
          <w:lang w:eastAsia="zh-CN"/>
        </w:rPr>
        <w:t xml:space="preserve"> </w:t>
      </w:r>
      <w:r w:rsidR="002C422C" w:rsidRPr="002C422C">
        <w:rPr>
          <w:rFonts w:ascii="宋体" w:eastAsia="宋体" w:hAnsi="宋体" w:hint="eastAsia"/>
          <w:sz w:val="21"/>
          <w:szCs w:val="21"/>
          <w:lang w:eastAsia="zh-CN"/>
        </w:rPr>
        <w:t>mm的钢球从</w:t>
      </w:r>
      <w:r w:rsidR="008D6B75">
        <w:rPr>
          <w:rFonts w:ascii="宋体" w:eastAsia="宋体" w:hAnsi="宋体" w:hint="eastAsia"/>
          <w:sz w:val="21"/>
          <w:szCs w:val="21"/>
          <w:lang w:eastAsia="zh-CN"/>
        </w:rPr>
        <w:t>300</w:t>
      </w:r>
      <w:r w:rsidR="008D6B75" w:rsidRPr="0062045C">
        <w:rPr>
          <w:rFonts w:ascii="宋体" w:eastAsia="宋体" w:hAnsi="宋体"/>
          <w:w w:val="50"/>
          <w:sz w:val="21"/>
          <w:szCs w:val="21"/>
          <w:lang w:eastAsia="zh-CN"/>
        </w:rPr>
        <w:t xml:space="preserve"> </w:t>
      </w:r>
      <w:r w:rsidR="002C422C" w:rsidRPr="002C422C">
        <w:rPr>
          <w:rFonts w:ascii="宋体" w:eastAsia="宋体" w:hAnsi="宋体" w:hint="eastAsia"/>
          <w:sz w:val="21"/>
          <w:szCs w:val="21"/>
          <w:lang w:eastAsia="zh-CN"/>
        </w:rPr>
        <w:t>mm高处自由落下，冲击在试样上，试样的搪瓷应无剥落。</w:t>
      </w:r>
      <w:bookmarkStart w:id="58" w:name="_Toc109051195"/>
    </w:p>
    <w:p w14:paraId="4F798D67" w14:textId="59846F8F" w:rsidR="002C422C" w:rsidRPr="007E4A38" w:rsidRDefault="002C422C" w:rsidP="007E4A38">
      <w:pPr>
        <w:pStyle w:val="2"/>
        <w:rPr>
          <w:rFonts w:eastAsia="黑体"/>
          <w:lang w:eastAsia="zh-CN"/>
        </w:rPr>
      </w:pPr>
      <w:bookmarkStart w:id="59" w:name="_Toc110687709"/>
      <w:r w:rsidRPr="007E4A38">
        <w:rPr>
          <w:rFonts w:eastAsia="黑体"/>
          <w:lang w:eastAsia="zh-CN"/>
        </w:rPr>
        <w:t>6.</w:t>
      </w:r>
      <w:r w:rsidR="00B97A5E" w:rsidRPr="007E4A38">
        <w:rPr>
          <w:rFonts w:eastAsia="黑体"/>
          <w:lang w:eastAsia="zh-CN"/>
        </w:rPr>
        <w:t>10</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材料耐温试验</w:t>
      </w:r>
      <w:bookmarkEnd w:id="58"/>
      <w:bookmarkEnd w:id="59"/>
    </w:p>
    <w:p w14:paraId="05329AEA" w14:textId="7DFFCD87" w:rsidR="002C422C" w:rsidRPr="007E4A38" w:rsidRDefault="002C422C" w:rsidP="007E4A38">
      <w:pPr>
        <w:pStyle w:val="3"/>
        <w:rPr>
          <w:lang w:eastAsia="zh-CN"/>
        </w:rPr>
      </w:pPr>
      <w:bookmarkStart w:id="60" w:name="_Toc110687710"/>
      <w:r w:rsidRPr="007E4A38">
        <w:rPr>
          <w:lang w:eastAsia="zh-CN"/>
        </w:rPr>
        <w:t>6.</w:t>
      </w:r>
      <w:r w:rsidR="00B97A5E" w:rsidRPr="007E4A38">
        <w:rPr>
          <w:lang w:eastAsia="zh-CN"/>
        </w:rPr>
        <w:t>10</w:t>
      </w:r>
      <w:r w:rsidRPr="007E4A38">
        <w:rPr>
          <w:lang w:eastAsia="zh-CN"/>
        </w:rPr>
        <w:t>.1</w:t>
      </w:r>
      <w:r w:rsidR="001A6339" w:rsidRPr="007E4A38">
        <w:rPr>
          <w:lang w:eastAsia="zh-CN"/>
        </w:rPr>
        <w:t xml:space="preserve"> </w:t>
      </w:r>
      <w:r w:rsidR="002A71D6" w:rsidRPr="007E4A38">
        <w:rPr>
          <w:lang w:eastAsia="zh-CN"/>
        </w:rPr>
        <w:t xml:space="preserve"> </w:t>
      </w:r>
      <w:r w:rsidRPr="007E4A38">
        <w:rPr>
          <w:rFonts w:hint="eastAsia"/>
          <w:lang w:eastAsia="zh-CN"/>
        </w:rPr>
        <w:t>红外线燃烧器辐射面材料耐温试验</w:t>
      </w:r>
      <w:bookmarkEnd w:id="60"/>
    </w:p>
    <w:p w14:paraId="260D62F3" w14:textId="2AA5DD4C" w:rsidR="001026C1" w:rsidRPr="004F165B" w:rsidRDefault="0026538D" w:rsidP="004F165B">
      <w:pPr>
        <w:ind w:firstLineChars="200" w:firstLine="420"/>
        <w:rPr>
          <w:rFonts w:ascii="宋体" w:eastAsia="宋体" w:hAnsi="宋体"/>
          <w:sz w:val="21"/>
          <w:szCs w:val="21"/>
          <w:lang w:eastAsia="zh-CN"/>
        </w:rPr>
      </w:pPr>
      <w:r>
        <w:rPr>
          <w:rFonts w:ascii="宋体" w:eastAsia="宋体" w:hAnsi="宋体" w:hint="eastAsia"/>
          <w:sz w:val="21"/>
          <w:szCs w:val="21"/>
          <w:lang w:eastAsia="zh-CN"/>
        </w:rPr>
        <w:t>将</w:t>
      </w:r>
      <w:r w:rsidR="002C422C" w:rsidRPr="002C422C">
        <w:rPr>
          <w:rFonts w:ascii="宋体" w:eastAsia="宋体" w:hAnsi="宋体" w:hint="eastAsia"/>
          <w:sz w:val="21"/>
          <w:szCs w:val="21"/>
          <w:lang w:eastAsia="zh-CN"/>
        </w:rPr>
        <w:t>样件放入恒温箱升温至</w:t>
      </w:r>
      <w:r w:rsidR="002C422C" w:rsidRPr="002C422C">
        <w:rPr>
          <w:rFonts w:ascii="宋体" w:eastAsia="宋体" w:hAnsi="宋体"/>
          <w:sz w:val="21"/>
          <w:szCs w:val="21"/>
          <w:lang w:eastAsia="zh-CN"/>
        </w:rPr>
        <w:t>1080</w:t>
      </w:r>
      <w:r w:rsidR="008D6B75" w:rsidRPr="0062045C">
        <w:rPr>
          <w:rFonts w:ascii="宋体" w:eastAsia="宋体" w:hAnsi="宋体"/>
          <w:w w:val="50"/>
          <w:sz w:val="21"/>
          <w:szCs w:val="21"/>
          <w:lang w:eastAsia="zh-CN"/>
        </w:rPr>
        <w:t xml:space="preserve"> </w:t>
      </w:r>
      <w:r w:rsidR="002C422C" w:rsidRPr="002C422C">
        <w:rPr>
          <w:rFonts w:ascii="宋体" w:eastAsia="宋体" w:hAnsi="宋体"/>
          <w:sz w:val="21"/>
          <w:szCs w:val="21"/>
          <w:lang w:eastAsia="zh-CN"/>
        </w:rPr>
        <w:t>℃，保温2小时后，在空气中自然冷却至室温。检视表面是否有变形、剥落、起泡、氧化、变色现象。</w:t>
      </w:r>
    </w:p>
    <w:p w14:paraId="332F8A1A" w14:textId="30B9B665" w:rsidR="002C422C" w:rsidRPr="007E4A38" w:rsidRDefault="002C422C" w:rsidP="007E4A38">
      <w:pPr>
        <w:pStyle w:val="3"/>
        <w:rPr>
          <w:lang w:eastAsia="zh-CN"/>
        </w:rPr>
      </w:pPr>
      <w:bookmarkStart w:id="61" w:name="_Toc110687711"/>
      <w:r w:rsidRPr="007E4A38">
        <w:rPr>
          <w:lang w:eastAsia="zh-CN"/>
        </w:rPr>
        <w:t>6.</w:t>
      </w:r>
      <w:r w:rsidR="00B97A5E" w:rsidRPr="007E4A38">
        <w:rPr>
          <w:lang w:eastAsia="zh-CN"/>
        </w:rPr>
        <w:t>10</w:t>
      </w:r>
      <w:r w:rsidRPr="007E4A38">
        <w:rPr>
          <w:lang w:eastAsia="zh-CN"/>
        </w:rPr>
        <w:t>.2</w:t>
      </w:r>
      <w:r w:rsidR="001A6339" w:rsidRPr="007E4A38">
        <w:rPr>
          <w:lang w:eastAsia="zh-CN"/>
        </w:rPr>
        <w:t xml:space="preserve"> </w:t>
      </w:r>
      <w:r w:rsidR="002A71D6" w:rsidRPr="007E4A38">
        <w:rPr>
          <w:lang w:eastAsia="zh-CN"/>
        </w:rPr>
        <w:t xml:space="preserve"> </w:t>
      </w:r>
      <w:proofErr w:type="gramStart"/>
      <w:r w:rsidRPr="007E4A38">
        <w:rPr>
          <w:rFonts w:hint="eastAsia"/>
          <w:lang w:eastAsia="zh-CN"/>
        </w:rPr>
        <w:t>火孔部位</w:t>
      </w:r>
      <w:proofErr w:type="gramEnd"/>
      <w:r w:rsidRPr="007E4A38">
        <w:rPr>
          <w:rFonts w:hint="eastAsia"/>
          <w:lang w:eastAsia="zh-CN"/>
        </w:rPr>
        <w:t>材料耐温试验</w:t>
      </w:r>
      <w:bookmarkEnd w:id="61"/>
    </w:p>
    <w:p w14:paraId="465BD883" w14:textId="40AB95D7" w:rsidR="002C422C" w:rsidRDefault="00193DA0" w:rsidP="006F4B2C">
      <w:pPr>
        <w:widowControl/>
        <w:snapToGrid w:val="0"/>
        <w:spacing w:line="300" w:lineRule="auto"/>
        <w:ind w:firstLineChars="200" w:firstLine="420"/>
        <w:rPr>
          <w:rFonts w:ascii="宋体" w:eastAsia="宋体" w:hAnsi="宋体"/>
          <w:sz w:val="21"/>
          <w:szCs w:val="21"/>
          <w:lang w:eastAsia="zh-CN"/>
        </w:rPr>
      </w:pPr>
      <w:r w:rsidRPr="003D1DFB">
        <w:rPr>
          <w:rFonts w:ascii="宋体" w:eastAsia="宋体" w:hAnsi="宋体" w:hint="eastAsia"/>
          <w:sz w:val="21"/>
          <w:szCs w:val="21"/>
          <w:lang w:eastAsia="zh-CN"/>
        </w:rPr>
        <w:t>大气式燃烧器正常工作时与火焰接触的部位</w:t>
      </w:r>
      <w:r w:rsidRPr="003D1DFB">
        <w:rPr>
          <w:rFonts w:ascii="宋体" w:eastAsia="宋体" w:hAnsi="宋体"/>
          <w:sz w:val="21"/>
          <w:szCs w:val="21"/>
          <w:lang w:eastAsia="zh-CN"/>
        </w:rPr>
        <w:t xml:space="preserve"> </w:t>
      </w:r>
      <w:r w:rsidR="002C422C" w:rsidRPr="003D1DFB">
        <w:rPr>
          <w:rFonts w:ascii="宋体" w:eastAsia="宋体" w:hAnsi="宋体"/>
          <w:sz w:val="21"/>
          <w:szCs w:val="21"/>
          <w:lang w:eastAsia="zh-CN"/>
        </w:rPr>
        <w:t>(可</w:t>
      </w:r>
      <w:r w:rsidR="002C422C" w:rsidRPr="002C422C">
        <w:rPr>
          <w:rFonts w:ascii="宋体" w:eastAsia="宋体" w:hAnsi="宋体"/>
          <w:sz w:val="21"/>
          <w:szCs w:val="21"/>
          <w:lang w:eastAsia="zh-CN"/>
        </w:rPr>
        <w:t>方便拆卸的单元)取出,</w:t>
      </w:r>
      <w:proofErr w:type="gramStart"/>
      <w:r w:rsidR="002C422C" w:rsidRPr="002C422C">
        <w:rPr>
          <w:rFonts w:ascii="宋体" w:eastAsia="宋体" w:hAnsi="宋体"/>
          <w:sz w:val="21"/>
          <w:szCs w:val="21"/>
          <w:lang w:eastAsia="zh-CN"/>
        </w:rPr>
        <w:t>测量火孔部位</w:t>
      </w:r>
      <w:proofErr w:type="gramEnd"/>
      <w:r w:rsidR="002C422C" w:rsidRPr="002C422C">
        <w:rPr>
          <w:rFonts w:ascii="宋体" w:eastAsia="宋体" w:hAnsi="宋体"/>
          <w:sz w:val="21"/>
          <w:szCs w:val="21"/>
          <w:lang w:eastAsia="zh-CN"/>
        </w:rPr>
        <w:t>尺寸,计算</w:t>
      </w:r>
      <w:proofErr w:type="gramStart"/>
      <w:r w:rsidR="002C422C" w:rsidRPr="002C422C">
        <w:rPr>
          <w:rFonts w:ascii="宋体" w:eastAsia="宋体" w:hAnsi="宋体"/>
          <w:sz w:val="21"/>
          <w:szCs w:val="21"/>
          <w:lang w:eastAsia="zh-CN"/>
        </w:rPr>
        <w:t>火孔面积</w:t>
      </w:r>
      <w:proofErr w:type="gramEnd"/>
      <w:r w:rsidR="002C422C" w:rsidRPr="002C422C">
        <w:rPr>
          <w:rFonts w:ascii="宋体" w:eastAsia="宋体" w:hAnsi="宋体"/>
          <w:sz w:val="21"/>
          <w:szCs w:val="21"/>
          <w:lang w:eastAsia="zh-CN"/>
        </w:rPr>
        <w:t>,放入恒温箱升温至700</w:t>
      </w:r>
      <w:r w:rsidR="008D6B75" w:rsidRPr="0062045C">
        <w:rPr>
          <w:rFonts w:ascii="宋体" w:eastAsia="宋体" w:hAnsi="宋体"/>
          <w:w w:val="50"/>
          <w:sz w:val="21"/>
          <w:szCs w:val="21"/>
          <w:lang w:eastAsia="zh-CN"/>
        </w:rPr>
        <w:t xml:space="preserve"> </w:t>
      </w:r>
      <w:r w:rsidR="002C422C" w:rsidRPr="002C422C">
        <w:rPr>
          <w:rFonts w:ascii="宋体" w:eastAsia="宋体" w:hAnsi="宋体"/>
          <w:sz w:val="21"/>
          <w:szCs w:val="21"/>
          <w:lang w:eastAsia="zh-CN"/>
        </w:rPr>
        <w:t xml:space="preserve">℃。保温2小时后,在空气中自然冷却至室温, </w:t>
      </w:r>
      <w:proofErr w:type="gramStart"/>
      <w:r w:rsidR="002C422C" w:rsidRPr="002C422C">
        <w:rPr>
          <w:rFonts w:ascii="宋体" w:eastAsia="宋体" w:hAnsi="宋体"/>
          <w:sz w:val="21"/>
          <w:szCs w:val="21"/>
          <w:lang w:eastAsia="zh-CN"/>
        </w:rPr>
        <w:t>测量火孔部位</w:t>
      </w:r>
      <w:proofErr w:type="gramEnd"/>
      <w:r w:rsidR="002C422C" w:rsidRPr="002C422C">
        <w:rPr>
          <w:rFonts w:ascii="宋体" w:eastAsia="宋体" w:hAnsi="宋体"/>
          <w:sz w:val="21"/>
          <w:szCs w:val="21"/>
          <w:lang w:eastAsia="zh-CN"/>
        </w:rPr>
        <w:t>尺寸,计算</w:t>
      </w:r>
      <w:proofErr w:type="gramStart"/>
      <w:r w:rsidR="002C422C" w:rsidRPr="002C422C">
        <w:rPr>
          <w:rFonts w:ascii="宋体" w:eastAsia="宋体" w:hAnsi="宋体"/>
          <w:sz w:val="21"/>
          <w:szCs w:val="21"/>
          <w:lang w:eastAsia="zh-CN"/>
        </w:rPr>
        <w:t>火孔面积</w:t>
      </w:r>
      <w:proofErr w:type="gramEnd"/>
      <w:r w:rsidR="002C422C" w:rsidRPr="002C422C">
        <w:rPr>
          <w:rFonts w:ascii="宋体" w:eastAsia="宋体" w:hAnsi="宋体"/>
          <w:sz w:val="21"/>
          <w:szCs w:val="21"/>
          <w:lang w:eastAsia="zh-CN"/>
        </w:rPr>
        <w:t>,试验前后</w:t>
      </w:r>
      <w:proofErr w:type="gramStart"/>
      <w:r w:rsidR="002C422C" w:rsidRPr="002C422C">
        <w:rPr>
          <w:rFonts w:ascii="宋体" w:eastAsia="宋体" w:hAnsi="宋体"/>
          <w:sz w:val="21"/>
          <w:szCs w:val="21"/>
          <w:lang w:eastAsia="zh-CN"/>
        </w:rPr>
        <w:t>火孔面积</w:t>
      </w:r>
      <w:proofErr w:type="gramEnd"/>
      <w:r w:rsidR="002C422C" w:rsidRPr="002C422C">
        <w:rPr>
          <w:rFonts w:ascii="宋体" w:eastAsia="宋体" w:hAnsi="宋体"/>
          <w:sz w:val="21"/>
          <w:szCs w:val="21"/>
          <w:lang w:eastAsia="zh-CN"/>
        </w:rPr>
        <w:t>变化率应在±10</w:t>
      </w:r>
      <w:r w:rsidR="008D6B75" w:rsidRPr="0062045C">
        <w:rPr>
          <w:rFonts w:ascii="宋体" w:eastAsia="宋体" w:hAnsi="宋体"/>
          <w:w w:val="50"/>
          <w:sz w:val="21"/>
          <w:szCs w:val="21"/>
          <w:lang w:eastAsia="zh-CN"/>
        </w:rPr>
        <w:t xml:space="preserve"> </w:t>
      </w:r>
      <w:r w:rsidR="002C422C" w:rsidRPr="002C422C">
        <w:rPr>
          <w:rFonts w:ascii="宋体" w:eastAsia="宋体" w:hAnsi="宋体"/>
          <w:sz w:val="21"/>
          <w:szCs w:val="21"/>
          <w:lang w:eastAsia="zh-CN"/>
        </w:rPr>
        <w:t>%以内。超出该范围为不合格。</w:t>
      </w:r>
    </w:p>
    <w:p w14:paraId="417F8BAB" w14:textId="1111FA8F" w:rsidR="002C422C" w:rsidRPr="007E4A38" w:rsidRDefault="002C422C" w:rsidP="007E4A38">
      <w:pPr>
        <w:pStyle w:val="3"/>
        <w:rPr>
          <w:lang w:eastAsia="zh-CN"/>
        </w:rPr>
      </w:pPr>
      <w:bookmarkStart w:id="62" w:name="_Toc110687712"/>
      <w:r w:rsidRPr="007E4A38">
        <w:rPr>
          <w:lang w:eastAsia="zh-CN"/>
        </w:rPr>
        <w:lastRenderedPageBreak/>
        <w:t>6.</w:t>
      </w:r>
      <w:r w:rsidR="00B97A5E" w:rsidRPr="007E4A38">
        <w:rPr>
          <w:lang w:eastAsia="zh-CN"/>
        </w:rPr>
        <w:t>10</w:t>
      </w:r>
      <w:r w:rsidRPr="007E4A38">
        <w:rPr>
          <w:lang w:eastAsia="zh-CN"/>
        </w:rPr>
        <w:t>.3</w:t>
      </w:r>
      <w:r w:rsidR="002A71D6" w:rsidRPr="007E4A38">
        <w:rPr>
          <w:lang w:eastAsia="zh-CN"/>
        </w:rPr>
        <w:t xml:space="preserve"> </w:t>
      </w:r>
      <w:r w:rsidR="001A6339" w:rsidRPr="007E4A38">
        <w:rPr>
          <w:lang w:eastAsia="zh-CN"/>
        </w:rPr>
        <w:t xml:space="preserve"> </w:t>
      </w:r>
      <w:r w:rsidRPr="007E4A38">
        <w:rPr>
          <w:rFonts w:hint="eastAsia"/>
          <w:lang w:eastAsia="zh-CN"/>
        </w:rPr>
        <w:t>喷嘴耐温试验</w:t>
      </w:r>
      <w:bookmarkEnd w:id="62"/>
    </w:p>
    <w:p w14:paraId="4D42A4E0" w14:textId="11A026BC" w:rsidR="002C422C" w:rsidRDefault="002C422C" w:rsidP="002A71D6">
      <w:pPr>
        <w:widowControl/>
        <w:snapToGrid w:val="0"/>
        <w:ind w:firstLineChars="200" w:firstLine="420"/>
        <w:rPr>
          <w:rFonts w:ascii="宋体" w:eastAsia="宋体" w:hAnsi="宋体"/>
          <w:sz w:val="21"/>
          <w:szCs w:val="21"/>
          <w:lang w:eastAsia="zh-CN"/>
        </w:rPr>
      </w:pPr>
      <w:r w:rsidRPr="002C422C">
        <w:rPr>
          <w:rFonts w:ascii="宋体" w:eastAsia="宋体" w:hAnsi="宋体" w:hint="eastAsia"/>
          <w:sz w:val="21"/>
          <w:szCs w:val="21"/>
          <w:lang w:eastAsia="zh-CN"/>
        </w:rPr>
        <w:t>将喷嘴放入恒温箱升温</w:t>
      </w:r>
      <w:r w:rsidRPr="005E5AE9">
        <w:rPr>
          <w:rFonts w:ascii="宋体" w:eastAsia="宋体" w:hAnsi="宋体" w:hint="eastAsia"/>
          <w:sz w:val="21"/>
          <w:szCs w:val="21"/>
          <w:lang w:eastAsia="zh-CN"/>
        </w:rPr>
        <w:t>至</w:t>
      </w:r>
      <w:r w:rsidRPr="005E5AE9">
        <w:rPr>
          <w:rFonts w:ascii="宋体" w:eastAsia="宋体" w:hAnsi="宋体"/>
          <w:sz w:val="21"/>
          <w:szCs w:val="21"/>
          <w:lang w:eastAsia="zh-CN"/>
        </w:rPr>
        <w:t>650</w:t>
      </w:r>
      <w:r w:rsidR="008D6B75" w:rsidRPr="0062045C">
        <w:rPr>
          <w:rFonts w:ascii="宋体" w:eastAsia="宋体" w:hAnsi="宋体"/>
          <w:w w:val="50"/>
          <w:sz w:val="21"/>
          <w:szCs w:val="21"/>
          <w:lang w:eastAsia="zh-CN"/>
        </w:rPr>
        <w:t xml:space="preserve"> </w:t>
      </w:r>
      <w:r w:rsidRPr="002C422C">
        <w:rPr>
          <w:rFonts w:ascii="宋体" w:eastAsia="宋体" w:hAnsi="宋体"/>
          <w:sz w:val="21"/>
          <w:szCs w:val="21"/>
          <w:lang w:eastAsia="zh-CN"/>
        </w:rPr>
        <w:t>℃，保温2小时后,在空气中自然冷却至室温, 检查是否变形，并检查螺纹是否合格。</w:t>
      </w:r>
    </w:p>
    <w:p w14:paraId="700F4149" w14:textId="77777777" w:rsidR="0048190B" w:rsidRDefault="0048190B" w:rsidP="002A71D6">
      <w:pPr>
        <w:widowControl/>
        <w:snapToGrid w:val="0"/>
        <w:ind w:firstLineChars="200" w:firstLine="420"/>
        <w:rPr>
          <w:rFonts w:ascii="宋体" w:eastAsia="宋体" w:hAnsi="宋体"/>
          <w:sz w:val="21"/>
          <w:szCs w:val="21"/>
          <w:lang w:eastAsia="zh-CN"/>
        </w:rPr>
      </w:pPr>
    </w:p>
    <w:p w14:paraId="14487599" w14:textId="77777777" w:rsidR="0048190B" w:rsidRDefault="0048190B" w:rsidP="002A71D6">
      <w:pPr>
        <w:widowControl/>
        <w:snapToGrid w:val="0"/>
        <w:ind w:firstLineChars="200" w:firstLine="420"/>
        <w:rPr>
          <w:rFonts w:ascii="宋体" w:eastAsia="宋体" w:hAnsi="宋体"/>
          <w:sz w:val="21"/>
          <w:szCs w:val="21"/>
          <w:lang w:eastAsia="zh-CN"/>
        </w:rPr>
      </w:pPr>
    </w:p>
    <w:p w14:paraId="12D304C2" w14:textId="05088E08" w:rsidR="002C422C" w:rsidRPr="007E4A38" w:rsidRDefault="002C422C" w:rsidP="007E4A38">
      <w:pPr>
        <w:pStyle w:val="3"/>
        <w:rPr>
          <w:lang w:eastAsia="zh-CN"/>
        </w:rPr>
      </w:pPr>
      <w:bookmarkStart w:id="63" w:name="_Toc110687713"/>
      <w:r w:rsidRPr="007E4A38">
        <w:rPr>
          <w:lang w:eastAsia="zh-CN"/>
        </w:rPr>
        <w:t>6.</w:t>
      </w:r>
      <w:r w:rsidR="00B97A5E" w:rsidRPr="007E4A38">
        <w:rPr>
          <w:lang w:eastAsia="zh-CN"/>
        </w:rPr>
        <w:t>10</w:t>
      </w:r>
      <w:r w:rsidRPr="007E4A38">
        <w:rPr>
          <w:lang w:eastAsia="zh-CN"/>
        </w:rPr>
        <w:t>.4</w:t>
      </w:r>
      <w:r w:rsidR="001A6339" w:rsidRPr="007E4A38">
        <w:rPr>
          <w:lang w:eastAsia="zh-CN"/>
        </w:rPr>
        <w:t xml:space="preserve"> </w:t>
      </w:r>
      <w:r w:rsidR="002A71D6" w:rsidRPr="007E4A38">
        <w:rPr>
          <w:lang w:eastAsia="zh-CN"/>
        </w:rPr>
        <w:t xml:space="preserve"> </w:t>
      </w:r>
      <w:r w:rsidRPr="007E4A38">
        <w:rPr>
          <w:rFonts w:hint="eastAsia"/>
          <w:lang w:eastAsia="zh-CN"/>
        </w:rPr>
        <w:t>一次空气调节器耐温试验</w:t>
      </w:r>
      <w:bookmarkEnd w:id="63"/>
    </w:p>
    <w:p w14:paraId="020A733D" w14:textId="2BBEB356" w:rsidR="002C422C" w:rsidRPr="002C422C" w:rsidRDefault="002C422C" w:rsidP="002A71D6">
      <w:pPr>
        <w:ind w:firstLineChars="200" w:firstLine="420"/>
        <w:rPr>
          <w:rFonts w:ascii="宋体" w:eastAsia="宋体" w:hAnsi="宋体"/>
          <w:sz w:val="21"/>
          <w:szCs w:val="21"/>
          <w:lang w:eastAsia="zh-CN"/>
        </w:rPr>
      </w:pPr>
      <w:r w:rsidRPr="002C422C">
        <w:rPr>
          <w:rFonts w:ascii="宋体" w:eastAsia="宋体" w:hAnsi="宋体" w:hint="eastAsia"/>
          <w:sz w:val="21"/>
          <w:szCs w:val="21"/>
          <w:lang w:eastAsia="zh-CN"/>
        </w:rPr>
        <w:t>将一次空气调节器放入恒温箱升温至</w:t>
      </w:r>
      <w:r w:rsidRPr="002C422C">
        <w:rPr>
          <w:rFonts w:ascii="宋体" w:eastAsia="宋体" w:hAnsi="宋体"/>
          <w:sz w:val="21"/>
          <w:szCs w:val="21"/>
          <w:lang w:eastAsia="zh-CN"/>
        </w:rPr>
        <w:t>500</w:t>
      </w:r>
      <w:r w:rsidR="008D6B75" w:rsidRPr="0062045C">
        <w:rPr>
          <w:rFonts w:ascii="宋体" w:eastAsia="宋体" w:hAnsi="宋体"/>
          <w:w w:val="50"/>
          <w:sz w:val="21"/>
          <w:szCs w:val="21"/>
          <w:lang w:eastAsia="zh-CN"/>
        </w:rPr>
        <w:t xml:space="preserve"> </w:t>
      </w:r>
      <w:r w:rsidRPr="002C422C">
        <w:rPr>
          <w:rFonts w:ascii="宋体" w:eastAsia="宋体" w:hAnsi="宋体"/>
          <w:sz w:val="21"/>
          <w:szCs w:val="21"/>
          <w:lang w:eastAsia="zh-CN"/>
        </w:rPr>
        <w:t>℃，保温2小时后,在空气中自然冷却至室温,检查是否变形。</w:t>
      </w:r>
    </w:p>
    <w:p w14:paraId="63585455" w14:textId="04379805" w:rsidR="002C422C" w:rsidRPr="007E4A38" w:rsidRDefault="002C422C" w:rsidP="007E4A38">
      <w:pPr>
        <w:pStyle w:val="3"/>
        <w:rPr>
          <w:lang w:eastAsia="zh-CN"/>
        </w:rPr>
      </w:pPr>
      <w:bookmarkStart w:id="64" w:name="_Toc110687714"/>
      <w:r w:rsidRPr="007E4A38">
        <w:rPr>
          <w:lang w:eastAsia="zh-CN"/>
        </w:rPr>
        <w:t>6.</w:t>
      </w:r>
      <w:r w:rsidR="00B97A5E" w:rsidRPr="007E4A38">
        <w:rPr>
          <w:lang w:eastAsia="zh-CN"/>
        </w:rPr>
        <w:t>10</w:t>
      </w:r>
      <w:r w:rsidRPr="007E4A38">
        <w:rPr>
          <w:lang w:eastAsia="zh-CN"/>
        </w:rPr>
        <w:t>.5</w:t>
      </w:r>
      <w:r w:rsidR="001A6339" w:rsidRPr="007E4A38">
        <w:rPr>
          <w:lang w:eastAsia="zh-CN"/>
        </w:rPr>
        <w:t xml:space="preserve"> </w:t>
      </w:r>
      <w:r w:rsidR="002A71D6" w:rsidRPr="007E4A38">
        <w:rPr>
          <w:lang w:eastAsia="zh-CN"/>
        </w:rPr>
        <w:t xml:space="preserve"> </w:t>
      </w:r>
      <w:r w:rsidRPr="007E4A38">
        <w:rPr>
          <w:rFonts w:hint="eastAsia"/>
          <w:lang w:eastAsia="zh-CN"/>
        </w:rPr>
        <w:t>其余部位材料耐温试验</w:t>
      </w:r>
      <w:bookmarkEnd w:id="64"/>
    </w:p>
    <w:p w14:paraId="740733A4" w14:textId="77F1CAB3" w:rsidR="002C422C" w:rsidRPr="002C422C" w:rsidRDefault="002C422C" w:rsidP="002A71D6">
      <w:pPr>
        <w:ind w:firstLineChars="200" w:firstLine="420"/>
        <w:rPr>
          <w:rFonts w:ascii="宋体" w:eastAsia="宋体" w:hAnsi="宋体"/>
          <w:sz w:val="21"/>
          <w:szCs w:val="21"/>
          <w:lang w:eastAsia="zh-CN"/>
        </w:rPr>
      </w:pPr>
      <w:r w:rsidRPr="002C422C">
        <w:rPr>
          <w:rFonts w:ascii="宋体" w:eastAsia="宋体" w:hAnsi="宋体" w:hint="eastAsia"/>
          <w:sz w:val="21"/>
          <w:szCs w:val="21"/>
          <w:lang w:eastAsia="zh-CN"/>
        </w:rPr>
        <w:t>将其余部位放入恒温箱升温至</w:t>
      </w:r>
      <w:r w:rsidRPr="002C422C">
        <w:rPr>
          <w:rFonts w:ascii="宋体" w:eastAsia="宋体" w:hAnsi="宋体"/>
          <w:sz w:val="21"/>
          <w:szCs w:val="21"/>
          <w:lang w:eastAsia="zh-CN"/>
        </w:rPr>
        <w:t>350</w:t>
      </w:r>
      <w:r w:rsidR="008D6B75" w:rsidRPr="0062045C">
        <w:rPr>
          <w:rFonts w:ascii="宋体" w:eastAsia="宋体" w:hAnsi="宋体"/>
          <w:w w:val="50"/>
          <w:sz w:val="21"/>
          <w:szCs w:val="21"/>
          <w:lang w:eastAsia="zh-CN"/>
        </w:rPr>
        <w:t xml:space="preserve"> </w:t>
      </w:r>
      <w:r w:rsidRPr="002C422C">
        <w:rPr>
          <w:rFonts w:ascii="宋体" w:eastAsia="宋体" w:hAnsi="宋体"/>
          <w:sz w:val="21"/>
          <w:szCs w:val="21"/>
          <w:lang w:eastAsia="zh-CN"/>
        </w:rPr>
        <w:t>℃，保温2小时后,在空气中自然冷却至室温, 检查是否变形。</w:t>
      </w:r>
    </w:p>
    <w:p w14:paraId="3260EF36" w14:textId="652505B9" w:rsidR="00F77491" w:rsidRPr="007E4A38" w:rsidRDefault="00F77491" w:rsidP="007E4A38">
      <w:pPr>
        <w:pStyle w:val="2"/>
        <w:rPr>
          <w:rFonts w:eastAsia="黑体"/>
          <w:lang w:eastAsia="zh-CN"/>
        </w:rPr>
      </w:pPr>
      <w:bookmarkStart w:id="65" w:name="_Toc109051196"/>
      <w:bookmarkStart w:id="66" w:name="_Toc110687715"/>
      <w:r w:rsidRPr="007E4A38">
        <w:rPr>
          <w:rFonts w:eastAsia="黑体"/>
          <w:lang w:eastAsia="zh-CN"/>
        </w:rPr>
        <w:t>6.</w:t>
      </w:r>
      <w:r w:rsidR="00B97A5E" w:rsidRPr="007E4A38">
        <w:rPr>
          <w:rFonts w:eastAsia="黑体"/>
          <w:lang w:eastAsia="zh-CN"/>
        </w:rPr>
        <w:t>11</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抗回火试验</w:t>
      </w:r>
      <w:bookmarkEnd w:id="65"/>
      <w:bookmarkEnd w:id="66"/>
    </w:p>
    <w:p w14:paraId="54F7832F" w14:textId="61292C6A" w:rsidR="0026538D" w:rsidRPr="003D1DFB" w:rsidRDefault="00696A67"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根据实测热负荷选用上限锅，在锅内加入</w:t>
      </w:r>
      <w:r w:rsidRPr="003D1DFB">
        <w:rPr>
          <w:rFonts w:ascii="宋体" w:eastAsia="宋体" w:hAnsi="宋体" w:hint="eastAsia"/>
          <w:sz w:val="21"/>
          <w:szCs w:val="21"/>
          <w:lang w:eastAsia="zh-CN"/>
        </w:rPr>
        <w:t>适量</w:t>
      </w:r>
      <w:r w:rsidR="00F77491" w:rsidRPr="003D1DFB">
        <w:rPr>
          <w:rFonts w:ascii="宋体" w:eastAsia="宋体" w:hAnsi="宋体" w:hint="eastAsia"/>
          <w:sz w:val="21"/>
          <w:szCs w:val="21"/>
          <w:lang w:eastAsia="zh-CN"/>
        </w:rPr>
        <w:t>的水，用</w:t>
      </w:r>
      <w:r w:rsidR="008661CF" w:rsidRPr="003D1DFB">
        <w:rPr>
          <w:rFonts w:ascii="宋体" w:eastAsia="宋体" w:hAnsi="宋体"/>
          <w:sz w:val="21"/>
          <w:szCs w:val="21"/>
          <w:lang w:eastAsia="zh-CN"/>
        </w:rPr>
        <w:t>0</w:t>
      </w:r>
      <w:r w:rsidR="00F77491" w:rsidRPr="003D1DFB">
        <w:rPr>
          <w:rFonts w:ascii="宋体" w:eastAsia="宋体" w:hAnsi="宋体"/>
          <w:sz w:val="21"/>
          <w:szCs w:val="21"/>
          <w:lang w:eastAsia="zh-CN"/>
        </w:rPr>
        <w:t>-2气满负荷燃烧</w:t>
      </w:r>
      <w:r w:rsidR="008D6B75" w:rsidRPr="003D1DFB">
        <w:rPr>
          <w:rFonts w:ascii="宋体" w:eastAsia="宋体" w:hAnsi="宋体"/>
          <w:sz w:val="21"/>
          <w:szCs w:val="21"/>
          <w:lang w:eastAsia="zh-CN"/>
        </w:rPr>
        <w:t>30min</w:t>
      </w:r>
      <w:r w:rsidR="00F77491" w:rsidRPr="003D1DFB">
        <w:rPr>
          <w:rFonts w:ascii="宋体" w:eastAsia="宋体" w:hAnsi="宋体"/>
          <w:sz w:val="21"/>
          <w:szCs w:val="21"/>
          <w:lang w:eastAsia="zh-CN"/>
        </w:rPr>
        <w:t xml:space="preserve">后，换用2-2回火界限气，人为使其回火，若不能回火，则可在喷嘴处点燃燃气，使其在喷嘴口或燃烧器内部燃烧。如果不能维持这种燃烧可以通过降低压力或适当减少流量的方法来实现，但燃气供气压力不能降到低于回火试验的压力。维持回火燃烧15min。试验燃烧器有否影响性能的变形。 </w:t>
      </w:r>
    </w:p>
    <w:p w14:paraId="7AC9DC48" w14:textId="46A74D15" w:rsidR="00F77491" w:rsidRPr="007E4A38" w:rsidRDefault="00F77491" w:rsidP="007E4A38">
      <w:pPr>
        <w:pStyle w:val="2"/>
        <w:rPr>
          <w:rFonts w:eastAsia="黑体"/>
          <w:lang w:eastAsia="zh-CN"/>
        </w:rPr>
      </w:pPr>
      <w:bookmarkStart w:id="67" w:name="_Toc109051197"/>
      <w:bookmarkStart w:id="68" w:name="_Toc110687716"/>
      <w:r w:rsidRPr="007E4A38">
        <w:rPr>
          <w:rFonts w:eastAsia="黑体"/>
          <w:lang w:eastAsia="zh-CN"/>
        </w:rPr>
        <w:t>6.1</w:t>
      </w:r>
      <w:r w:rsidR="0012263C" w:rsidRPr="007E4A38">
        <w:rPr>
          <w:rFonts w:eastAsia="黑体"/>
          <w:lang w:eastAsia="zh-CN"/>
        </w:rPr>
        <w:t>2</w:t>
      </w:r>
      <w:r w:rsidR="002A71D6" w:rsidRPr="007E4A38">
        <w:rPr>
          <w:rFonts w:eastAsia="黑体"/>
          <w:lang w:eastAsia="zh-CN"/>
        </w:rPr>
        <w:t xml:space="preserve"> </w:t>
      </w:r>
      <w:r w:rsidRPr="007E4A38">
        <w:rPr>
          <w:rFonts w:eastAsia="黑体"/>
          <w:lang w:eastAsia="zh-CN"/>
        </w:rPr>
        <w:t xml:space="preserve"> </w:t>
      </w:r>
      <w:r w:rsidRPr="007E4A38">
        <w:rPr>
          <w:rFonts w:eastAsia="黑体" w:hint="eastAsia"/>
          <w:lang w:eastAsia="zh-CN"/>
        </w:rPr>
        <w:t>多孔陶瓷板冷热冲击试验</w:t>
      </w:r>
      <w:bookmarkEnd w:id="67"/>
      <w:bookmarkEnd w:id="68"/>
    </w:p>
    <w:p w14:paraId="138B317B" w14:textId="0399C47E" w:rsidR="0026538D" w:rsidRPr="0063447A" w:rsidRDefault="00696A67" w:rsidP="002A71D6">
      <w:pPr>
        <w:ind w:firstLineChars="200" w:firstLine="420"/>
        <w:rPr>
          <w:rFonts w:ascii="宋体" w:eastAsia="宋体" w:hAnsi="宋体"/>
          <w:sz w:val="21"/>
          <w:szCs w:val="21"/>
          <w:lang w:eastAsia="zh-CN"/>
        </w:rPr>
      </w:pPr>
      <w:r w:rsidRPr="003D1DFB">
        <w:rPr>
          <w:rFonts w:ascii="宋体" w:eastAsia="宋体" w:hAnsi="宋体" w:hint="eastAsia"/>
          <w:sz w:val="21"/>
          <w:szCs w:val="21"/>
          <w:lang w:eastAsia="zh-CN"/>
        </w:rPr>
        <w:t>根据实测热负荷选用上限锅，在锅内加入适量</w:t>
      </w:r>
      <w:r w:rsidR="00F77491" w:rsidRPr="003D1DFB">
        <w:rPr>
          <w:rFonts w:ascii="宋体" w:eastAsia="宋体" w:hAnsi="宋体" w:hint="eastAsia"/>
          <w:sz w:val="21"/>
          <w:szCs w:val="21"/>
          <w:lang w:eastAsia="zh-CN"/>
        </w:rPr>
        <w:t>的水</w:t>
      </w:r>
      <w:r w:rsidR="00F77491" w:rsidRPr="00F77491">
        <w:rPr>
          <w:rFonts w:ascii="宋体" w:eastAsia="宋体" w:hAnsi="宋体" w:hint="eastAsia"/>
          <w:sz w:val="21"/>
          <w:szCs w:val="21"/>
          <w:lang w:eastAsia="zh-CN"/>
        </w:rPr>
        <w:t>，</w:t>
      </w:r>
      <w:r w:rsidR="0026538D">
        <w:rPr>
          <w:rFonts w:ascii="宋体" w:eastAsia="宋体" w:hAnsi="宋体" w:hint="eastAsia"/>
          <w:sz w:val="21"/>
          <w:szCs w:val="21"/>
          <w:lang w:eastAsia="zh-CN"/>
        </w:rPr>
        <w:t>使</w:t>
      </w:r>
      <w:r w:rsidR="00F77491" w:rsidRPr="00F77491">
        <w:rPr>
          <w:rFonts w:ascii="宋体" w:eastAsia="宋体" w:hAnsi="宋体" w:hint="eastAsia"/>
          <w:sz w:val="21"/>
          <w:szCs w:val="21"/>
          <w:lang w:eastAsia="zh-CN"/>
        </w:rPr>
        <w:t>用</w:t>
      </w:r>
      <w:r w:rsidR="00F77491" w:rsidRPr="00F77491">
        <w:rPr>
          <w:rFonts w:ascii="宋体" w:eastAsia="宋体" w:hAnsi="宋体"/>
          <w:sz w:val="21"/>
          <w:szCs w:val="21"/>
          <w:lang w:eastAsia="zh-CN"/>
        </w:rPr>
        <w:t>0-2气</w:t>
      </w:r>
      <w:r w:rsidR="0026538D">
        <w:rPr>
          <w:rFonts w:ascii="宋体" w:eastAsia="宋体" w:hAnsi="宋体" w:hint="eastAsia"/>
          <w:sz w:val="21"/>
          <w:szCs w:val="21"/>
          <w:lang w:eastAsia="zh-CN"/>
        </w:rPr>
        <w:t>额定</w:t>
      </w:r>
      <w:r w:rsidR="00F77491" w:rsidRPr="00F77491">
        <w:rPr>
          <w:rFonts w:ascii="宋体" w:eastAsia="宋体" w:hAnsi="宋体"/>
          <w:sz w:val="21"/>
          <w:szCs w:val="21"/>
          <w:lang w:eastAsia="zh-CN"/>
        </w:rPr>
        <w:t>负荷燃烧2小时后，用（5</w:t>
      </w:r>
      <w:r w:rsidR="00DB164F" w:rsidRPr="00DB164F">
        <w:rPr>
          <w:rFonts w:ascii="宋体" w:eastAsia="宋体" w:hAnsi="宋体" w:hint="eastAsia"/>
          <w:sz w:val="21"/>
          <w:szCs w:val="21"/>
          <w:lang w:eastAsia="zh-CN"/>
        </w:rPr>
        <w:t>±</w:t>
      </w:r>
      <w:r w:rsidR="00F77491" w:rsidRPr="00F77491">
        <w:rPr>
          <w:rFonts w:ascii="宋体" w:eastAsia="宋体" w:hAnsi="宋体"/>
          <w:sz w:val="21"/>
          <w:szCs w:val="21"/>
          <w:lang w:eastAsia="zh-CN"/>
        </w:rPr>
        <w:t>2</w:t>
      </w:r>
      <w:r w:rsidR="008D6B75">
        <w:rPr>
          <w:rFonts w:ascii="宋体" w:eastAsia="宋体" w:hAnsi="宋体" w:hint="eastAsia"/>
          <w:sz w:val="21"/>
          <w:szCs w:val="21"/>
          <w:lang w:eastAsia="zh-CN"/>
        </w:rPr>
        <w:t>）</w:t>
      </w:r>
      <w:r w:rsidR="00F77491" w:rsidRPr="00F77491">
        <w:rPr>
          <w:rFonts w:ascii="宋体" w:eastAsia="宋体" w:hAnsi="宋体"/>
          <w:sz w:val="21"/>
          <w:szCs w:val="21"/>
          <w:lang w:eastAsia="zh-CN"/>
        </w:rPr>
        <w:t>℃水约750</w:t>
      </w:r>
      <w:r w:rsidR="007A6E7E" w:rsidRPr="0062045C">
        <w:rPr>
          <w:rFonts w:ascii="宋体" w:eastAsia="宋体" w:hAnsi="宋体"/>
          <w:w w:val="50"/>
          <w:sz w:val="21"/>
          <w:szCs w:val="21"/>
          <w:lang w:eastAsia="zh-CN"/>
        </w:rPr>
        <w:t xml:space="preserve"> </w:t>
      </w:r>
      <w:r w:rsidR="00F77491" w:rsidRPr="00F77491">
        <w:rPr>
          <w:rFonts w:ascii="宋体" w:eastAsia="宋体" w:hAnsi="宋体"/>
          <w:sz w:val="21"/>
          <w:szCs w:val="21"/>
          <w:lang w:eastAsia="zh-CN"/>
        </w:rPr>
        <w:t>ml均匀洒在搪瓷件和</w:t>
      </w:r>
      <w:proofErr w:type="gramStart"/>
      <w:r w:rsidR="00F77491" w:rsidRPr="00F77491">
        <w:rPr>
          <w:rFonts w:ascii="宋体" w:eastAsia="宋体" w:hAnsi="宋体"/>
          <w:sz w:val="21"/>
          <w:szCs w:val="21"/>
          <w:lang w:eastAsia="zh-CN"/>
        </w:rPr>
        <w:t>陶板</w:t>
      </w:r>
      <w:proofErr w:type="gramEnd"/>
      <w:r w:rsidR="00F77491" w:rsidRPr="00F77491">
        <w:rPr>
          <w:rFonts w:ascii="宋体" w:eastAsia="宋体" w:hAnsi="宋体"/>
          <w:sz w:val="21"/>
          <w:szCs w:val="21"/>
          <w:lang w:eastAsia="zh-CN"/>
        </w:rPr>
        <w:t>表面，结束后观察搪瓷件表面有无爆瓷、烧焦、掉瓷，起泡等不良现象，</w:t>
      </w:r>
      <w:proofErr w:type="gramStart"/>
      <w:r w:rsidR="00F77491" w:rsidRPr="00F77491">
        <w:rPr>
          <w:rFonts w:ascii="宋体" w:eastAsia="宋体" w:hAnsi="宋体"/>
          <w:sz w:val="21"/>
          <w:szCs w:val="21"/>
          <w:lang w:eastAsia="zh-CN"/>
        </w:rPr>
        <w:t>陶板有无</w:t>
      </w:r>
      <w:proofErr w:type="gramEnd"/>
      <w:r w:rsidR="00F77491" w:rsidRPr="00F77491">
        <w:rPr>
          <w:rFonts w:ascii="宋体" w:eastAsia="宋体" w:hAnsi="宋体"/>
          <w:sz w:val="21"/>
          <w:szCs w:val="21"/>
          <w:lang w:eastAsia="zh-CN"/>
        </w:rPr>
        <w:t>炸裂、明显色差、泛白掉块等现象。</w:t>
      </w:r>
    </w:p>
    <w:p w14:paraId="3D2992EF" w14:textId="40D19BB2" w:rsidR="00F77491" w:rsidRPr="007E4A38" w:rsidRDefault="00F77491" w:rsidP="007E4A38">
      <w:pPr>
        <w:pStyle w:val="2"/>
        <w:rPr>
          <w:rFonts w:eastAsia="黑体"/>
          <w:lang w:eastAsia="zh-CN"/>
        </w:rPr>
      </w:pPr>
      <w:bookmarkStart w:id="69" w:name="_Toc109051198"/>
      <w:bookmarkStart w:id="70" w:name="_Toc110687717"/>
      <w:r w:rsidRPr="007E4A38">
        <w:rPr>
          <w:rFonts w:eastAsia="黑体"/>
          <w:lang w:eastAsia="zh-CN"/>
        </w:rPr>
        <w:t>6.1</w:t>
      </w:r>
      <w:r w:rsidR="0012263C" w:rsidRPr="007E4A38">
        <w:rPr>
          <w:rFonts w:eastAsia="黑体"/>
          <w:lang w:eastAsia="zh-CN"/>
        </w:rPr>
        <w:t>3</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气密性试验</w:t>
      </w:r>
      <w:bookmarkEnd w:id="69"/>
      <w:bookmarkEnd w:id="70"/>
    </w:p>
    <w:p w14:paraId="7EF6B556" w14:textId="1F9B04F3" w:rsidR="00F77491" w:rsidRPr="007E4A38" w:rsidRDefault="00F77491" w:rsidP="007E4A38">
      <w:pPr>
        <w:pStyle w:val="3"/>
        <w:rPr>
          <w:lang w:eastAsia="zh-CN"/>
        </w:rPr>
      </w:pPr>
      <w:bookmarkStart w:id="71" w:name="_Toc110687718"/>
      <w:r w:rsidRPr="007E4A38">
        <w:rPr>
          <w:lang w:eastAsia="zh-CN"/>
        </w:rPr>
        <w:t>6.1</w:t>
      </w:r>
      <w:r w:rsidR="0012263C" w:rsidRPr="007E4A38">
        <w:rPr>
          <w:lang w:eastAsia="zh-CN"/>
        </w:rPr>
        <w:t>3</w:t>
      </w:r>
      <w:r w:rsidRPr="007E4A38">
        <w:rPr>
          <w:lang w:eastAsia="zh-CN"/>
        </w:rPr>
        <w:t>.1</w:t>
      </w:r>
      <w:r w:rsidR="001A6339" w:rsidRPr="007E4A38">
        <w:rPr>
          <w:lang w:eastAsia="zh-CN"/>
        </w:rPr>
        <w:t xml:space="preserve"> </w:t>
      </w:r>
      <w:r w:rsidR="002A71D6" w:rsidRPr="007E4A38">
        <w:rPr>
          <w:lang w:eastAsia="zh-CN"/>
        </w:rPr>
        <w:t xml:space="preserve"> </w:t>
      </w:r>
      <w:r w:rsidRPr="007E4A38">
        <w:rPr>
          <w:rFonts w:hint="eastAsia"/>
          <w:lang w:eastAsia="zh-CN"/>
        </w:rPr>
        <w:t>从燃气入口到喷嘴</w:t>
      </w:r>
      <w:r w:rsidR="0026538D" w:rsidRPr="007E4A38">
        <w:rPr>
          <w:rFonts w:hint="eastAsia"/>
          <w:lang w:eastAsia="zh-CN"/>
        </w:rPr>
        <w:t>喷射孔</w:t>
      </w:r>
      <w:bookmarkEnd w:id="71"/>
    </w:p>
    <w:p w14:paraId="23B54413" w14:textId="3A087A56" w:rsidR="00F77491" w:rsidRDefault="00F77491" w:rsidP="002A71D6">
      <w:pPr>
        <w:widowControl/>
        <w:snapToGrid w:val="0"/>
        <w:ind w:firstLineChars="200" w:firstLine="420"/>
        <w:rPr>
          <w:rFonts w:ascii="宋体" w:eastAsia="宋体" w:hAnsi="宋体"/>
          <w:sz w:val="21"/>
          <w:szCs w:val="21"/>
          <w:lang w:eastAsia="zh-CN"/>
        </w:rPr>
      </w:pPr>
      <w:r w:rsidRPr="00F77491">
        <w:rPr>
          <w:rFonts w:ascii="宋体" w:eastAsia="宋体" w:hAnsi="宋体" w:hint="eastAsia"/>
          <w:sz w:val="21"/>
          <w:szCs w:val="21"/>
          <w:lang w:eastAsia="zh-CN"/>
        </w:rPr>
        <w:t>封堵喷嘴，在燃气入口连接检漏仪，通入</w:t>
      </w:r>
      <w:r w:rsidRPr="00F77491">
        <w:rPr>
          <w:rFonts w:ascii="宋体" w:eastAsia="宋体" w:hAnsi="宋体"/>
          <w:sz w:val="21"/>
          <w:szCs w:val="21"/>
          <w:lang w:eastAsia="zh-CN"/>
        </w:rPr>
        <w:t>15</w:t>
      </w:r>
      <w:r w:rsidR="007A6E7E" w:rsidRPr="0062045C">
        <w:rPr>
          <w:rFonts w:ascii="宋体" w:eastAsia="宋体" w:hAnsi="宋体"/>
          <w:w w:val="50"/>
          <w:sz w:val="21"/>
          <w:szCs w:val="21"/>
          <w:lang w:eastAsia="zh-CN"/>
        </w:rPr>
        <w:t xml:space="preserve"> </w:t>
      </w:r>
      <w:r w:rsidRPr="00F77491">
        <w:rPr>
          <w:rFonts w:ascii="宋体" w:eastAsia="宋体" w:hAnsi="宋体"/>
          <w:sz w:val="21"/>
          <w:szCs w:val="21"/>
          <w:lang w:eastAsia="zh-CN"/>
        </w:rPr>
        <w:t>kPa空气，</w:t>
      </w:r>
      <w:r w:rsidR="0026538D">
        <w:rPr>
          <w:rFonts w:ascii="宋体" w:eastAsia="宋体" w:hAnsi="宋体" w:hint="eastAsia"/>
          <w:sz w:val="21"/>
          <w:szCs w:val="21"/>
          <w:lang w:eastAsia="zh-CN"/>
        </w:rPr>
        <w:t>测量</w:t>
      </w:r>
      <w:r w:rsidRPr="00F77491">
        <w:rPr>
          <w:rFonts w:ascii="宋体" w:eastAsia="宋体" w:hAnsi="宋体"/>
          <w:sz w:val="21"/>
          <w:szCs w:val="21"/>
          <w:lang w:eastAsia="zh-CN"/>
        </w:rPr>
        <w:t>其泄漏量。</w:t>
      </w:r>
    </w:p>
    <w:p w14:paraId="2639A171" w14:textId="09CD732E" w:rsidR="00F77491" w:rsidRPr="007E4A38" w:rsidRDefault="00F77491" w:rsidP="007E4A38">
      <w:pPr>
        <w:pStyle w:val="3"/>
        <w:rPr>
          <w:lang w:eastAsia="zh-CN"/>
        </w:rPr>
      </w:pPr>
      <w:bookmarkStart w:id="72" w:name="_Toc110687719"/>
      <w:r w:rsidRPr="007E4A38">
        <w:rPr>
          <w:lang w:eastAsia="zh-CN"/>
        </w:rPr>
        <w:t>6.1</w:t>
      </w:r>
      <w:r w:rsidR="0012263C" w:rsidRPr="007E4A38">
        <w:rPr>
          <w:lang w:eastAsia="zh-CN"/>
        </w:rPr>
        <w:t>3</w:t>
      </w:r>
      <w:r w:rsidRPr="007E4A38">
        <w:rPr>
          <w:lang w:eastAsia="zh-CN"/>
        </w:rPr>
        <w:t>.2</w:t>
      </w:r>
      <w:r w:rsidR="001A6339" w:rsidRPr="007E4A38">
        <w:rPr>
          <w:lang w:eastAsia="zh-CN"/>
        </w:rPr>
        <w:t xml:space="preserve"> </w:t>
      </w:r>
      <w:r w:rsidR="002A71D6" w:rsidRPr="007E4A38">
        <w:rPr>
          <w:lang w:eastAsia="zh-CN"/>
        </w:rPr>
        <w:t xml:space="preserve"> </w:t>
      </w:r>
      <w:r w:rsidR="0026538D" w:rsidRPr="007E4A38">
        <w:rPr>
          <w:rFonts w:hint="eastAsia"/>
          <w:lang w:eastAsia="zh-CN"/>
        </w:rPr>
        <w:t>从</w:t>
      </w:r>
      <w:r w:rsidRPr="007E4A38">
        <w:rPr>
          <w:rFonts w:hint="eastAsia"/>
          <w:lang w:eastAsia="zh-CN"/>
        </w:rPr>
        <w:t>喷嘴到火孔</w:t>
      </w:r>
      <w:bookmarkEnd w:id="72"/>
    </w:p>
    <w:p w14:paraId="54257D00" w14:textId="77777777" w:rsidR="006859BB" w:rsidRDefault="00F77491" w:rsidP="002A71D6">
      <w:pPr>
        <w:widowControl/>
        <w:snapToGrid w:val="0"/>
        <w:ind w:firstLineChars="200" w:firstLine="420"/>
        <w:rPr>
          <w:rFonts w:ascii="宋体" w:eastAsia="宋体" w:hAnsi="宋体"/>
          <w:sz w:val="21"/>
          <w:szCs w:val="21"/>
          <w:lang w:eastAsia="zh-CN"/>
        </w:rPr>
      </w:pPr>
      <w:r w:rsidRPr="00F77491">
        <w:rPr>
          <w:rFonts w:ascii="宋体" w:eastAsia="宋体" w:hAnsi="宋体" w:hint="eastAsia"/>
          <w:sz w:val="21"/>
          <w:szCs w:val="21"/>
          <w:lang w:eastAsia="zh-CN"/>
        </w:rPr>
        <w:t>使用</w:t>
      </w:r>
      <w:r w:rsidRPr="00F77491">
        <w:rPr>
          <w:rFonts w:ascii="宋体" w:eastAsia="宋体" w:hAnsi="宋体"/>
          <w:sz w:val="21"/>
          <w:szCs w:val="21"/>
          <w:lang w:eastAsia="zh-CN"/>
        </w:rPr>
        <w:t>0-1试验气，</w:t>
      </w:r>
      <w:proofErr w:type="gramStart"/>
      <w:r w:rsidRPr="00F77491">
        <w:rPr>
          <w:rFonts w:ascii="宋体" w:eastAsia="宋体" w:hAnsi="宋体"/>
          <w:sz w:val="21"/>
          <w:szCs w:val="21"/>
          <w:lang w:eastAsia="zh-CN"/>
        </w:rPr>
        <w:t>用试验火</w:t>
      </w:r>
      <w:proofErr w:type="gramEnd"/>
      <w:r w:rsidRPr="00F77491">
        <w:rPr>
          <w:rFonts w:ascii="宋体" w:eastAsia="宋体" w:hAnsi="宋体"/>
          <w:sz w:val="21"/>
          <w:szCs w:val="21"/>
          <w:lang w:eastAsia="zh-CN"/>
        </w:rPr>
        <w:t>燃烧器或可燃气体检漏仪，检查喷嘴至</w:t>
      </w:r>
      <w:proofErr w:type="gramStart"/>
      <w:r w:rsidRPr="00F77491">
        <w:rPr>
          <w:rFonts w:ascii="宋体" w:eastAsia="宋体" w:hAnsi="宋体"/>
          <w:sz w:val="21"/>
          <w:szCs w:val="21"/>
          <w:lang w:eastAsia="zh-CN"/>
        </w:rPr>
        <w:t>燃烧器火孔前</w:t>
      </w:r>
      <w:proofErr w:type="gramEnd"/>
      <w:r w:rsidRPr="00F77491">
        <w:rPr>
          <w:rFonts w:ascii="宋体" w:eastAsia="宋体" w:hAnsi="宋体"/>
          <w:sz w:val="21"/>
          <w:szCs w:val="21"/>
          <w:lang w:eastAsia="zh-CN"/>
        </w:rPr>
        <w:t>各部位是否有漏气现象。</w:t>
      </w:r>
    </w:p>
    <w:p w14:paraId="0E9C2FB4" w14:textId="19BE5213" w:rsidR="00F77491" w:rsidRPr="007E4A38" w:rsidRDefault="00F77491" w:rsidP="007E4A38">
      <w:pPr>
        <w:pStyle w:val="3"/>
        <w:rPr>
          <w:lang w:eastAsia="zh-CN"/>
        </w:rPr>
      </w:pPr>
      <w:bookmarkStart w:id="73" w:name="_Toc110687720"/>
      <w:r w:rsidRPr="007E4A38">
        <w:rPr>
          <w:lang w:eastAsia="zh-CN"/>
        </w:rPr>
        <w:t>6.1</w:t>
      </w:r>
      <w:r w:rsidR="0012263C" w:rsidRPr="007E4A38">
        <w:rPr>
          <w:lang w:eastAsia="zh-CN"/>
        </w:rPr>
        <w:t>3</w:t>
      </w:r>
      <w:r w:rsidRPr="007E4A38">
        <w:rPr>
          <w:lang w:eastAsia="zh-CN"/>
        </w:rPr>
        <w:t>.3</w:t>
      </w:r>
      <w:r w:rsidR="001A6339" w:rsidRPr="007E4A38">
        <w:rPr>
          <w:lang w:eastAsia="zh-CN"/>
        </w:rPr>
        <w:t xml:space="preserve"> </w:t>
      </w:r>
      <w:r w:rsidR="00FC4F77" w:rsidRPr="007E4A38">
        <w:rPr>
          <w:lang w:eastAsia="zh-CN"/>
        </w:rPr>
        <w:t xml:space="preserve"> </w:t>
      </w:r>
      <w:r w:rsidRPr="007E4A38">
        <w:rPr>
          <w:rFonts w:hint="eastAsia"/>
          <w:lang w:eastAsia="zh-CN"/>
        </w:rPr>
        <w:t>燃气积聚试验</w:t>
      </w:r>
      <w:bookmarkEnd w:id="73"/>
    </w:p>
    <w:p w14:paraId="0ED8EF9A" w14:textId="0F68DE24" w:rsidR="002C422C" w:rsidRPr="003D1DFB" w:rsidRDefault="0026538D"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使</w:t>
      </w:r>
      <w:r w:rsidR="00F77491" w:rsidRPr="00F77491">
        <w:rPr>
          <w:rFonts w:ascii="宋体" w:eastAsia="宋体" w:hAnsi="宋体" w:hint="eastAsia"/>
          <w:sz w:val="21"/>
          <w:szCs w:val="21"/>
          <w:lang w:eastAsia="zh-CN"/>
        </w:rPr>
        <w:t>用</w:t>
      </w:r>
      <w:r w:rsidR="00F77491" w:rsidRPr="00F77491">
        <w:rPr>
          <w:rFonts w:ascii="宋体" w:eastAsia="宋体" w:hAnsi="宋体"/>
          <w:sz w:val="21"/>
          <w:szCs w:val="21"/>
          <w:lang w:eastAsia="zh-CN"/>
        </w:rPr>
        <w:t>0-2气，燃烧器先在其额定热负荷状态下试验。然后在最小热负荷状态下再试验。使用可燃气体检漏仪检测试验底</w:t>
      </w:r>
      <w:proofErr w:type="gramStart"/>
      <w:r w:rsidR="00F77491" w:rsidRPr="00F77491">
        <w:rPr>
          <w:rFonts w:ascii="宋体" w:eastAsia="宋体" w:hAnsi="宋体"/>
          <w:sz w:val="21"/>
          <w:szCs w:val="21"/>
          <w:lang w:eastAsia="zh-CN"/>
        </w:rPr>
        <w:t>壳内部</w:t>
      </w:r>
      <w:proofErr w:type="gramEnd"/>
      <w:r w:rsidR="00F77491" w:rsidRPr="00F77491">
        <w:rPr>
          <w:rFonts w:ascii="宋体" w:eastAsia="宋体" w:hAnsi="宋体"/>
          <w:sz w:val="21"/>
          <w:szCs w:val="21"/>
          <w:lang w:eastAsia="zh-CN"/>
        </w:rPr>
        <w:t>未燃燃气体积浓度。</w:t>
      </w:r>
      <w:r>
        <w:rPr>
          <w:rFonts w:ascii="宋体" w:eastAsia="宋体" w:hAnsi="宋体"/>
          <w:sz w:val="21"/>
          <w:szCs w:val="21"/>
          <w:lang w:eastAsia="zh-CN"/>
        </w:rPr>
        <w:t>稳定</w:t>
      </w:r>
      <w:r>
        <w:rPr>
          <w:rFonts w:ascii="宋体" w:eastAsia="宋体" w:hAnsi="宋体" w:hint="eastAsia"/>
          <w:sz w:val="21"/>
          <w:szCs w:val="21"/>
          <w:lang w:eastAsia="zh-CN"/>
        </w:rPr>
        <w:t>后</w:t>
      </w:r>
      <w:r w:rsidR="00F77491" w:rsidRPr="00F77491">
        <w:rPr>
          <w:rFonts w:ascii="宋体" w:eastAsia="宋体" w:hAnsi="宋体"/>
          <w:sz w:val="21"/>
          <w:szCs w:val="21"/>
          <w:lang w:eastAsia="zh-CN"/>
        </w:rPr>
        <w:t>读取浓度</w:t>
      </w:r>
      <w:r w:rsidR="00F77491" w:rsidRPr="003D1DFB">
        <w:rPr>
          <w:rFonts w:ascii="宋体" w:eastAsia="宋体" w:hAnsi="宋体"/>
          <w:sz w:val="21"/>
          <w:szCs w:val="21"/>
          <w:lang w:eastAsia="zh-CN"/>
        </w:rPr>
        <w:t>值</w:t>
      </w:r>
      <w:r w:rsidR="00193DA0" w:rsidRPr="003D1DFB">
        <w:rPr>
          <w:rFonts w:ascii="宋体" w:eastAsia="宋体" w:hAnsi="宋体"/>
          <w:sz w:val="21"/>
          <w:szCs w:val="21"/>
          <w:lang w:eastAsia="zh-CN"/>
        </w:rPr>
        <w:t>，</w:t>
      </w:r>
      <w:r w:rsidR="00193DA0" w:rsidRPr="003D1DFB">
        <w:rPr>
          <w:rFonts w:ascii="宋体" w:eastAsia="宋体" w:hAnsi="宋体" w:hint="eastAsia"/>
          <w:sz w:val="21"/>
          <w:szCs w:val="21"/>
          <w:lang w:eastAsia="zh-CN"/>
        </w:rPr>
        <w:t>判断</w:t>
      </w:r>
      <w:r w:rsidR="00F77491" w:rsidRPr="003D1DFB">
        <w:rPr>
          <w:rFonts w:ascii="宋体" w:eastAsia="宋体" w:hAnsi="宋体"/>
          <w:sz w:val="21"/>
          <w:szCs w:val="21"/>
          <w:lang w:eastAsia="zh-CN"/>
        </w:rPr>
        <w:t>是否</w:t>
      </w:r>
      <w:r w:rsidR="00193DA0" w:rsidRPr="003D1DFB">
        <w:rPr>
          <w:rFonts w:ascii="宋体" w:eastAsia="宋体" w:hAnsi="宋体" w:hint="eastAsia"/>
          <w:sz w:val="21"/>
          <w:szCs w:val="21"/>
          <w:lang w:eastAsia="zh-CN"/>
        </w:rPr>
        <w:t>符合</w:t>
      </w:r>
      <w:r w:rsidR="001904C8">
        <w:rPr>
          <w:rFonts w:ascii="宋体" w:eastAsia="宋体" w:hAnsi="宋体" w:hint="eastAsia"/>
          <w:sz w:val="21"/>
          <w:szCs w:val="21"/>
          <w:lang w:eastAsia="zh-CN"/>
        </w:rPr>
        <w:t>要求</w:t>
      </w:r>
      <w:r w:rsidR="00F77491" w:rsidRPr="003D1DFB">
        <w:rPr>
          <w:rFonts w:ascii="宋体" w:eastAsia="宋体" w:hAnsi="宋体"/>
          <w:sz w:val="21"/>
          <w:szCs w:val="21"/>
          <w:lang w:eastAsia="zh-CN"/>
        </w:rPr>
        <w:t>。</w:t>
      </w:r>
    </w:p>
    <w:p w14:paraId="3B0919C7" w14:textId="53133EB3" w:rsidR="00513D67" w:rsidRPr="00767FF3" w:rsidRDefault="00513D67" w:rsidP="00767FF3">
      <w:pPr>
        <w:ind w:firstLine="360"/>
        <w:rPr>
          <w:rFonts w:ascii="宋体" w:eastAsia="宋体" w:hAnsi="宋体"/>
          <w:bCs/>
          <w:sz w:val="18"/>
          <w:szCs w:val="18"/>
          <w:lang w:eastAsia="zh-CN"/>
        </w:rPr>
      </w:pPr>
      <w:r w:rsidRPr="003D1DFB">
        <w:rPr>
          <w:rFonts w:ascii="黑体" w:eastAsia="黑体" w:hAnsi="黑体" w:hint="eastAsia"/>
          <w:bCs/>
          <w:sz w:val="18"/>
          <w:szCs w:val="18"/>
          <w:lang w:eastAsia="zh-CN"/>
        </w:rPr>
        <w:t>注1：</w:t>
      </w:r>
      <w:r w:rsidR="00193DA0" w:rsidRPr="003D1DFB">
        <w:rPr>
          <w:rFonts w:ascii="宋体" w:eastAsia="宋体" w:hAnsi="宋体" w:hint="eastAsia"/>
          <w:bCs/>
          <w:sz w:val="18"/>
          <w:szCs w:val="18"/>
          <w:lang w:eastAsia="zh-CN"/>
        </w:rPr>
        <w:t>所采</w:t>
      </w:r>
      <w:r w:rsidRPr="003D1DFB">
        <w:rPr>
          <w:rFonts w:ascii="宋体" w:eastAsia="宋体" w:hAnsi="宋体" w:hint="eastAsia"/>
          <w:bCs/>
          <w:sz w:val="18"/>
          <w:szCs w:val="18"/>
          <w:lang w:eastAsia="zh-CN"/>
        </w:rPr>
        <w:t>用的取样方法不得影响燃烧器内燃气和空气的流动状况。取样</w:t>
      </w:r>
      <w:r w:rsidRPr="00513D67">
        <w:rPr>
          <w:rFonts w:ascii="宋体" w:eastAsia="宋体" w:hAnsi="宋体" w:hint="eastAsia"/>
          <w:bCs/>
          <w:sz w:val="18"/>
          <w:szCs w:val="18"/>
          <w:lang w:eastAsia="zh-CN"/>
        </w:rPr>
        <w:t>探头不应正对空气入口或燃烧器本体安放。</w:t>
      </w:r>
    </w:p>
    <w:p w14:paraId="7BD852C2" w14:textId="4443715C" w:rsidR="00F46852" w:rsidRPr="0063447A" w:rsidRDefault="00B80E06" w:rsidP="00B80E06">
      <w:pPr>
        <w:rPr>
          <w:rFonts w:ascii="宋体" w:eastAsia="宋体" w:hAnsi="宋体"/>
          <w:bCs/>
          <w:sz w:val="21"/>
          <w:szCs w:val="21"/>
          <w:lang w:eastAsia="zh-CN"/>
        </w:rPr>
      </w:pPr>
      <w:r>
        <w:rPr>
          <w:rFonts w:ascii="黑体" w:eastAsia="黑体" w:hAnsi="黑体" w:hint="eastAsia"/>
          <w:bCs/>
          <w:sz w:val="18"/>
          <w:szCs w:val="18"/>
          <w:lang w:eastAsia="zh-CN"/>
        </w:rPr>
        <w:t xml:space="preserve">    </w:t>
      </w:r>
      <w:r w:rsidR="00513D67" w:rsidRPr="00513D67">
        <w:rPr>
          <w:rFonts w:ascii="黑体" w:eastAsia="黑体" w:hAnsi="黑体" w:hint="eastAsia"/>
          <w:bCs/>
          <w:sz w:val="18"/>
          <w:szCs w:val="18"/>
          <w:lang w:eastAsia="zh-CN"/>
        </w:rPr>
        <w:t>注2：</w:t>
      </w:r>
      <w:r w:rsidR="00513D67" w:rsidRPr="00513D67">
        <w:rPr>
          <w:rFonts w:ascii="宋体" w:eastAsia="宋体" w:hAnsi="宋体" w:hint="eastAsia"/>
          <w:bCs/>
          <w:sz w:val="18"/>
          <w:szCs w:val="18"/>
          <w:lang w:eastAsia="zh-CN"/>
        </w:rPr>
        <w:t>空气中燃气的浓度应使用体积浓度精度为0.005</w:t>
      </w:r>
      <w:r w:rsidR="008D6B75" w:rsidRPr="0062045C">
        <w:rPr>
          <w:rFonts w:ascii="宋体" w:eastAsia="宋体" w:hAnsi="宋体"/>
          <w:w w:val="50"/>
          <w:sz w:val="21"/>
          <w:szCs w:val="21"/>
          <w:lang w:eastAsia="zh-CN"/>
        </w:rPr>
        <w:t xml:space="preserve"> </w:t>
      </w:r>
      <w:r w:rsidR="00513D67" w:rsidRPr="00513D67">
        <w:rPr>
          <w:rFonts w:ascii="宋体" w:eastAsia="宋体" w:hAnsi="宋体" w:hint="eastAsia"/>
          <w:bCs/>
          <w:sz w:val="18"/>
          <w:szCs w:val="18"/>
          <w:lang w:eastAsia="zh-CN"/>
        </w:rPr>
        <w:t>%</w:t>
      </w:r>
      <w:r w:rsidR="008D6B75">
        <w:rPr>
          <w:rFonts w:ascii="宋体" w:eastAsia="宋体" w:hAnsi="宋体" w:hint="eastAsia"/>
          <w:bCs/>
          <w:sz w:val="18"/>
          <w:szCs w:val="18"/>
          <w:lang w:eastAsia="zh-CN"/>
        </w:rPr>
        <w:t>（</w:t>
      </w:r>
      <w:r w:rsidR="00513D67" w:rsidRPr="00513D67">
        <w:rPr>
          <w:rFonts w:ascii="宋体" w:eastAsia="宋体" w:hAnsi="宋体"/>
          <w:bCs/>
          <w:sz w:val="18"/>
          <w:szCs w:val="18"/>
          <w:lang w:eastAsia="zh-CN"/>
        </w:rPr>
        <w:t>50</w:t>
      </w:r>
      <w:r w:rsidR="008D6B75" w:rsidRPr="0062045C">
        <w:rPr>
          <w:rFonts w:ascii="宋体" w:eastAsia="宋体" w:hAnsi="宋体"/>
          <w:w w:val="50"/>
          <w:sz w:val="21"/>
          <w:szCs w:val="21"/>
          <w:lang w:eastAsia="zh-CN"/>
        </w:rPr>
        <w:t xml:space="preserve"> </w:t>
      </w:r>
      <w:r w:rsidR="008D6B75">
        <w:rPr>
          <w:rFonts w:ascii="宋体" w:eastAsia="宋体" w:hAnsi="宋体"/>
          <w:bCs/>
          <w:sz w:val="18"/>
          <w:szCs w:val="18"/>
          <w:lang w:eastAsia="zh-CN"/>
        </w:rPr>
        <w:t>ppm</w:t>
      </w:r>
      <w:r w:rsidR="008D6B75">
        <w:rPr>
          <w:rFonts w:ascii="宋体" w:eastAsia="宋体" w:hAnsi="宋体" w:hint="eastAsia"/>
          <w:bCs/>
          <w:sz w:val="18"/>
          <w:szCs w:val="18"/>
          <w:lang w:eastAsia="zh-CN"/>
        </w:rPr>
        <w:t>）</w:t>
      </w:r>
      <w:r w:rsidR="00513D67" w:rsidRPr="00F46852">
        <w:rPr>
          <w:rFonts w:ascii="宋体" w:eastAsia="宋体" w:hAnsi="宋体" w:hint="eastAsia"/>
          <w:bCs/>
          <w:sz w:val="18"/>
          <w:szCs w:val="18"/>
          <w:lang w:eastAsia="zh-CN"/>
        </w:rPr>
        <w:t>的仪器测定</w:t>
      </w:r>
      <w:r w:rsidR="00513D67" w:rsidRPr="00F46852">
        <w:rPr>
          <w:rFonts w:ascii="宋体" w:eastAsia="宋体" w:hAnsi="宋体" w:hint="eastAsia"/>
          <w:bCs/>
          <w:sz w:val="21"/>
          <w:szCs w:val="21"/>
          <w:lang w:eastAsia="zh-CN"/>
        </w:rPr>
        <w:t>。</w:t>
      </w:r>
    </w:p>
    <w:p w14:paraId="3891A405" w14:textId="0F040274" w:rsidR="003013B8" w:rsidRPr="007E4A38" w:rsidRDefault="003013B8" w:rsidP="007E4A38">
      <w:pPr>
        <w:pStyle w:val="2"/>
        <w:rPr>
          <w:rFonts w:eastAsia="黑体"/>
          <w:lang w:eastAsia="zh-CN"/>
        </w:rPr>
      </w:pPr>
      <w:bookmarkStart w:id="74" w:name="_Toc109051199"/>
      <w:bookmarkStart w:id="75" w:name="_Toc110687721"/>
      <w:r w:rsidRPr="007E4A38">
        <w:rPr>
          <w:rFonts w:eastAsia="黑体"/>
          <w:lang w:eastAsia="zh-CN"/>
        </w:rPr>
        <w:t>6.1</w:t>
      </w:r>
      <w:r w:rsidR="0012263C" w:rsidRPr="007E4A38">
        <w:rPr>
          <w:rFonts w:eastAsia="黑体"/>
          <w:lang w:eastAsia="zh-CN"/>
        </w:rPr>
        <w:t>4</w:t>
      </w:r>
      <w:r w:rsidR="002A71D6" w:rsidRPr="007E4A38">
        <w:rPr>
          <w:rFonts w:eastAsia="黑体"/>
          <w:lang w:eastAsia="zh-CN"/>
        </w:rPr>
        <w:t xml:space="preserve"> </w:t>
      </w:r>
      <w:r w:rsidRPr="007E4A38">
        <w:rPr>
          <w:rFonts w:eastAsia="黑体"/>
          <w:lang w:eastAsia="zh-CN"/>
        </w:rPr>
        <w:t xml:space="preserve"> </w:t>
      </w:r>
      <w:r w:rsidRPr="007E4A38">
        <w:rPr>
          <w:rFonts w:eastAsia="黑体" w:hint="eastAsia"/>
          <w:lang w:eastAsia="zh-CN"/>
        </w:rPr>
        <w:t>热负荷试验</w:t>
      </w:r>
      <w:bookmarkEnd w:id="74"/>
      <w:bookmarkEnd w:id="75"/>
    </w:p>
    <w:p w14:paraId="069EC6A5" w14:textId="2BA69EF1" w:rsidR="0077003D" w:rsidRPr="007E4A38" w:rsidRDefault="003013B8" w:rsidP="007E4A38">
      <w:pPr>
        <w:pStyle w:val="3"/>
        <w:rPr>
          <w:lang w:eastAsia="zh-CN"/>
        </w:rPr>
      </w:pPr>
      <w:bookmarkStart w:id="76" w:name="_Toc110687722"/>
      <w:r w:rsidRPr="007E4A38">
        <w:rPr>
          <w:lang w:eastAsia="zh-CN"/>
        </w:rPr>
        <w:t>6.1</w:t>
      </w:r>
      <w:r w:rsidR="0012263C" w:rsidRPr="007E4A38">
        <w:rPr>
          <w:lang w:eastAsia="zh-CN"/>
        </w:rPr>
        <w:t>4</w:t>
      </w:r>
      <w:r w:rsidRPr="007E4A38">
        <w:rPr>
          <w:lang w:eastAsia="zh-CN"/>
        </w:rPr>
        <w:t>.1</w:t>
      </w:r>
      <w:r w:rsidR="00F10B51" w:rsidRPr="007E4A38">
        <w:rPr>
          <w:lang w:eastAsia="zh-CN"/>
        </w:rPr>
        <w:t xml:space="preserve"> </w:t>
      </w:r>
      <w:r w:rsidR="002A71D6" w:rsidRPr="007E4A38">
        <w:rPr>
          <w:lang w:eastAsia="zh-CN"/>
        </w:rPr>
        <w:t xml:space="preserve"> </w:t>
      </w:r>
      <w:r w:rsidR="0077003D" w:rsidRPr="007E4A38">
        <w:rPr>
          <w:rFonts w:hint="eastAsia"/>
          <w:lang w:eastAsia="zh-CN"/>
        </w:rPr>
        <w:t>热负荷精度</w:t>
      </w:r>
      <w:bookmarkEnd w:id="76"/>
    </w:p>
    <w:p w14:paraId="778F369C" w14:textId="5AF9D944" w:rsidR="003013B8" w:rsidRPr="00F94EF9" w:rsidRDefault="00801B08" w:rsidP="0077003D">
      <w:pPr>
        <w:widowControl/>
        <w:snapToGrid w:val="0"/>
        <w:ind w:firstLineChars="200" w:firstLine="420"/>
        <w:rPr>
          <w:rFonts w:ascii="黑体" w:eastAsia="黑体" w:hAnsi="黑体" w:cs="宋体"/>
          <w:sz w:val="21"/>
          <w:szCs w:val="21"/>
          <w:lang w:eastAsia="zh-CN"/>
        </w:rPr>
      </w:pPr>
      <w:r>
        <w:rPr>
          <w:rFonts w:ascii="宋体" w:eastAsia="宋体" w:hAnsi="宋体" w:hint="eastAsia"/>
          <w:sz w:val="21"/>
          <w:szCs w:val="21"/>
          <w:lang w:eastAsia="zh-CN"/>
        </w:rPr>
        <w:t>实测折算热负荷按照</w:t>
      </w:r>
      <w:r w:rsidR="003013B8" w:rsidRPr="003013B8">
        <w:rPr>
          <w:rFonts w:ascii="宋体" w:eastAsia="宋体" w:hAnsi="宋体"/>
          <w:sz w:val="21"/>
          <w:szCs w:val="21"/>
          <w:lang w:eastAsia="zh-CN"/>
        </w:rPr>
        <w:t>GB 16410-2020</w:t>
      </w:r>
      <w:r>
        <w:rPr>
          <w:rFonts w:ascii="宋体" w:eastAsia="宋体" w:hAnsi="宋体" w:hint="eastAsia"/>
          <w:sz w:val="21"/>
          <w:szCs w:val="21"/>
          <w:lang w:eastAsia="zh-CN"/>
        </w:rPr>
        <w:t>中</w:t>
      </w:r>
      <w:r w:rsidR="003013B8" w:rsidRPr="003013B8">
        <w:rPr>
          <w:rFonts w:ascii="宋体" w:eastAsia="宋体" w:hAnsi="宋体"/>
          <w:sz w:val="21"/>
          <w:szCs w:val="21"/>
          <w:lang w:eastAsia="zh-CN"/>
        </w:rPr>
        <w:t>6.7</w:t>
      </w:r>
      <w:r>
        <w:rPr>
          <w:rFonts w:ascii="宋体" w:eastAsia="宋体" w:hAnsi="宋体" w:hint="eastAsia"/>
          <w:sz w:val="21"/>
          <w:szCs w:val="21"/>
          <w:lang w:eastAsia="zh-CN"/>
        </w:rPr>
        <w:t>规定</w:t>
      </w:r>
      <w:r>
        <w:rPr>
          <w:rFonts w:ascii="宋体" w:eastAsia="宋体" w:hAnsi="宋体"/>
          <w:sz w:val="21"/>
          <w:szCs w:val="21"/>
          <w:lang w:eastAsia="zh-CN"/>
        </w:rPr>
        <w:t>的</w:t>
      </w:r>
      <w:r w:rsidR="003013B8" w:rsidRPr="003013B8">
        <w:rPr>
          <w:rFonts w:ascii="宋体" w:eastAsia="宋体" w:hAnsi="宋体"/>
          <w:sz w:val="21"/>
          <w:szCs w:val="21"/>
          <w:lang w:eastAsia="zh-CN"/>
        </w:rPr>
        <w:t>试验方法测试，判断其偏差是否在要求范围内。</w:t>
      </w:r>
    </w:p>
    <w:p w14:paraId="6579F55B" w14:textId="473299F7" w:rsidR="006C7344" w:rsidRPr="00640AB1" w:rsidRDefault="003013B8" w:rsidP="007E4A38">
      <w:pPr>
        <w:pStyle w:val="3"/>
        <w:rPr>
          <w:lang w:eastAsia="zh-CN"/>
        </w:rPr>
      </w:pPr>
      <w:bookmarkStart w:id="77" w:name="_Toc110687723"/>
      <w:r w:rsidRPr="00640AB1">
        <w:rPr>
          <w:lang w:eastAsia="zh-CN"/>
        </w:rPr>
        <w:lastRenderedPageBreak/>
        <w:t>6.1</w:t>
      </w:r>
      <w:r w:rsidR="0012263C" w:rsidRPr="00640AB1">
        <w:rPr>
          <w:lang w:eastAsia="zh-CN"/>
        </w:rPr>
        <w:t>4</w:t>
      </w:r>
      <w:r w:rsidRPr="00640AB1">
        <w:rPr>
          <w:lang w:eastAsia="zh-CN"/>
        </w:rPr>
        <w:t>.2</w:t>
      </w:r>
      <w:r w:rsidR="00F10B51" w:rsidRPr="00640AB1">
        <w:rPr>
          <w:lang w:eastAsia="zh-CN"/>
        </w:rPr>
        <w:t xml:space="preserve"> </w:t>
      </w:r>
      <w:r w:rsidR="002A71D6" w:rsidRPr="00640AB1">
        <w:rPr>
          <w:lang w:eastAsia="zh-CN"/>
        </w:rPr>
        <w:t xml:space="preserve"> </w:t>
      </w:r>
      <w:r w:rsidR="009E2046" w:rsidRPr="00640AB1">
        <w:rPr>
          <w:rFonts w:hint="eastAsia"/>
          <w:lang w:eastAsia="zh-CN"/>
        </w:rPr>
        <w:t>热负荷下降幅度</w:t>
      </w:r>
      <w:bookmarkEnd w:id="77"/>
    </w:p>
    <w:p w14:paraId="27613C37" w14:textId="56666AE1" w:rsidR="002A71D6" w:rsidRPr="001026C1" w:rsidRDefault="00201F52" w:rsidP="006C7344">
      <w:pPr>
        <w:ind w:firstLineChars="200" w:firstLine="420"/>
        <w:rPr>
          <w:rFonts w:ascii="宋体" w:eastAsia="宋体" w:hAnsi="宋体"/>
          <w:sz w:val="21"/>
          <w:szCs w:val="21"/>
          <w:lang w:eastAsia="zh-CN"/>
        </w:rPr>
      </w:pPr>
      <w:r w:rsidRPr="00640AB1">
        <w:rPr>
          <w:rFonts w:ascii="宋体" w:eastAsia="宋体" w:hAnsi="宋体" w:hint="eastAsia"/>
          <w:sz w:val="21"/>
          <w:szCs w:val="21"/>
          <w:lang w:eastAsia="zh-CN"/>
        </w:rPr>
        <w:t>接着6</w:t>
      </w:r>
      <w:r w:rsidRPr="00640AB1">
        <w:rPr>
          <w:rFonts w:ascii="宋体" w:eastAsia="宋体" w:hAnsi="宋体"/>
          <w:sz w:val="21"/>
          <w:szCs w:val="21"/>
          <w:lang w:eastAsia="zh-CN"/>
        </w:rPr>
        <w:t>.14.1</w:t>
      </w:r>
      <w:r w:rsidRPr="00640AB1">
        <w:rPr>
          <w:rFonts w:ascii="宋体" w:eastAsia="宋体" w:hAnsi="宋体" w:hint="eastAsia"/>
          <w:sz w:val="21"/>
          <w:szCs w:val="21"/>
          <w:lang w:eastAsia="zh-CN"/>
        </w:rPr>
        <w:t>的试验</w:t>
      </w:r>
      <w:r w:rsidR="00873BD9" w:rsidRPr="00640AB1">
        <w:rPr>
          <w:rFonts w:ascii="宋体" w:eastAsia="宋体" w:hAnsi="宋体" w:hint="eastAsia"/>
          <w:sz w:val="21"/>
          <w:szCs w:val="21"/>
          <w:lang w:eastAsia="zh-CN"/>
        </w:rPr>
        <w:t>继续燃烧至40分钟，测试</w:t>
      </w:r>
      <w:r w:rsidR="00873BD9" w:rsidRPr="00873BD9">
        <w:rPr>
          <w:rFonts w:ascii="宋体" w:eastAsia="宋体" w:hAnsi="宋体" w:hint="eastAsia"/>
          <w:sz w:val="21"/>
          <w:szCs w:val="21"/>
          <w:lang w:eastAsia="zh-CN"/>
        </w:rPr>
        <w:t>该状态时的实测折算热负荷，与</w:t>
      </w:r>
      <w:r w:rsidR="00873BD9" w:rsidRPr="001C2F7F">
        <w:rPr>
          <w:rFonts w:ascii="宋体" w:eastAsia="宋体" w:hAnsi="宋体" w:hint="eastAsia"/>
          <w:sz w:val="21"/>
          <w:szCs w:val="21"/>
          <w:lang w:eastAsia="zh-CN"/>
        </w:rPr>
        <w:t>6.1</w:t>
      </w:r>
      <w:r w:rsidR="00696A67">
        <w:rPr>
          <w:rFonts w:ascii="宋体" w:eastAsia="宋体" w:hAnsi="宋体"/>
          <w:sz w:val="21"/>
          <w:szCs w:val="21"/>
          <w:lang w:eastAsia="zh-CN"/>
        </w:rPr>
        <w:t>4</w:t>
      </w:r>
      <w:r w:rsidR="00873BD9" w:rsidRPr="001C2F7F">
        <w:rPr>
          <w:rFonts w:ascii="宋体" w:eastAsia="宋体" w:hAnsi="宋体" w:hint="eastAsia"/>
          <w:sz w:val="21"/>
          <w:szCs w:val="21"/>
          <w:lang w:eastAsia="zh-CN"/>
        </w:rPr>
        <w:t>.1</w:t>
      </w:r>
      <w:r w:rsidR="00873BD9" w:rsidRPr="00873BD9">
        <w:rPr>
          <w:rFonts w:ascii="宋体" w:eastAsia="宋体" w:hAnsi="宋体" w:hint="eastAsia"/>
          <w:sz w:val="21"/>
          <w:szCs w:val="21"/>
          <w:lang w:eastAsia="zh-CN"/>
        </w:rPr>
        <w:t>所测值进行比较，计算其下降幅度是否符合要求。</w:t>
      </w:r>
      <w:bookmarkStart w:id="78" w:name="_Toc109051200"/>
    </w:p>
    <w:p w14:paraId="4E406121" w14:textId="273E3DAC" w:rsidR="006859BB" w:rsidRPr="007E4A38" w:rsidRDefault="006859BB" w:rsidP="007E4A38">
      <w:pPr>
        <w:pStyle w:val="2"/>
        <w:rPr>
          <w:rFonts w:eastAsia="黑体"/>
          <w:lang w:eastAsia="zh-CN"/>
        </w:rPr>
      </w:pPr>
      <w:bookmarkStart w:id="79" w:name="_Toc110687724"/>
      <w:r w:rsidRPr="007E4A38">
        <w:rPr>
          <w:rFonts w:eastAsia="黑体"/>
          <w:lang w:eastAsia="zh-CN"/>
        </w:rPr>
        <w:t>6.1</w:t>
      </w:r>
      <w:r w:rsidR="0012263C" w:rsidRPr="007E4A38">
        <w:rPr>
          <w:rFonts w:eastAsia="黑体"/>
          <w:lang w:eastAsia="zh-CN"/>
        </w:rPr>
        <w:t>5</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火焰传递试验</w:t>
      </w:r>
      <w:bookmarkEnd w:id="78"/>
      <w:bookmarkEnd w:id="79"/>
    </w:p>
    <w:p w14:paraId="2C00E5A2" w14:textId="1BA2C4A4" w:rsidR="003535EB" w:rsidRDefault="007421C7" w:rsidP="002A71D6">
      <w:pPr>
        <w:ind w:firstLineChars="200" w:firstLine="420"/>
        <w:rPr>
          <w:rFonts w:ascii="宋体" w:eastAsia="宋体" w:hAnsi="宋体"/>
          <w:sz w:val="21"/>
          <w:szCs w:val="21"/>
          <w:lang w:eastAsia="zh-CN"/>
        </w:rPr>
      </w:pPr>
      <w:r w:rsidRPr="003D1DFB">
        <w:rPr>
          <w:rFonts w:ascii="宋体" w:eastAsia="宋体" w:hAnsi="宋体" w:hint="eastAsia"/>
          <w:sz w:val="21"/>
          <w:szCs w:val="21"/>
          <w:lang w:eastAsia="zh-CN"/>
        </w:rPr>
        <w:t>根据实测热负荷选用</w:t>
      </w:r>
      <w:r w:rsidR="00C841AA" w:rsidRPr="003D1DFB">
        <w:rPr>
          <w:rFonts w:ascii="宋体" w:eastAsia="宋体" w:hAnsi="宋体" w:hint="eastAsia"/>
          <w:sz w:val="21"/>
          <w:szCs w:val="21"/>
          <w:lang w:eastAsia="zh-CN"/>
        </w:rPr>
        <w:t>下</w:t>
      </w:r>
      <w:r w:rsidRPr="003D1DFB">
        <w:rPr>
          <w:rFonts w:ascii="宋体" w:eastAsia="宋体" w:hAnsi="宋体" w:hint="eastAsia"/>
          <w:sz w:val="21"/>
          <w:szCs w:val="21"/>
          <w:lang w:eastAsia="zh-CN"/>
        </w:rPr>
        <w:t>限锅，在锅内加入适</w:t>
      </w:r>
      <w:r w:rsidR="00696A67" w:rsidRPr="003D1DFB">
        <w:rPr>
          <w:rFonts w:ascii="宋体" w:eastAsia="宋体" w:hAnsi="宋体" w:hint="eastAsia"/>
          <w:sz w:val="21"/>
          <w:szCs w:val="21"/>
          <w:lang w:eastAsia="zh-CN"/>
        </w:rPr>
        <w:t>量</w:t>
      </w:r>
      <w:r w:rsidRPr="003D1DFB">
        <w:rPr>
          <w:rFonts w:ascii="宋体" w:eastAsia="宋体" w:hAnsi="宋体" w:hint="eastAsia"/>
          <w:sz w:val="21"/>
          <w:szCs w:val="21"/>
          <w:lang w:eastAsia="zh-CN"/>
        </w:rPr>
        <w:t>的水</w:t>
      </w:r>
      <w:r w:rsidRPr="003535EB">
        <w:rPr>
          <w:rFonts w:ascii="宋体" w:eastAsia="宋体" w:hAnsi="宋体" w:hint="eastAsia"/>
          <w:sz w:val="21"/>
          <w:szCs w:val="21"/>
          <w:lang w:eastAsia="zh-CN"/>
        </w:rPr>
        <w:t>，用</w:t>
      </w:r>
      <w:r w:rsidR="002D25D9" w:rsidRPr="003535EB">
        <w:rPr>
          <w:rFonts w:ascii="宋体" w:eastAsia="宋体" w:hAnsi="宋体" w:hint="eastAsia"/>
          <w:sz w:val="21"/>
          <w:szCs w:val="21"/>
          <w:lang w:eastAsia="zh-CN"/>
        </w:rPr>
        <w:t>3</w:t>
      </w:r>
      <w:r w:rsidRPr="003535EB">
        <w:rPr>
          <w:rFonts w:ascii="宋体" w:eastAsia="宋体" w:hAnsi="宋体" w:hint="eastAsia"/>
          <w:sz w:val="21"/>
          <w:szCs w:val="21"/>
          <w:lang w:eastAsia="zh-CN"/>
        </w:rPr>
        <w:t>-</w:t>
      </w:r>
      <w:r w:rsidR="002D25D9" w:rsidRPr="003535EB">
        <w:rPr>
          <w:rFonts w:ascii="宋体" w:eastAsia="宋体" w:hAnsi="宋体"/>
          <w:sz w:val="21"/>
          <w:szCs w:val="21"/>
          <w:lang w:eastAsia="zh-CN"/>
        </w:rPr>
        <w:t>2</w:t>
      </w:r>
      <w:r w:rsidRPr="003535EB">
        <w:rPr>
          <w:rFonts w:ascii="宋体" w:eastAsia="宋体" w:hAnsi="宋体" w:hint="eastAsia"/>
          <w:sz w:val="21"/>
          <w:szCs w:val="21"/>
          <w:lang w:eastAsia="zh-CN"/>
        </w:rPr>
        <w:t>，</w:t>
      </w:r>
      <w:r w:rsidR="006859BB" w:rsidRPr="003535EB">
        <w:rPr>
          <w:rFonts w:ascii="宋体" w:eastAsia="宋体" w:hAnsi="宋体"/>
          <w:sz w:val="21"/>
          <w:szCs w:val="21"/>
          <w:lang w:eastAsia="zh-CN"/>
        </w:rPr>
        <w:t>在室温条件下</w:t>
      </w:r>
      <w:r w:rsidR="00C718B2" w:rsidRPr="003535EB">
        <w:rPr>
          <w:rFonts w:ascii="宋体" w:eastAsia="宋体" w:hAnsi="宋体" w:hint="eastAsia"/>
          <w:sz w:val="21"/>
          <w:szCs w:val="21"/>
          <w:lang w:eastAsia="zh-CN"/>
        </w:rPr>
        <w:t>用</w:t>
      </w:r>
      <w:r w:rsidR="003535EB" w:rsidRPr="003535EB">
        <w:rPr>
          <w:rFonts w:ascii="宋体" w:eastAsia="宋体" w:hAnsi="宋体" w:hint="eastAsia"/>
          <w:sz w:val="21"/>
          <w:szCs w:val="21"/>
          <w:lang w:eastAsia="zh-CN"/>
        </w:rPr>
        <w:t>点火</w:t>
      </w:r>
      <w:r w:rsidR="00C718B2" w:rsidRPr="003535EB">
        <w:rPr>
          <w:rFonts w:ascii="宋体" w:eastAsia="宋体" w:hAnsi="宋体" w:hint="eastAsia"/>
          <w:sz w:val="21"/>
          <w:szCs w:val="21"/>
          <w:lang w:eastAsia="zh-CN"/>
        </w:rPr>
        <w:t>火源靠近燃烧器拟用于点火</w:t>
      </w:r>
      <w:proofErr w:type="gramStart"/>
      <w:r w:rsidR="00C718B2" w:rsidRPr="003535EB">
        <w:rPr>
          <w:rFonts w:ascii="宋体" w:eastAsia="宋体" w:hAnsi="宋体" w:hint="eastAsia"/>
          <w:sz w:val="21"/>
          <w:szCs w:val="21"/>
          <w:lang w:eastAsia="zh-CN"/>
        </w:rPr>
        <w:t>的火孔旁</w:t>
      </w:r>
      <w:proofErr w:type="gramEnd"/>
      <w:r w:rsidR="00C718B2" w:rsidRPr="003535EB">
        <w:rPr>
          <w:rFonts w:ascii="宋体" w:eastAsia="宋体" w:hAnsi="宋体" w:hint="eastAsia"/>
          <w:sz w:val="21"/>
          <w:szCs w:val="21"/>
          <w:lang w:eastAsia="zh-CN"/>
        </w:rPr>
        <w:t>，</w:t>
      </w:r>
      <w:r w:rsidR="0091408B" w:rsidRPr="003535EB">
        <w:rPr>
          <w:rFonts w:ascii="宋体" w:eastAsia="宋体" w:hAnsi="宋体" w:hint="eastAsia"/>
          <w:sz w:val="21"/>
          <w:szCs w:val="21"/>
          <w:lang w:eastAsia="zh-CN"/>
        </w:rPr>
        <w:t>打开</w:t>
      </w:r>
      <w:r w:rsidR="0060525A">
        <w:rPr>
          <w:rFonts w:ascii="宋体" w:eastAsia="宋体" w:hAnsi="宋体" w:hint="eastAsia"/>
          <w:sz w:val="21"/>
          <w:szCs w:val="21"/>
          <w:lang w:eastAsia="zh-CN"/>
        </w:rPr>
        <w:t>控制开关</w:t>
      </w:r>
      <w:r w:rsidR="0091408B" w:rsidRPr="003535EB">
        <w:rPr>
          <w:rFonts w:ascii="宋体" w:eastAsia="宋体" w:hAnsi="宋体" w:hint="eastAsia"/>
          <w:sz w:val="21"/>
          <w:szCs w:val="21"/>
          <w:lang w:eastAsia="zh-CN"/>
        </w:rPr>
        <w:t>至</w:t>
      </w:r>
      <w:r w:rsidR="003535EB" w:rsidRPr="003535EB">
        <w:rPr>
          <w:rFonts w:ascii="宋体" w:eastAsia="宋体" w:hAnsi="宋体" w:hint="eastAsia"/>
          <w:sz w:val="21"/>
          <w:szCs w:val="21"/>
          <w:lang w:eastAsia="zh-CN"/>
        </w:rPr>
        <w:t>额定</w:t>
      </w:r>
      <w:r w:rsidR="006859BB" w:rsidRPr="003535EB">
        <w:rPr>
          <w:rFonts w:ascii="宋体" w:eastAsia="宋体" w:hAnsi="宋体"/>
          <w:sz w:val="21"/>
          <w:szCs w:val="21"/>
          <w:lang w:eastAsia="zh-CN"/>
        </w:rPr>
        <w:t>负荷位置</w:t>
      </w:r>
      <w:r w:rsidR="008716F2" w:rsidRPr="003535EB">
        <w:rPr>
          <w:rFonts w:ascii="宋体" w:eastAsia="宋体" w:hAnsi="宋体" w:hint="eastAsia"/>
          <w:sz w:val="21"/>
          <w:szCs w:val="21"/>
          <w:lang w:eastAsia="zh-CN"/>
        </w:rPr>
        <w:t>，开始计时</w:t>
      </w:r>
      <w:r w:rsidR="003535EB">
        <w:rPr>
          <w:rFonts w:ascii="宋体" w:eastAsia="宋体" w:hAnsi="宋体" w:hint="eastAsia"/>
          <w:sz w:val="21"/>
          <w:szCs w:val="21"/>
          <w:lang w:eastAsia="zh-CN"/>
        </w:rPr>
        <w:t>，直到火焰传遍所有</w:t>
      </w:r>
      <w:proofErr w:type="gramStart"/>
      <w:r w:rsidR="003535EB">
        <w:rPr>
          <w:rFonts w:ascii="宋体" w:eastAsia="宋体" w:hAnsi="宋体" w:hint="eastAsia"/>
          <w:sz w:val="21"/>
          <w:szCs w:val="21"/>
          <w:lang w:eastAsia="zh-CN"/>
        </w:rPr>
        <w:t>火孔停止</w:t>
      </w:r>
      <w:proofErr w:type="gramEnd"/>
      <w:r w:rsidR="003535EB">
        <w:rPr>
          <w:rFonts w:ascii="宋体" w:eastAsia="宋体" w:hAnsi="宋体" w:hint="eastAsia"/>
          <w:sz w:val="21"/>
          <w:szCs w:val="21"/>
          <w:lang w:eastAsia="zh-CN"/>
        </w:rPr>
        <w:t>计时，确认火焰传递时间是否在4s以内。</w:t>
      </w:r>
    </w:p>
    <w:p w14:paraId="5F67BB6A" w14:textId="5F748AA1" w:rsidR="003F45A9" w:rsidRPr="006859BB" w:rsidRDefault="003100D8" w:rsidP="002A71D6">
      <w:pPr>
        <w:ind w:firstLineChars="200" w:firstLine="420"/>
        <w:rPr>
          <w:rFonts w:ascii="宋体" w:eastAsia="宋体" w:hAnsi="宋体"/>
          <w:sz w:val="21"/>
          <w:szCs w:val="21"/>
          <w:lang w:eastAsia="zh-CN"/>
        </w:rPr>
      </w:pPr>
      <w:r w:rsidRPr="003535EB">
        <w:rPr>
          <w:rFonts w:ascii="宋体" w:eastAsia="宋体" w:hAnsi="宋体" w:hint="eastAsia"/>
          <w:sz w:val="21"/>
          <w:szCs w:val="21"/>
          <w:lang w:eastAsia="zh-CN"/>
        </w:rPr>
        <w:t>移开试验锅，重复以上试验。</w:t>
      </w:r>
    </w:p>
    <w:p w14:paraId="1816C103" w14:textId="77EB1C4A" w:rsidR="006859BB" w:rsidRPr="007E4A38" w:rsidRDefault="006859BB" w:rsidP="007E4A38">
      <w:pPr>
        <w:pStyle w:val="2"/>
        <w:rPr>
          <w:rFonts w:eastAsia="黑体"/>
          <w:lang w:eastAsia="zh-CN"/>
        </w:rPr>
      </w:pPr>
      <w:bookmarkStart w:id="80" w:name="_Toc109051201"/>
      <w:bookmarkStart w:id="81" w:name="_Toc110687725"/>
      <w:r w:rsidRPr="007E4A38">
        <w:rPr>
          <w:rFonts w:eastAsia="黑体"/>
          <w:lang w:eastAsia="zh-CN"/>
        </w:rPr>
        <w:t>6.1</w:t>
      </w:r>
      <w:r w:rsidR="0012263C" w:rsidRPr="007E4A38">
        <w:rPr>
          <w:rFonts w:eastAsia="黑体"/>
          <w:lang w:eastAsia="zh-CN"/>
        </w:rPr>
        <w:t>6</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离焰、熄火试验</w:t>
      </w:r>
      <w:bookmarkEnd w:id="80"/>
      <w:bookmarkEnd w:id="81"/>
    </w:p>
    <w:p w14:paraId="298DBA56" w14:textId="14ED3855" w:rsidR="003F45A9" w:rsidRPr="006859BB" w:rsidRDefault="00BA0CB9" w:rsidP="002A71D6">
      <w:pPr>
        <w:ind w:firstLineChars="200" w:firstLine="420"/>
        <w:rPr>
          <w:rFonts w:ascii="宋体" w:eastAsia="宋体" w:hAnsi="宋体"/>
          <w:sz w:val="21"/>
          <w:szCs w:val="21"/>
          <w:lang w:eastAsia="zh-CN"/>
        </w:rPr>
      </w:pPr>
      <w:r>
        <w:rPr>
          <w:rFonts w:ascii="宋体" w:eastAsia="宋体" w:hAnsi="宋体" w:hint="eastAsia"/>
          <w:sz w:val="21"/>
          <w:szCs w:val="21"/>
          <w:lang w:eastAsia="zh-CN"/>
        </w:rPr>
        <w:t>在</w:t>
      </w:r>
      <w:r w:rsidRPr="003D1DFB">
        <w:rPr>
          <w:rFonts w:ascii="宋体" w:eastAsia="宋体" w:hAnsi="宋体" w:hint="eastAsia"/>
          <w:sz w:val="21"/>
          <w:szCs w:val="21"/>
          <w:lang w:eastAsia="zh-CN"/>
        </w:rPr>
        <w:t>6</w:t>
      </w:r>
      <w:r w:rsidRPr="003D1DFB">
        <w:rPr>
          <w:rFonts w:ascii="宋体" w:eastAsia="宋体" w:hAnsi="宋体"/>
          <w:sz w:val="21"/>
          <w:szCs w:val="21"/>
          <w:lang w:eastAsia="zh-CN"/>
        </w:rPr>
        <w:t>.1</w:t>
      </w:r>
      <w:r w:rsidR="00696A67" w:rsidRPr="003D1DFB">
        <w:rPr>
          <w:rFonts w:ascii="宋体" w:eastAsia="宋体" w:hAnsi="宋体"/>
          <w:sz w:val="21"/>
          <w:szCs w:val="21"/>
          <w:lang w:eastAsia="zh-CN"/>
        </w:rPr>
        <w:t>5</w:t>
      </w:r>
      <w:r w:rsidRPr="003D1DFB">
        <w:rPr>
          <w:rFonts w:ascii="宋体" w:eastAsia="宋体" w:hAnsi="宋体" w:hint="eastAsia"/>
          <w:sz w:val="21"/>
          <w:szCs w:val="21"/>
          <w:lang w:eastAsia="zh-CN"/>
        </w:rPr>
        <w:t>不</w:t>
      </w:r>
      <w:r>
        <w:rPr>
          <w:rFonts w:ascii="宋体" w:eastAsia="宋体" w:hAnsi="宋体" w:hint="eastAsia"/>
          <w:sz w:val="21"/>
          <w:szCs w:val="21"/>
          <w:lang w:eastAsia="zh-CN"/>
        </w:rPr>
        <w:t>坐锅火焰传递试验后，调节燃气压力至最高压力</w:t>
      </w:r>
      <w:r w:rsidR="006859BB" w:rsidRPr="003535EB">
        <w:rPr>
          <w:rFonts w:ascii="宋体" w:eastAsia="宋体" w:hAnsi="宋体"/>
          <w:sz w:val="21"/>
          <w:szCs w:val="21"/>
          <w:lang w:eastAsia="zh-CN"/>
        </w:rPr>
        <w:t>，</w:t>
      </w:r>
      <w:r>
        <w:rPr>
          <w:rFonts w:ascii="宋体" w:eastAsia="宋体" w:hAnsi="宋体" w:hint="eastAsia"/>
          <w:sz w:val="21"/>
          <w:szCs w:val="21"/>
          <w:lang w:eastAsia="zh-CN"/>
        </w:rPr>
        <w:t>点火</w:t>
      </w:r>
      <w:r w:rsidR="008D6B75">
        <w:rPr>
          <w:rFonts w:ascii="宋体" w:eastAsia="宋体" w:hAnsi="宋体" w:hint="eastAsia"/>
          <w:sz w:val="21"/>
          <w:szCs w:val="21"/>
          <w:lang w:eastAsia="zh-CN"/>
        </w:rPr>
        <w:t>15</w:t>
      </w:r>
      <w:r w:rsidRPr="00BA0CB9">
        <w:rPr>
          <w:rFonts w:ascii="宋体" w:eastAsia="宋体" w:hAnsi="宋体" w:hint="eastAsia"/>
          <w:sz w:val="21"/>
          <w:szCs w:val="21"/>
          <w:lang w:eastAsia="zh-CN"/>
        </w:rPr>
        <w:t>s后</w:t>
      </w:r>
      <w:r>
        <w:rPr>
          <w:rFonts w:ascii="宋体" w:eastAsia="宋体" w:hAnsi="宋体" w:hint="eastAsia"/>
          <w:sz w:val="21"/>
          <w:szCs w:val="21"/>
          <w:lang w:eastAsia="zh-CN"/>
        </w:rPr>
        <w:t>观察火焰是否有离焰</w:t>
      </w:r>
      <w:r w:rsidR="007F6BF0">
        <w:rPr>
          <w:rFonts w:ascii="宋体" w:eastAsia="宋体" w:hAnsi="宋体" w:hint="eastAsia"/>
          <w:sz w:val="21"/>
          <w:szCs w:val="21"/>
          <w:lang w:eastAsia="zh-CN"/>
        </w:rPr>
        <w:t>（三分之一</w:t>
      </w:r>
      <w:proofErr w:type="gramStart"/>
      <w:r w:rsidR="007F6BF0">
        <w:rPr>
          <w:rFonts w:ascii="宋体" w:eastAsia="宋体" w:hAnsi="宋体" w:hint="eastAsia"/>
          <w:sz w:val="21"/>
          <w:szCs w:val="21"/>
          <w:lang w:eastAsia="zh-CN"/>
        </w:rPr>
        <w:t>以上离焰判定</w:t>
      </w:r>
      <w:proofErr w:type="gramEnd"/>
      <w:r w:rsidR="007F6BF0">
        <w:rPr>
          <w:rFonts w:ascii="宋体" w:eastAsia="宋体" w:hAnsi="宋体" w:hint="eastAsia"/>
          <w:sz w:val="21"/>
          <w:szCs w:val="21"/>
          <w:lang w:eastAsia="zh-CN"/>
        </w:rPr>
        <w:t>为离焰）</w:t>
      </w:r>
      <w:r w:rsidRPr="000E22E2">
        <w:rPr>
          <w:rFonts w:ascii="宋体" w:eastAsia="宋体" w:hAnsi="宋体" w:hint="eastAsia"/>
          <w:sz w:val="21"/>
          <w:szCs w:val="21"/>
          <w:lang w:eastAsia="zh-CN"/>
        </w:rPr>
        <w:t>和/或</w:t>
      </w:r>
      <w:r>
        <w:rPr>
          <w:rFonts w:ascii="宋体" w:eastAsia="宋体" w:hAnsi="宋体" w:hint="eastAsia"/>
          <w:sz w:val="21"/>
          <w:szCs w:val="21"/>
          <w:lang w:eastAsia="zh-CN"/>
        </w:rPr>
        <w:t>熄火</w:t>
      </w:r>
      <w:r w:rsidR="006859BB" w:rsidRPr="006859BB">
        <w:rPr>
          <w:rFonts w:ascii="宋体" w:eastAsia="宋体" w:hAnsi="宋体" w:hint="eastAsia"/>
          <w:sz w:val="21"/>
          <w:szCs w:val="21"/>
          <w:lang w:eastAsia="zh-CN"/>
        </w:rPr>
        <w:t>。</w:t>
      </w:r>
    </w:p>
    <w:p w14:paraId="0CD736B5" w14:textId="247700A4" w:rsidR="006859BB" w:rsidRPr="007E4A38" w:rsidRDefault="006859BB" w:rsidP="007E4A38">
      <w:pPr>
        <w:pStyle w:val="2"/>
        <w:rPr>
          <w:rFonts w:eastAsia="黑体"/>
          <w:lang w:eastAsia="zh-CN"/>
        </w:rPr>
      </w:pPr>
      <w:bookmarkStart w:id="82" w:name="_Toc109051202"/>
      <w:bookmarkStart w:id="83" w:name="_Toc110687726"/>
      <w:r w:rsidRPr="007E4A38">
        <w:rPr>
          <w:rFonts w:eastAsia="黑体"/>
          <w:lang w:eastAsia="zh-CN"/>
        </w:rPr>
        <w:t>6.1</w:t>
      </w:r>
      <w:r w:rsidR="0012263C" w:rsidRPr="007E4A38">
        <w:rPr>
          <w:rFonts w:eastAsia="黑体"/>
          <w:lang w:eastAsia="zh-CN"/>
        </w:rPr>
        <w:t>7</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回火试验</w:t>
      </w:r>
      <w:bookmarkEnd w:id="82"/>
      <w:bookmarkEnd w:id="83"/>
    </w:p>
    <w:p w14:paraId="6A24C0A8" w14:textId="7CE05243" w:rsidR="006859BB" w:rsidRPr="007E4A38" w:rsidRDefault="006859BB" w:rsidP="007E4A38">
      <w:pPr>
        <w:pStyle w:val="3"/>
        <w:rPr>
          <w:lang w:eastAsia="zh-CN"/>
        </w:rPr>
      </w:pPr>
      <w:bookmarkStart w:id="84" w:name="_Toc110687727"/>
      <w:r w:rsidRPr="007E4A38">
        <w:rPr>
          <w:lang w:eastAsia="zh-CN"/>
        </w:rPr>
        <w:t>6.1</w:t>
      </w:r>
      <w:r w:rsidR="0012263C" w:rsidRPr="007E4A38">
        <w:rPr>
          <w:lang w:eastAsia="zh-CN"/>
        </w:rPr>
        <w:t>7</w:t>
      </w:r>
      <w:r w:rsidRPr="007E4A38">
        <w:rPr>
          <w:lang w:eastAsia="zh-CN"/>
        </w:rPr>
        <w:t>.1</w:t>
      </w:r>
      <w:r w:rsidR="002A71D6" w:rsidRPr="007E4A38">
        <w:rPr>
          <w:lang w:eastAsia="zh-CN"/>
        </w:rPr>
        <w:t xml:space="preserve"> </w:t>
      </w:r>
      <w:r w:rsidR="00F10B51" w:rsidRPr="007E4A38">
        <w:rPr>
          <w:lang w:eastAsia="zh-CN"/>
        </w:rPr>
        <w:t xml:space="preserve"> </w:t>
      </w:r>
      <w:r w:rsidRPr="007E4A38">
        <w:rPr>
          <w:rFonts w:hint="eastAsia"/>
          <w:lang w:eastAsia="zh-CN"/>
        </w:rPr>
        <w:t>冷态</w:t>
      </w:r>
      <w:bookmarkEnd w:id="84"/>
    </w:p>
    <w:p w14:paraId="41C2BB85" w14:textId="473411EF" w:rsidR="006859BB" w:rsidRPr="006859BB" w:rsidRDefault="006859BB" w:rsidP="002A71D6">
      <w:pPr>
        <w:pStyle w:val="af4"/>
        <w:rPr>
          <w:rFonts w:hAnsi="宋体" w:cs="黑体"/>
          <w:szCs w:val="21"/>
        </w:rPr>
      </w:pPr>
      <w:r w:rsidRPr="006859BB">
        <w:rPr>
          <w:rFonts w:hAnsi="宋体" w:cs="黑体" w:hint="eastAsia"/>
          <w:szCs w:val="21"/>
        </w:rPr>
        <w:t>根据实测热负荷选用</w:t>
      </w:r>
      <w:r w:rsidR="007F6BF0">
        <w:rPr>
          <w:rFonts w:hAnsi="宋体" w:cs="黑体" w:hint="eastAsia"/>
          <w:szCs w:val="21"/>
        </w:rPr>
        <w:t>下</w:t>
      </w:r>
      <w:r w:rsidR="00696A67">
        <w:rPr>
          <w:rFonts w:hAnsi="宋体" w:cs="黑体" w:hint="eastAsia"/>
          <w:szCs w:val="21"/>
        </w:rPr>
        <w:t>限锅，在锅</w:t>
      </w:r>
      <w:r w:rsidR="00696A67" w:rsidRPr="003D1DFB">
        <w:rPr>
          <w:rFonts w:hAnsi="宋体" w:cs="黑体" w:hint="eastAsia"/>
          <w:szCs w:val="21"/>
        </w:rPr>
        <w:t>内加入适量</w:t>
      </w:r>
      <w:r w:rsidRPr="003D1DFB">
        <w:rPr>
          <w:rFonts w:hAnsi="宋体" w:cs="黑体" w:hint="eastAsia"/>
          <w:szCs w:val="21"/>
        </w:rPr>
        <w:t>的水，用2-3</w:t>
      </w:r>
      <w:r w:rsidR="00696A67" w:rsidRPr="003D1DFB">
        <w:rPr>
          <w:rFonts w:hAnsi="宋体" w:cs="黑体" w:hint="eastAsia"/>
          <w:szCs w:val="21"/>
        </w:rPr>
        <w:t>气，</w:t>
      </w:r>
      <w:r w:rsidRPr="003D1DFB">
        <w:rPr>
          <w:rFonts w:hAnsi="宋体" w:cs="黑体" w:hint="eastAsia"/>
          <w:szCs w:val="21"/>
        </w:rPr>
        <w:t>室温条件下</w:t>
      </w:r>
      <w:r w:rsidR="00696A67" w:rsidRPr="003D1DFB">
        <w:rPr>
          <w:rFonts w:hAnsi="宋体" w:cs="黑体" w:hint="eastAsia"/>
          <w:szCs w:val="21"/>
        </w:rPr>
        <w:t>打开控制开关至额定</w:t>
      </w:r>
      <w:r w:rsidR="00696A67" w:rsidRPr="00696A67">
        <w:rPr>
          <w:rFonts w:hAnsi="宋体" w:cs="黑体" w:hint="eastAsia"/>
          <w:szCs w:val="21"/>
        </w:rPr>
        <w:t>负荷位置</w:t>
      </w:r>
      <w:r w:rsidRPr="006859BB">
        <w:rPr>
          <w:rFonts w:hAnsi="宋体" w:cs="黑体" w:hint="eastAsia"/>
          <w:szCs w:val="21"/>
        </w:rPr>
        <w:t>点火。</w:t>
      </w:r>
      <w:proofErr w:type="gramStart"/>
      <w:r w:rsidR="0060525A">
        <w:rPr>
          <w:rFonts w:hAnsi="宋体" w:cs="黑体" w:hint="eastAsia"/>
          <w:szCs w:val="21"/>
        </w:rPr>
        <w:t>所有火孔点燃</w:t>
      </w:r>
      <w:proofErr w:type="gramEnd"/>
      <w:r w:rsidR="0060525A">
        <w:rPr>
          <w:rFonts w:hAnsi="宋体" w:cs="黑体" w:hint="eastAsia"/>
          <w:szCs w:val="21"/>
        </w:rPr>
        <w:t>后，以</w:t>
      </w:r>
      <w:r w:rsidRPr="006859BB">
        <w:rPr>
          <w:rFonts w:hAnsi="宋体" w:cs="黑体" w:hint="eastAsia"/>
          <w:szCs w:val="21"/>
        </w:rPr>
        <w:t>接近1</w:t>
      </w:r>
      <w:r w:rsidRPr="006859BB">
        <w:rPr>
          <w:rFonts w:hAnsi="宋体" w:cs="黑体"/>
          <w:szCs w:val="21"/>
        </w:rPr>
        <w:t>s</w:t>
      </w:r>
      <w:r w:rsidRPr="006859BB">
        <w:rPr>
          <w:rFonts w:hAnsi="宋体" w:cs="黑体" w:hint="eastAsia"/>
          <w:szCs w:val="21"/>
        </w:rPr>
        <w:t>时间将控制开关由</w:t>
      </w:r>
      <w:r w:rsidR="0060525A">
        <w:rPr>
          <w:rFonts w:hAnsi="宋体" w:cs="黑体" w:hint="eastAsia"/>
          <w:szCs w:val="21"/>
        </w:rPr>
        <w:t>额定</w:t>
      </w:r>
      <w:r w:rsidRPr="006859BB">
        <w:rPr>
          <w:rFonts w:hAnsi="宋体" w:cs="黑体" w:hint="eastAsia"/>
          <w:szCs w:val="21"/>
        </w:rPr>
        <w:t>负荷</w:t>
      </w:r>
      <w:r w:rsidR="0060525A">
        <w:rPr>
          <w:rFonts w:hAnsi="宋体" w:cs="黑体" w:hint="eastAsia"/>
          <w:szCs w:val="21"/>
        </w:rPr>
        <w:t>位置调</w:t>
      </w:r>
      <w:r w:rsidRPr="006859BB">
        <w:rPr>
          <w:rFonts w:hAnsi="宋体" w:cs="黑体" w:hint="eastAsia"/>
          <w:szCs w:val="21"/>
        </w:rPr>
        <w:t>至</w:t>
      </w:r>
      <w:r w:rsidR="0060525A">
        <w:rPr>
          <w:rFonts w:hAnsi="宋体" w:cs="黑体" w:hint="eastAsia"/>
          <w:szCs w:val="21"/>
        </w:rPr>
        <w:t>最</w:t>
      </w:r>
      <w:r w:rsidRPr="006859BB">
        <w:rPr>
          <w:rFonts w:hAnsi="宋体" w:cs="黑体" w:hint="eastAsia"/>
          <w:szCs w:val="21"/>
        </w:rPr>
        <w:t>小负荷位置。</w:t>
      </w:r>
      <w:r w:rsidR="0060525A">
        <w:rPr>
          <w:rFonts w:hAnsi="宋体" w:cs="黑体" w:hint="eastAsia"/>
          <w:szCs w:val="21"/>
        </w:rPr>
        <w:t>观察是否</w:t>
      </w:r>
      <w:r w:rsidRPr="006859BB">
        <w:rPr>
          <w:rFonts w:hAnsi="宋体" w:cs="黑体" w:hint="eastAsia"/>
          <w:szCs w:val="21"/>
        </w:rPr>
        <w:t>出现熄火或回火。4</w:t>
      </w:r>
      <w:r w:rsidRPr="006859BB">
        <w:rPr>
          <w:rFonts w:hAnsi="宋体" w:cs="黑体"/>
          <w:szCs w:val="21"/>
        </w:rPr>
        <w:t>s</w:t>
      </w:r>
      <w:r w:rsidRPr="006859BB">
        <w:rPr>
          <w:rFonts w:hAnsi="宋体" w:cs="黑体" w:hint="eastAsia"/>
          <w:szCs w:val="21"/>
        </w:rPr>
        <w:t>后，控制</w:t>
      </w:r>
      <w:r w:rsidR="0060525A">
        <w:rPr>
          <w:rFonts w:hAnsi="宋体" w:cs="黑体" w:hint="eastAsia"/>
          <w:szCs w:val="21"/>
        </w:rPr>
        <w:t>开关</w:t>
      </w:r>
      <w:r w:rsidR="00784C6E">
        <w:rPr>
          <w:rFonts w:hAnsi="宋体" w:cs="黑体" w:hint="eastAsia"/>
          <w:szCs w:val="21"/>
        </w:rPr>
        <w:t>调</w:t>
      </w:r>
      <w:r w:rsidRPr="006859BB">
        <w:rPr>
          <w:rFonts w:hAnsi="宋体" w:cs="黑体" w:hint="eastAsia"/>
          <w:szCs w:val="21"/>
        </w:rPr>
        <w:t>回</w:t>
      </w:r>
      <w:r w:rsidR="0060525A">
        <w:rPr>
          <w:rFonts w:hAnsi="宋体" w:cs="黑体" w:hint="eastAsia"/>
          <w:szCs w:val="21"/>
        </w:rPr>
        <w:t>额定</w:t>
      </w:r>
      <w:r w:rsidRPr="006859BB">
        <w:rPr>
          <w:rFonts w:hAnsi="宋体" w:cs="黑体" w:hint="eastAsia"/>
          <w:szCs w:val="21"/>
        </w:rPr>
        <w:t>负荷位置。</w:t>
      </w:r>
      <w:r w:rsidR="00784C6E">
        <w:rPr>
          <w:rFonts w:hAnsi="宋体" w:cs="黑体" w:hint="eastAsia"/>
          <w:szCs w:val="21"/>
        </w:rPr>
        <w:t>观察</w:t>
      </w:r>
      <w:r w:rsidRPr="006859BB">
        <w:rPr>
          <w:rFonts w:hAnsi="宋体" w:cs="黑体" w:hint="eastAsia"/>
          <w:szCs w:val="21"/>
        </w:rPr>
        <w:t>火焰</w:t>
      </w:r>
      <w:r w:rsidR="00784C6E">
        <w:rPr>
          <w:rFonts w:hAnsi="宋体" w:cs="黑体" w:hint="eastAsia"/>
          <w:szCs w:val="21"/>
        </w:rPr>
        <w:t>是否</w:t>
      </w:r>
      <w:r w:rsidR="00696A67">
        <w:rPr>
          <w:rFonts w:hAnsi="宋体" w:cs="黑体" w:hint="eastAsia"/>
          <w:szCs w:val="21"/>
        </w:rPr>
        <w:t>稳定，</w:t>
      </w:r>
      <w:r w:rsidRPr="006859BB">
        <w:rPr>
          <w:rFonts w:hAnsi="宋体" w:cs="黑体" w:hint="eastAsia"/>
          <w:szCs w:val="21"/>
        </w:rPr>
        <w:t>然后关闭燃烧器。</w:t>
      </w:r>
    </w:p>
    <w:p w14:paraId="66A0B62E" w14:textId="3019EDC6" w:rsidR="006859BB" w:rsidRPr="00C44D84" w:rsidRDefault="00353EBE" w:rsidP="002A71D6">
      <w:pPr>
        <w:pStyle w:val="af4"/>
        <w:rPr>
          <w:rFonts w:hAnsi="宋体" w:cs="黑体"/>
          <w:color w:val="FF0000"/>
          <w:szCs w:val="21"/>
        </w:rPr>
      </w:pPr>
      <w:r>
        <w:rPr>
          <w:rFonts w:hAnsi="宋体" w:cs="黑体" w:hint="eastAsia"/>
          <w:szCs w:val="21"/>
        </w:rPr>
        <w:t>移</w:t>
      </w:r>
      <w:r w:rsidR="006859BB" w:rsidRPr="006859BB">
        <w:rPr>
          <w:rFonts w:hAnsi="宋体" w:cs="黑体" w:hint="eastAsia"/>
          <w:szCs w:val="21"/>
        </w:rPr>
        <w:t>开试验锅，重复以上试验。</w:t>
      </w:r>
    </w:p>
    <w:p w14:paraId="59B6AC16" w14:textId="35280459" w:rsidR="004348AC" w:rsidRPr="007E4A38" w:rsidRDefault="004348AC" w:rsidP="007E4A38">
      <w:pPr>
        <w:pStyle w:val="3"/>
        <w:rPr>
          <w:lang w:eastAsia="zh-CN"/>
        </w:rPr>
      </w:pPr>
      <w:bookmarkStart w:id="85" w:name="_Toc110687728"/>
      <w:r w:rsidRPr="007E4A38">
        <w:rPr>
          <w:lang w:eastAsia="zh-CN"/>
        </w:rPr>
        <w:t>6.1</w:t>
      </w:r>
      <w:r w:rsidR="0012263C" w:rsidRPr="007E4A38">
        <w:rPr>
          <w:lang w:eastAsia="zh-CN"/>
        </w:rPr>
        <w:t>7</w:t>
      </w:r>
      <w:r w:rsidRPr="007E4A38">
        <w:rPr>
          <w:lang w:eastAsia="zh-CN"/>
        </w:rPr>
        <w:t>.2</w:t>
      </w:r>
      <w:r w:rsidR="00F10B51" w:rsidRPr="007E4A38">
        <w:rPr>
          <w:lang w:eastAsia="zh-CN"/>
        </w:rPr>
        <w:t xml:space="preserve"> </w:t>
      </w:r>
      <w:r w:rsidR="002A71D6" w:rsidRPr="007E4A38">
        <w:rPr>
          <w:lang w:eastAsia="zh-CN"/>
        </w:rPr>
        <w:t xml:space="preserve"> </w:t>
      </w:r>
      <w:r w:rsidRPr="007E4A38">
        <w:rPr>
          <w:rFonts w:hint="eastAsia"/>
          <w:lang w:eastAsia="zh-CN"/>
        </w:rPr>
        <w:t>热态</w:t>
      </w:r>
      <w:bookmarkEnd w:id="85"/>
    </w:p>
    <w:p w14:paraId="34D3F3B9" w14:textId="660CC45F" w:rsidR="004348AC" w:rsidRPr="004348AC" w:rsidRDefault="004348AC" w:rsidP="002A71D6">
      <w:pPr>
        <w:pStyle w:val="af4"/>
        <w:rPr>
          <w:rFonts w:hAnsi="宋体" w:cs="黑体"/>
          <w:szCs w:val="21"/>
        </w:rPr>
      </w:pPr>
      <w:r w:rsidRPr="004348AC">
        <w:rPr>
          <w:rFonts w:hAnsi="宋体" w:cs="黑体" w:hint="eastAsia"/>
          <w:szCs w:val="21"/>
        </w:rPr>
        <w:t>根据实测热负荷选用</w:t>
      </w:r>
      <w:r w:rsidR="00045EEA">
        <w:rPr>
          <w:rFonts w:hAnsi="宋体" w:cs="黑体" w:hint="eastAsia"/>
          <w:szCs w:val="21"/>
        </w:rPr>
        <w:t>下</w:t>
      </w:r>
      <w:r w:rsidRPr="004348AC">
        <w:rPr>
          <w:rFonts w:hAnsi="宋体" w:cs="黑体" w:hint="eastAsia"/>
          <w:szCs w:val="21"/>
        </w:rPr>
        <w:t>限锅，在锅内加入适当的水，用0-2气</w:t>
      </w:r>
      <w:r w:rsidR="00045EEA">
        <w:rPr>
          <w:rFonts w:hAnsi="宋体" w:cs="黑体" w:hint="eastAsia"/>
          <w:szCs w:val="21"/>
        </w:rPr>
        <w:t>，</w:t>
      </w:r>
      <w:r w:rsidR="00045EEA" w:rsidRPr="003535EB">
        <w:rPr>
          <w:rFonts w:hAnsi="宋体" w:hint="eastAsia"/>
          <w:szCs w:val="21"/>
        </w:rPr>
        <w:t>打开</w:t>
      </w:r>
      <w:r w:rsidR="00045EEA">
        <w:rPr>
          <w:rFonts w:hAnsi="宋体" w:hint="eastAsia"/>
          <w:szCs w:val="21"/>
        </w:rPr>
        <w:t>控制开关</w:t>
      </w:r>
      <w:r w:rsidR="00045EEA" w:rsidRPr="003535EB">
        <w:rPr>
          <w:rFonts w:hAnsi="宋体" w:hint="eastAsia"/>
          <w:szCs w:val="21"/>
        </w:rPr>
        <w:t>至额定</w:t>
      </w:r>
      <w:r w:rsidR="00045EEA" w:rsidRPr="003535EB">
        <w:rPr>
          <w:rFonts w:hAnsi="宋体"/>
          <w:szCs w:val="21"/>
        </w:rPr>
        <w:t>负荷</w:t>
      </w:r>
      <w:r w:rsidR="00045EEA" w:rsidRPr="003D1DFB">
        <w:rPr>
          <w:rFonts w:hAnsi="宋体"/>
          <w:szCs w:val="21"/>
        </w:rPr>
        <w:t>位置</w:t>
      </w:r>
      <w:r w:rsidR="00696A67" w:rsidRPr="003D1DFB">
        <w:rPr>
          <w:rFonts w:hAnsi="宋体" w:hint="eastAsia"/>
          <w:szCs w:val="21"/>
        </w:rPr>
        <w:t>点火</w:t>
      </w:r>
      <w:r w:rsidR="00045EEA">
        <w:rPr>
          <w:rFonts w:hAnsi="宋体" w:hint="eastAsia"/>
          <w:szCs w:val="21"/>
        </w:rPr>
        <w:t>，</w:t>
      </w:r>
      <w:r w:rsidR="00B915B0">
        <w:rPr>
          <w:rFonts w:hAnsi="宋体" w:hint="eastAsia"/>
          <w:szCs w:val="21"/>
        </w:rPr>
        <w:t>加热</w:t>
      </w:r>
      <w:r w:rsidRPr="004348AC">
        <w:rPr>
          <w:rFonts w:hAnsi="宋体" w:cs="黑体" w:hint="eastAsia"/>
          <w:szCs w:val="21"/>
        </w:rPr>
        <w:t>30</w:t>
      </w:r>
      <w:r w:rsidR="00831B11">
        <w:rPr>
          <w:rFonts w:hAnsi="宋体" w:cs="黑体" w:hint="eastAsia"/>
          <w:szCs w:val="21"/>
        </w:rPr>
        <w:t>min</w:t>
      </w:r>
      <w:r w:rsidRPr="004348AC">
        <w:rPr>
          <w:rFonts w:hAnsi="宋体" w:cs="黑体" w:hint="eastAsia"/>
          <w:szCs w:val="21"/>
        </w:rPr>
        <w:t>，换用2-3气，以接近</w:t>
      </w:r>
      <w:r w:rsidRPr="004348AC">
        <w:rPr>
          <w:rFonts w:hAnsi="宋体" w:cs="黑体"/>
          <w:szCs w:val="21"/>
        </w:rPr>
        <w:t>1s时间将控制</w:t>
      </w:r>
      <w:r w:rsidRPr="004348AC">
        <w:rPr>
          <w:rFonts w:hAnsi="宋体" w:cs="黑体" w:hint="eastAsia"/>
          <w:szCs w:val="21"/>
        </w:rPr>
        <w:t>开关</w:t>
      </w:r>
      <w:r w:rsidRPr="004348AC">
        <w:rPr>
          <w:rFonts w:hAnsi="宋体" w:cs="黑体"/>
          <w:szCs w:val="21"/>
        </w:rPr>
        <w:t>由</w:t>
      </w:r>
      <w:r w:rsidR="00045EEA">
        <w:rPr>
          <w:rFonts w:hAnsi="宋体" w:cs="黑体" w:hint="eastAsia"/>
          <w:szCs w:val="21"/>
        </w:rPr>
        <w:t>额定</w:t>
      </w:r>
      <w:r w:rsidRPr="004348AC">
        <w:rPr>
          <w:rFonts w:hAnsi="宋体" w:cs="黑体"/>
          <w:szCs w:val="21"/>
        </w:rPr>
        <w:t>负荷</w:t>
      </w:r>
      <w:r w:rsidR="00045EEA">
        <w:rPr>
          <w:rFonts w:hAnsi="宋体" w:cs="黑体" w:hint="eastAsia"/>
          <w:szCs w:val="21"/>
        </w:rPr>
        <w:t>位置调</w:t>
      </w:r>
      <w:r w:rsidR="00045EEA" w:rsidRPr="006859BB">
        <w:rPr>
          <w:rFonts w:hAnsi="宋体" w:cs="黑体" w:hint="eastAsia"/>
          <w:szCs w:val="21"/>
        </w:rPr>
        <w:t>至</w:t>
      </w:r>
      <w:r w:rsidR="00045EEA">
        <w:rPr>
          <w:rFonts w:hAnsi="宋体" w:cs="黑体" w:hint="eastAsia"/>
          <w:szCs w:val="21"/>
        </w:rPr>
        <w:t>最</w:t>
      </w:r>
      <w:r w:rsidR="00045EEA" w:rsidRPr="006859BB">
        <w:rPr>
          <w:rFonts w:hAnsi="宋体" w:cs="黑体" w:hint="eastAsia"/>
          <w:szCs w:val="21"/>
        </w:rPr>
        <w:t>小负荷位置</w:t>
      </w:r>
      <w:r w:rsidR="00045EEA">
        <w:rPr>
          <w:rFonts w:hAnsi="宋体" w:cs="黑体" w:hint="eastAsia"/>
          <w:szCs w:val="21"/>
        </w:rPr>
        <w:t>，观察是否</w:t>
      </w:r>
      <w:r w:rsidR="00045EEA" w:rsidRPr="006859BB">
        <w:rPr>
          <w:rFonts w:hAnsi="宋体" w:cs="黑体" w:hint="eastAsia"/>
          <w:szCs w:val="21"/>
        </w:rPr>
        <w:t>出现熄火或回火</w:t>
      </w:r>
      <w:r w:rsidRPr="004348AC">
        <w:rPr>
          <w:rFonts w:hAnsi="宋体" w:cs="黑体"/>
          <w:szCs w:val="21"/>
        </w:rPr>
        <w:t>。</w:t>
      </w:r>
      <w:r w:rsidRPr="004348AC">
        <w:rPr>
          <w:rFonts w:hAnsi="宋体" w:cs="黑体" w:hint="eastAsia"/>
          <w:szCs w:val="21"/>
        </w:rPr>
        <w:t>然后控制开关</w:t>
      </w:r>
      <w:r w:rsidR="00045EEA">
        <w:rPr>
          <w:rFonts w:hAnsi="宋体" w:cs="黑体" w:hint="eastAsia"/>
          <w:szCs w:val="21"/>
        </w:rPr>
        <w:t>调至</w:t>
      </w:r>
      <w:r w:rsidRPr="004348AC">
        <w:rPr>
          <w:rFonts w:hAnsi="宋体" w:cs="黑体" w:hint="eastAsia"/>
          <w:szCs w:val="21"/>
        </w:rPr>
        <w:t>关闭位置。在火焰完全熄灭后，立即在</w:t>
      </w:r>
      <w:r w:rsidR="00045EEA">
        <w:rPr>
          <w:rFonts w:hAnsi="宋体" w:cs="黑体" w:hint="eastAsia"/>
          <w:szCs w:val="21"/>
        </w:rPr>
        <w:t>额定</w:t>
      </w:r>
      <w:r w:rsidRPr="004348AC">
        <w:rPr>
          <w:rFonts w:hAnsi="宋体" w:cs="黑体" w:hint="eastAsia"/>
          <w:szCs w:val="21"/>
        </w:rPr>
        <w:t>负荷位置</w:t>
      </w:r>
      <w:r w:rsidR="00045EEA">
        <w:rPr>
          <w:rFonts w:hAnsi="宋体" w:cs="黑体" w:hint="eastAsia"/>
          <w:szCs w:val="21"/>
        </w:rPr>
        <w:t>再</w:t>
      </w:r>
      <w:r w:rsidRPr="004348AC">
        <w:rPr>
          <w:rFonts w:hAnsi="宋体" w:cs="黑体" w:hint="eastAsia"/>
          <w:szCs w:val="21"/>
        </w:rPr>
        <w:t>点火，</w:t>
      </w:r>
      <w:r w:rsidR="00045EEA">
        <w:rPr>
          <w:rFonts w:hAnsi="宋体" w:cs="黑体" w:hint="eastAsia"/>
          <w:szCs w:val="21"/>
        </w:rPr>
        <w:t>观察是否出现</w:t>
      </w:r>
      <w:r w:rsidRPr="004348AC">
        <w:rPr>
          <w:rFonts w:hAnsi="宋体" w:cs="黑体" w:hint="eastAsia"/>
          <w:szCs w:val="21"/>
        </w:rPr>
        <w:t>回火。然后关闭控制开关。</w:t>
      </w:r>
    </w:p>
    <w:p w14:paraId="6F5432D3" w14:textId="780E5184" w:rsidR="003F45A9" w:rsidRPr="00640AB1" w:rsidRDefault="00D474FA" w:rsidP="00640AB1">
      <w:pPr>
        <w:pStyle w:val="af4"/>
        <w:rPr>
          <w:rFonts w:hAnsi="宋体" w:cs="黑体"/>
          <w:szCs w:val="21"/>
        </w:rPr>
      </w:pPr>
      <w:r>
        <w:rPr>
          <w:rFonts w:hAnsi="宋体" w:cs="黑体" w:hint="eastAsia"/>
          <w:szCs w:val="21"/>
        </w:rPr>
        <w:t>移</w:t>
      </w:r>
      <w:r w:rsidR="00B418C3">
        <w:rPr>
          <w:rFonts w:hAnsi="宋体" w:cs="黑体" w:hint="eastAsia"/>
          <w:szCs w:val="21"/>
        </w:rPr>
        <w:t>开试验锅</w:t>
      </w:r>
      <w:r w:rsidR="00B22A51">
        <w:rPr>
          <w:rFonts w:hAnsi="宋体" w:cs="黑体" w:hint="eastAsia"/>
          <w:szCs w:val="21"/>
        </w:rPr>
        <w:t>，</w:t>
      </w:r>
      <w:r w:rsidR="004348AC" w:rsidRPr="004348AC">
        <w:rPr>
          <w:rFonts w:hAnsi="宋体" w:cs="黑体" w:hint="eastAsia"/>
          <w:szCs w:val="21"/>
        </w:rPr>
        <w:t>重复以上试验</w:t>
      </w:r>
      <w:r w:rsidR="00C44D84">
        <w:rPr>
          <w:rFonts w:hAnsi="宋体" w:cs="黑体" w:hint="eastAsia"/>
          <w:szCs w:val="21"/>
        </w:rPr>
        <w:t>。</w:t>
      </w:r>
    </w:p>
    <w:p w14:paraId="44D72E05" w14:textId="7448F8EA" w:rsidR="00B75FBC" w:rsidRPr="007E4A38" w:rsidRDefault="00B75FBC" w:rsidP="007E4A38">
      <w:pPr>
        <w:pStyle w:val="2"/>
        <w:rPr>
          <w:rFonts w:eastAsia="黑体"/>
          <w:lang w:eastAsia="zh-CN"/>
        </w:rPr>
      </w:pPr>
      <w:bookmarkStart w:id="86" w:name="_Toc109051205"/>
      <w:bookmarkStart w:id="87" w:name="_Toc110687729"/>
      <w:r w:rsidRPr="007E4A38">
        <w:rPr>
          <w:rFonts w:eastAsia="黑体"/>
          <w:lang w:eastAsia="zh-CN"/>
        </w:rPr>
        <w:t>6.1</w:t>
      </w:r>
      <w:r w:rsidR="00E6488E">
        <w:rPr>
          <w:rFonts w:eastAsia="黑体"/>
          <w:lang w:eastAsia="zh-CN"/>
        </w:rPr>
        <w:t>8</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连续燃烧试验</w:t>
      </w:r>
      <w:bookmarkEnd w:id="86"/>
      <w:bookmarkEnd w:id="87"/>
    </w:p>
    <w:p w14:paraId="389BDFFA" w14:textId="539F2E3C" w:rsidR="003F45A9" w:rsidRPr="003D1DFB" w:rsidRDefault="00B75FBC" w:rsidP="002A71D6">
      <w:pPr>
        <w:pStyle w:val="af4"/>
        <w:rPr>
          <w:rFonts w:hAnsi="宋体" w:cs="黑体"/>
          <w:szCs w:val="21"/>
        </w:rPr>
      </w:pPr>
      <w:r w:rsidRPr="00B75FBC">
        <w:rPr>
          <w:rFonts w:hAnsi="宋体" w:cs="黑体" w:hint="eastAsia"/>
          <w:szCs w:val="21"/>
        </w:rPr>
        <w:t>根据实测热负荷选用</w:t>
      </w:r>
      <w:r w:rsidR="00F27A78">
        <w:rPr>
          <w:rFonts w:hAnsi="宋体" w:cs="黑体" w:hint="eastAsia"/>
          <w:szCs w:val="21"/>
        </w:rPr>
        <w:t>下</w:t>
      </w:r>
      <w:r w:rsidR="00181EFC">
        <w:rPr>
          <w:rFonts w:hAnsi="宋体" w:cs="黑体" w:hint="eastAsia"/>
          <w:szCs w:val="21"/>
        </w:rPr>
        <w:t>限锅，在锅内加入</w:t>
      </w:r>
      <w:r w:rsidR="00181EFC" w:rsidRPr="003D1DFB">
        <w:rPr>
          <w:rFonts w:hAnsi="宋体" w:cs="黑体" w:hint="eastAsia"/>
          <w:szCs w:val="21"/>
        </w:rPr>
        <w:t>适量</w:t>
      </w:r>
      <w:r w:rsidRPr="003D1DFB">
        <w:rPr>
          <w:rFonts w:hAnsi="宋体" w:cs="黑体" w:hint="eastAsia"/>
          <w:szCs w:val="21"/>
        </w:rPr>
        <w:t>的水，用</w:t>
      </w:r>
      <w:r w:rsidRPr="003D1DFB">
        <w:rPr>
          <w:rFonts w:hAnsi="宋体" w:cs="黑体"/>
          <w:szCs w:val="21"/>
        </w:rPr>
        <w:t>0</w:t>
      </w:r>
      <w:r w:rsidRPr="003D1DFB">
        <w:rPr>
          <w:rFonts w:hAnsi="宋体" w:cs="黑体" w:hint="eastAsia"/>
          <w:szCs w:val="21"/>
        </w:rPr>
        <w:t>-1气，大火状态连续燃烧8</w:t>
      </w:r>
      <w:r w:rsidR="007A6E7E">
        <w:rPr>
          <w:rFonts w:hAnsi="宋体" w:cs="黑体" w:hint="eastAsia"/>
          <w:szCs w:val="21"/>
        </w:rPr>
        <w:t>小时</w:t>
      </w:r>
      <w:r w:rsidRPr="003D1DFB">
        <w:rPr>
          <w:rFonts w:hAnsi="宋体" w:cs="黑体"/>
          <w:szCs w:val="21"/>
        </w:rPr>
        <w:t>，</w:t>
      </w:r>
      <w:r w:rsidRPr="003D1DFB">
        <w:rPr>
          <w:rFonts w:hAnsi="宋体" w:cs="黑体" w:hint="eastAsia"/>
          <w:szCs w:val="21"/>
        </w:rPr>
        <w:t>测试过程中及时添加</w:t>
      </w:r>
      <w:r w:rsidR="00B3213C" w:rsidRPr="003D1DFB">
        <w:rPr>
          <w:rFonts w:hAnsi="宋体" w:cs="黑体" w:hint="eastAsia"/>
          <w:szCs w:val="21"/>
        </w:rPr>
        <w:t>开水</w:t>
      </w:r>
      <w:r w:rsidRPr="003D1DFB">
        <w:rPr>
          <w:rFonts w:hAnsi="宋体" w:cs="黑体" w:hint="eastAsia"/>
          <w:szCs w:val="21"/>
        </w:rPr>
        <w:t>，试验过程中观察有无回火</w:t>
      </w:r>
      <w:r w:rsidR="00A500D2" w:rsidRPr="003D1DFB">
        <w:rPr>
          <w:rFonts w:hAnsi="宋体" w:cs="黑体" w:hint="eastAsia"/>
          <w:szCs w:val="21"/>
        </w:rPr>
        <w:t>、</w:t>
      </w:r>
      <w:r w:rsidR="00B3213C" w:rsidRPr="003D1DFB">
        <w:rPr>
          <w:rFonts w:hAnsi="宋体" w:cs="黑体" w:hint="eastAsia"/>
          <w:szCs w:val="21"/>
        </w:rPr>
        <w:t>严重黄焰、黑烟、熄火。</w:t>
      </w:r>
      <w:r w:rsidRPr="003D1DFB">
        <w:rPr>
          <w:rFonts w:hAnsi="宋体" w:cs="黑体" w:hint="eastAsia"/>
          <w:szCs w:val="21"/>
        </w:rPr>
        <w:t>试验结束后</w:t>
      </w:r>
      <w:r w:rsidR="00113A3E" w:rsidRPr="003D1DFB">
        <w:rPr>
          <w:rFonts w:hAnsi="宋体" w:cs="黑体" w:hint="eastAsia"/>
          <w:szCs w:val="21"/>
        </w:rPr>
        <w:t>，</w:t>
      </w:r>
      <w:r w:rsidRPr="003D1DFB">
        <w:rPr>
          <w:rFonts w:hAnsi="宋体" w:cs="黑体" w:hint="eastAsia"/>
          <w:szCs w:val="21"/>
        </w:rPr>
        <w:t>检查气密性是否符合5</w:t>
      </w:r>
      <w:r w:rsidRPr="003D1DFB">
        <w:rPr>
          <w:rFonts w:hAnsi="宋体" w:cs="黑体"/>
          <w:szCs w:val="21"/>
        </w:rPr>
        <w:t>.3.1</w:t>
      </w:r>
      <w:r w:rsidRPr="003D1DFB">
        <w:rPr>
          <w:rFonts w:hAnsi="宋体" w:cs="黑体" w:hint="eastAsia"/>
          <w:szCs w:val="21"/>
        </w:rPr>
        <w:t>的要求。</w:t>
      </w:r>
    </w:p>
    <w:p w14:paraId="44E95027" w14:textId="1177A6CB" w:rsidR="00B75FBC" w:rsidRPr="007E4A38" w:rsidRDefault="00B75FBC" w:rsidP="007E4A38">
      <w:pPr>
        <w:pStyle w:val="2"/>
        <w:rPr>
          <w:rFonts w:eastAsia="黑体"/>
          <w:lang w:eastAsia="zh-CN"/>
        </w:rPr>
      </w:pPr>
      <w:bookmarkStart w:id="88" w:name="_Toc109051206"/>
      <w:bookmarkStart w:id="89" w:name="_Toc110687730"/>
      <w:r w:rsidRPr="007E4A38">
        <w:rPr>
          <w:rFonts w:eastAsia="黑体"/>
          <w:lang w:eastAsia="zh-CN"/>
        </w:rPr>
        <w:t>6.</w:t>
      </w:r>
      <w:r w:rsidR="00E6488E">
        <w:rPr>
          <w:rFonts w:eastAsia="黑体"/>
          <w:lang w:eastAsia="zh-CN"/>
        </w:rPr>
        <w:t>19</w:t>
      </w:r>
      <w:r w:rsidRPr="007E4A38">
        <w:rPr>
          <w:rFonts w:eastAsia="黑体"/>
          <w:lang w:eastAsia="zh-CN"/>
        </w:rPr>
        <w:t xml:space="preserve"> </w:t>
      </w:r>
      <w:r w:rsidR="002A71D6" w:rsidRPr="007E4A38">
        <w:rPr>
          <w:rFonts w:eastAsia="黑体"/>
          <w:lang w:eastAsia="zh-CN"/>
        </w:rPr>
        <w:t xml:space="preserve"> </w:t>
      </w:r>
      <w:r w:rsidRPr="007E4A38">
        <w:rPr>
          <w:rFonts w:eastAsia="黑体" w:hint="eastAsia"/>
          <w:lang w:eastAsia="zh-CN"/>
        </w:rPr>
        <w:t>抗干烧试验</w:t>
      </w:r>
      <w:bookmarkEnd w:id="88"/>
      <w:bookmarkEnd w:id="89"/>
    </w:p>
    <w:p w14:paraId="53B3DE62" w14:textId="0CC0D1FB" w:rsidR="002C422C" w:rsidRDefault="00B75FBC" w:rsidP="002A71D6">
      <w:pPr>
        <w:pStyle w:val="af4"/>
        <w:rPr>
          <w:rFonts w:hAnsi="宋体" w:cs="黑体"/>
          <w:szCs w:val="21"/>
        </w:rPr>
      </w:pPr>
      <w:r w:rsidRPr="003D1DFB">
        <w:rPr>
          <w:rFonts w:hAnsi="宋体" w:cs="黑体" w:hint="eastAsia"/>
          <w:szCs w:val="21"/>
        </w:rPr>
        <w:t>用2块规格为</w:t>
      </w:r>
      <w:r w:rsidRPr="003D1DFB">
        <w:rPr>
          <w:rFonts w:hAnsi="宋体" w:cs="黑体"/>
          <w:szCs w:val="21"/>
        </w:rPr>
        <w:t>23</w:t>
      </w:r>
      <w:r w:rsidR="00A17EE7" w:rsidRPr="003D1DFB">
        <w:rPr>
          <w:rFonts w:hAnsi="宋体" w:cs="黑体"/>
          <w:szCs w:val="21"/>
        </w:rPr>
        <w:t>0</w:t>
      </w:r>
      <w:r w:rsidR="008D6B75" w:rsidRPr="003D1DFB">
        <w:rPr>
          <w:rFonts w:hAnsi="宋体"/>
          <w:w w:val="50"/>
          <w:szCs w:val="21"/>
        </w:rPr>
        <w:t xml:space="preserve"> </w:t>
      </w:r>
      <w:r w:rsidR="00AC249D" w:rsidRPr="003D1DFB">
        <w:rPr>
          <w:rFonts w:hAnsi="宋体" w:cs="黑体" w:hint="eastAsia"/>
          <w:szCs w:val="21"/>
        </w:rPr>
        <w:t>mm</w:t>
      </w:r>
      <w:r w:rsidRPr="003D1DFB">
        <w:rPr>
          <w:rFonts w:hAnsi="宋体" w:cs="黑体" w:hint="eastAsia"/>
          <w:sz w:val="18"/>
          <w:szCs w:val="18"/>
        </w:rPr>
        <w:t>×</w:t>
      </w:r>
      <w:r w:rsidRPr="003D1DFB">
        <w:rPr>
          <w:rFonts w:hAnsi="宋体" w:cs="黑体"/>
          <w:szCs w:val="21"/>
        </w:rPr>
        <w:t>114</w:t>
      </w:r>
      <w:r w:rsidR="008D6B75" w:rsidRPr="003D1DFB">
        <w:rPr>
          <w:rFonts w:hAnsi="宋体"/>
          <w:w w:val="50"/>
          <w:szCs w:val="21"/>
        </w:rPr>
        <w:t xml:space="preserve"> </w:t>
      </w:r>
      <w:r w:rsidR="00AC249D" w:rsidRPr="003D1DFB">
        <w:rPr>
          <w:rFonts w:hAnsi="宋体" w:cs="黑体" w:hint="eastAsia"/>
          <w:szCs w:val="21"/>
        </w:rPr>
        <w:t>mm</w:t>
      </w:r>
      <w:r w:rsidRPr="003D1DFB">
        <w:rPr>
          <w:rFonts w:hAnsi="宋体" w:cs="黑体" w:hint="eastAsia"/>
          <w:sz w:val="18"/>
          <w:szCs w:val="18"/>
        </w:rPr>
        <w:t>×</w:t>
      </w:r>
      <w:r w:rsidRPr="003D1DFB">
        <w:rPr>
          <w:rFonts w:hAnsi="宋体" w:cs="黑体"/>
          <w:szCs w:val="21"/>
        </w:rPr>
        <w:t>65</w:t>
      </w:r>
      <w:r w:rsidR="008D6B75" w:rsidRPr="003D1DFB">
        <w:rPr>
          <w:rFonts w:hAnsi="宋体"/>
          <w:w w:val="50"/>
          <w:szCs w:val="21"/>
        </w:rPr>
        <w:t xml:space="preserve"> </w:t>
      </w:r>
      <w:r w:rsidR="00AC249D" w:rsidRPr="003D1DFB">
        <w:rPr>
          <w:rFonts w:hAnsi="宋体" w:cs="黑体" w:hint="eastAsia"/>
          <w:szCs w:val="21"/>
        </w:rPr>
        <w:t>mm</w:t>
      </w:r>
      <w:r w:rsidRPr="003D1DFB">
        <w:rPr>
          <w:rFonts w:hAnsi="宋体" w:cs="黑体" w:hint="eastAsia"/>
          <w:szCs w:val="21"/>
        </w:rPr>
        <w:t>的耐火砖</w:t>
      </w:r>
      <w:r w:rsidR="00F845BD" w:rsidRPr="003D1DFB">
        <w:rPr>
          <w:rFonts w:hAnsi="宋体" w:cs="黑体" w:hint="eastAsia"/>
          <w:szCs w:val="21"/>
        </w:rPr>
        <w:t>，以</w:t>
      </w:r>
      <w:r w:rsidR="00F845BD" w:rsidRPr="003D1DFB">
        <w:rPr>
          <w:rFonts w:hAnsi="宋体" w:cs="黑体"/>
          <w:szCs w:val="21"/>
        </w:rPr>
        <w:t>230</w:t>
      </w:r>
      <w:r w:rsidR="008D6B75" w:rsidRPr="003D1DFB">
        <w:rPr>
          <w:rFonts w:hAnsi="宋体"/>
          <w:w w:val="50"/>
          <w:szCs w:val="21"/>
        </w:rPr>
        <w:t xml:space="preserve"> </w:t>
      </w:r>
      <w:r w:rsidR="00F845BD" w:rsidRPr="003D1DFB">
        <w:rPr>
          <w:rFonts w:hAnsi="宋体" w:cs="黑体" w:hint="eastAsia"/>
          <w:szCs w:val="21"/>
        </w:rPr>
        <w:t>mm</w:t>
      </w:r>
      <w:r w:rsidR="00F845BD" w:rsidRPr="003D1DFB">
        <w:rPr>
          <w:rFonts w:hAnsi="宋体" w:cs="黑体" w:hint="eastAsia"/>
          <w:sz w:val="18"/>
          <w:szCs w:val="18"/>
        </w:rPr>
        <w:t>×</w:t>
      </w:r>
      <w:r w:rsidR="00F845BD" w:rsidRPr="003D1DFB">
        <w:rPr>
          <w:rFonts w:hAnsi="宋体" w:cs="黑体"/>
          <w:szCs w:val="21"/>
        </w:rPr>
        <w:t>65</w:t>
      </w:r>
      <w:r w:rsidR="008D6B75" w:rsidRPr="003D1DFB">
        <w:rPr>
          <w:rFonts w:hAnsi="宋体"/>
          <w:w w:val="50"/>
          <w:szCs w:val="21"/>
        </w:rPr>
        <w:t xml:space="preserve"> </w:t>
      </w:r>
      <w:r w:rsidR="00F845BD" w:rsidRPr="003D1DFB">
        <w:rPr>
          <w:rFonts w:hAnsi="宋体" w:cs="黑体" w:hint="eastAsia"/>
          <w:szCs w:val="21"/>
        </w:rPr>
        <w:t>mm的面并拢</w:t>
      </w:r>
      <w:r w:rsidRPr="003D1DFB">
        <w:rPr>
          <w:rFonts w:hAnsi="宋体" w:cs="黑体" w:hint="eastAsia"/>
          <w:szCs w:val="21"/>
        </w:rPr>
        <w:t>平放在支架上，其中心与燃烧器的中心基本对齐。</w:t>
      </w:r>
      <w:r w:rsidR="00181EFC" w:rsidRPr="003D1DFB">
        <w:rPr>
          <w:rFonts w:hAnsi="宋体" w:cs="黑体" w:hint="eastAsia"/>
          <w:szCs w:val="21"/>
        </w:rPr>
        <w:t>使</w:t>
      </w:r>
      <w:r w:rsidRPr="003D1DFB">
        <w:rPr>
          <w:rFonts w:hAnsi="宋体" w:cs="黑体" w:hint="eastAsia"/>
          <w:szCs w:val="21"/>
        </w:rPr>
        <w:t>用0-2气</w:t>
      </w:r>
      <w:r w:rsidR="00181EFC" w:rsidRPr="003D1DFB">
        <w:rPr>
          <w:rFonts w:hAnsi="宋体" w:cs="黑体" w:hint="eastAsia"/>
          <w:szCs w:val="21"/>
        </w:rPr>
        <w:t>，打开控制开关调至额定负荷位置点火</w:t>
      </w:r>
      <w:r w:rsidRPr="003D1DFB">
        <w:rPr>
          <w:rFonts w:hAnsi="宋体" w:cs="黑体" w:hint="eastAsia"/>
          <w:szCs w:val="21"/>
        </w:rPr>
        <w:t>，在</w:t>
      </w:r>
      <w:r w:rsidR="000470D6" w:rsidRPr="003D1DFB">
        <w:rPr>
          <w:rFonts w:hAnsi="宋体" w:cs="黑体" w:hint="eastAsia"/>
          <w:szCs w:val="21"/>
        </w:rPr>
        <w:t>额定热</w:t>
      </w:r>
      <w:r w:rsidRPr="003D1DFB">
        <w:rPr>
          <w:rFonts w:hAnsi="宋体" w:cs="黑体" w:hint="eastAsia"/>
          <w:szCs w:val="21"/>
        </w:rPr>
        <w:t>负荷状态运行60</w:t>
      </w:r>
      <w:r w:rsidRPr="003D1DFB">
        <w:rPr>
          <w:rFonts w:hAnsi="宋体" w:cs="黑体"/>
          <w:szCs w:val="21"/>
        </w:rPr>
        <w:t>min，</w:t>
      </w:r>
      <w:r w:rsidRPr="003D1DFB">
        <w:rPr>
          <w:rFonts w:hAnsi="宋体" w:cs="黑体" w:hint="eastAsia"/>
          <w:szCs w:val="21"/>
        </w:rPr>
        <w:t>然后关闭气源，自然冷却</w:t>
      </w:r>
      <w:r w:rsidRPr="003D1DFB">
        <w:rPr>
          <w:rFonts w:hAnsi="宋体" w:cs="黑体"/>
          <w:szCs w:val="21"/>
        </w:rPr>
        <w:t>30min</w:t>
      </w:r>
      <w:r w:rsidRPr="003D1DFB">
        <w:rPr>
          <w:rFonts w:hAnsi="宋体" w:cs="黑体" w:hint="eastAsia"/>
          <w:szCs w:val="21"/>
        </w:rPr>
        <w:t>，冷却过程中不用挪开耐火砖。从点燃燃烧器到冷却结束为一个循环。总共试验100个循环。每进行20个循环，待冷却后，拆下燃烧器</w:t>
      </w:r>
      <w:r w:rsidR="00181EFC" w:rsidRPr="003D1DFB">
        <w:rPr>
          <w:rFonts w:hAnsi="宋体" w:cs="黑体" w:hint="eastAsia"/>
          <w:szCs w:val="21"/>
        </w:rPr>
        <w:t>中</w:t>
      </w:r>
      <w:r w:rsidRPr="003D1DFB">
        <w:rPr>
          <w:rFonts w:hAnsi="宋体" w:cs="黑体" w:hint="eastAsia"/>
          <w:szCs w:val="21"/>
        </w:rPr>
        <w:t>清洁</w:t>
      </w:r>
      <w:r w:rsidRPr="00B75FBC">
        <w:rPr>
          <w:rFonts w:hAnsi="宋体" w:cs="黑体" w:hint="eastAsia"/>
          <w:szCs w:val="21"/>
        </w:rPr>
        <w:t>时须取下的部分，浸入（</w:t>
      </w:r>
      <w:r w:rsidR="008D6B75">
        <w:rPr>
          <w:rFonts w:hAnsi="宋体" w:cs="黑体"/>
          <w:szCs w:val="21"/>
        </w:rPr>
        <w:t>60±</w:t>
      </w:r>
      <w:r w:rsidRPr="00B75FBC">
        <w:rPr>
          <w:rFonts w:hAnsi="宋体" w:cs="黑体"/>
          <w:szCs w:val="21"/>
        </w:rPr>
        <w:t>3）</w:t>
      </w:r>
      <w:r w:rsidR="0067328B" w:rsidRPr="0067328B">
        <w:rPr>
          <w:rFonts w:hAnsi="宋体" w:cs="黑体" w:hint="eastAsia"/>
          <w:szCs w:val="21"/>
        </w:rPr>
        <w:t>℃</w:t>
      </w:r>
      <w:r w:rsidRPr="00B75FBC">
        <w:rPr>
          <w:rFonts w:hAnsi="宋体" w:cs="黑体" w:hint="eastAsia"/>
          <w:szCs w:val="21"/>
        </w:rPr>
        <w:t>的水槽中</w:t>
      </w:r>
      <w:r w:rsidR="00B32EF5">
        <w:rPr>
          <w:rFonts w:hAnsi="宋体" w:cs="黑体"/>
          <w:szCs w:val="21"/>
        </w:rPr>
        <w:t>60</w:t>
      </w:r>
      <w:r w:rsidR="00B32EF5">
        <w:rPr>
          <w:rFonts w:hAnsi="宋体" w:cs="黑体" w:hint="eastAsia"/>
          <w:szCs w:val="21"/>
        </w:rPr>
        <w:t>min</w:t>
      </w:r>
      <w:r w:rsidRPr="00B75FBC">
        <w:rPr>
          <w:rFonts w:hAnsi="宋体" w:cs="黑体"/>
          <w:szCs w:val="21"/>
        </w:rPr>
        <w:t>，</w:t>
      </w:r>
      <w:r w:rsidRPr="00B75FBC">
        <w:rPr>
          <w:rFonts w:hAnsi="宋体" w:cs="黑体" w:hint="eastAsia"/>
          <w:szCs w:val="21"/>
        </w:rPr>
        <w:t>然后至少在空气中晾干8</w:t>
      </w:r>
      <w:r w:rsidR="008D6B75">
        <w:rPr>
          <w:rFonts w:hAnsi="宋体" w:cs="黑体" w:hint="eastAsia"/>
          <w:szCs w:val="21"/>
        </w:rPr>
        <w:t>小时</w:t>
      </w:r>
      <w:r w:rsidRPr="00B75FBC">
        <w:rPr>
          <w:rFonts w:hAnsi="宋体" w:cs="黑体"/>
          <w:szCs w:val="21"/>
        </w:rPr>
        <w:t>。</w:t>
      </w:r>
      <w:r w:rsidRPr="00B75FBC">
        <w:rPr>
          <w:rFonts w:hAnsi="宋体" w:cs="黑体" w:hint="eastAsia"/>
          <w:szCs w:val="21"/>
        </w:rPr>
        <w:t>完成100个循环后进行检查，</w:t>
      </w:r>
      <w:r w:rsidR="00A500D2">
        <w:rPr>
          <w:rFonts w:hAnsi="宋体" w:cs="黑体" w:hint="eastAsia"/>
          <w:szCs w:val="21"/>
        </w:rPr>
        <w:t>有</w:t>
      </w:r>
      <w:r w:rsidRPr="00B75FBC">
        <w:rPr>
          <w:rFonts w:hAnsi="宋体" w:cs="黑体" w:hint="eastAsia"/>
          <w:szCs w:val="21"/>
        </w:rPr>
        <w:t>无</w:t>
      </w:r>
      <w:r w:rsidR="00BE57C1" w:rsidRPr="00B75FBC">
        <w:rPr>
          <w:rFonts w:hAnsi="宋体" w:cs="黑体" w:hint="eastAsia"/>
          <w:szCs w:val="21"/>
        </w:rPr>
        <w:t>足以</w:t>
      </w:r>
      <w:r w:rsidRPr="00B75FBC">
        <w:rPr>
          <w:rFonts w:hAnsi="宋体" w:cs="黑体" w:hint="eastAsia"/>
          <w:szCs w:val="21"/>
        </w:rPr>
        <w:t>引起燃烧器故障</w:t>
      </w:r>
      <w:r w:rsidR="00BE57C1">
        <w:rPr>
          <w:rFonts w:hAnsi="宋体" w:cs="黑体" w:hint="eastAsia"/>
          <w:szCs w:val="21"/>
        </w:rPr>
        <w:t>的</w:t>
      </w:r>
      <w:r w:rsidRPr="00B75FBC">
        <w:rPr>
          <w:rFonts w:hAnsi="宋体" w:cs="黑体" w:hint="eastAsia"/>
          <w:szCs w:val="21"/>
        </w:rPr>
        <w:t>变形和零部件松动，燃烧器的气密性</w:t>
      </w:r>
      <w:r w:rsidR="00E96DA7">
        <w:rPr>
          <w:rFonts w:hAnsi="宋体" w:cs="黑体" w:hint="eastAsia"/>
          <w:szCs w:val="21"/>
        </w:rPr>
        <w:t>是否</w:t>
      </w:r>
      <w:r w:rsidRPr="00B75FBC">
        <w:rPr>
          <w:rFonts w:hAnsi="宋体" w:cs="黑体" w:hint="eastAsia"/>
          <w:szCs w:val="21"/>
        </w:rPr>
        <w:t>符合5</w:t>
      </w:r>
      <w:r w:rsidRPr="00B75FBC">
        <w:rPr>
          <w:rFonts w:hAnsi="宋体" w:cs="黑体"/>
          <w:szCs w:val="21"/>
        </w:rPr>
        <w:t>.3.1</w:t>
      </w:r>
      <w:r w:rsidRPr="00B75FBC">
        <w:rPr>
          <w:rFonts w:hAnsi="宋体" w:cs="黑体" w:hint="eastAsia"/>
          <w:szCs w:val="21"/>
        </w:rPr>
        <w:t>的要求。</w:t>
      </w:r>
    </w:p>
    <w:p w14:paraId="4A8A3CCD" w14:textId="687E4397" w:rsidR="00EA56E6" w:rsidRPr="00FC4F77" w:rsidRDefault="00B31BB0" w:rsidP="00FC4F77">
      <w:pPr>
        <w:pStyle w:val="1"/>
        <w:rPr>
          <w:rFonts w:eastAsia="黑体"/>
          <w:lang w:eastAsia="zh-CN"/>
        </w:rPr>
      </w:pPr>
      <w:bookmarkStart w:id="90" w:name="_Toc109051207"/>
      <w:bookmarkStart w:id="91" w:name="_Toc110687731"/>
      <w:r w:rsidRPr="00FC4F77">
        <w:rPr>
          <w:rFonts w:eastAsia="黑体"/>
          <w:lang w:eastAsia="zh-CN"/>
        </w:rPr>
        <w:lastRenderedPageBreak/>
        <w:t xml:space="preserve">7 </w:t>
      </w:r>
      <w:r w:rsidR="00F10B51" w:rsidRPr="00FC4F77">
        <w:rPr>
          <w:rFonts w:eastAsia="黑体"/>
          <w:lang w:eastAsia="zh-CN"/>
        </w:rPr>
        <w:t xml:space="preserve"> </w:t>
      </w:r>
      <w:r w:rsidR="00B75FBC" w:rsidRPr="00FC4F77">
        <w:rPr>
          <w:rFonts w:eastAsia="黑体" w:hint="eastAsia"/>
          <w:lang w:eastAsia="zh-CN"/>
        </w:rPr>
        <w:t>标识和说明</w:t>
      </w:r>
      <w:bookmarkEnd w:id="90"/>
      <w:bookmarkEnd w:id="91"/>
    </w:p>
    <w:p w14:paraId="344B4F67" w14:textId="5B27049B" w:rsidR="00EA56E6" w:rsidRPr="007E4A38" w:rsidRDefault="00B31BB0" w:rsidP="007E4A38">
      <w:pPr>
        <w:pStyle w:val="2"/>
        <w:rPr>
          <w:rFonts w:eastAsia="黑体"/>
          <w:lang w:eastAsia="zh-CN"/>
        </w:rPr>
      </w:pPr>
      <w:bookmarkStart w:id="92" w:name="_Toc109051208"/>
      <w:bookmarkStart w:id="93" w:name="_Toc110687732"/>
      <w:r w:rsidRPr="007E4A38">
        <w:rPr>
          <w:rFonts w:eastAsia="黑体"/>
          <w:lang w:eastAsia="zh-CN"/>
        </w:rPr>
        <w:t xml:space="preserve">7.1 </w:t>
      </w:r>
      <w:r w:rsidR="002A71D6" w:rsidRPr="007E4A38">
        <w:rPr>
          <w:rFonts w:eastAsia="黑体"/>
          <w:lang w:eastAsia="zh-CN"/>
        </w:rPr>
        <w:t xml:space="preserve"> </w:t>
      </w:r>
      <w:r w:rsidR="00B75FBC" w:rsidRPr="007E4A38">
        <w:rPr>
          <w:rFonts w:eastAsia="黑体" w:hint="eastAsia"/>
          <w:lang w:eastAsia="zh-CN"/>
        </w:rPr>
        <w:t>标识</w:t>
      </w:r>
      <w:bookmarkEnd w:id="92"/>
      <w:bookmarkEnd w:id="93"/>
    </w:p>
    <w:p w14:paraId="3E27551A" w14:textId="375083E2" w:rsidR="0087162D" w:rsidRPr="004955B2" w:rsidRDefault="004955B2" w:rsidP="00181EFC">
      <w:pPr>
        <w:widowControl/>
        <w:snapToGrid w:val="0"/>
        <w:ind w:firstLine="420"/>
        <w:rPr>
          <w:rFonts w:asciiTheme="minorEastAsia" w:eastAsiaTheme="minorEastAsia" w:hAnsiTheme="minorEastAsia" w:cs="宋体"/>
          <w:sz w:val="21"/>
          <w:szCs w:val="21"/>
          <w:lang w:eastAsia="zh-CN"/>
        </w:rPr>
      </w:pPr>
      <w:r>
        <w:rPr>
          <w:rFonts w:asciiTheme="minorEastAsia" w:eastAsiaTheme="minorEastAsia" w:hAnsiTheme="minorEastAsia" w:cs="宋体" w:hint="eastAsia"/>
          <w:sz w:val="21"/>
          <w:szCs w:val="21"/>
          <w:lang w:eastAsia="zh-CN"/>
        </w:rPr>
        <w:t>燃烧器</w:t>
      </w:r>
      <w:r w:rsidR="0087162D" w:rsidRPr="0087162D">
        <w:rPr>
          <w:rFonts w:asciiTheme="minorEastAsia" w:eastAsiaTheme="minorEastAsia" w:hAnsiTheme="minorEastAsia" w:cs="宋体" w:hint="eastAsia"/>
          <w:sz w:val="21"/>
          <w:szCs w:val="21"/>
          <w:lang w:eastAsia="zh-CN"/>
        </w:rPr>
        <w:t>上</w:t>
      </w:r>
      <w:r>
        <w:rPr>
          <w:rFonts w:asciiTheme="minorEastAsia" w:eastAsiaTheme="minorEastAsia" w:hAnsiTheme="minorEastAsia" w:cs="宋体" w:hint="eastAsia"/>
          <w:sz w:val="21"/>
          <w:szCs w:val="21"/>
          <w:lang w:eastAsia="zh-CN"/>
        </w:rPr>
        <w:t>的</w:t>
      </w:r>
      <w:r w:rsidR="0087162D" w:rsidRPr="0087162D">
        <w:rPr>
          <w:rFonts w:asciiTheme="minorEastAsia" w:eastAsiaTheme="minorEastAsia" w:hAnsiTheme="minorEastAsia" w:cs="宋体" w:hint="eastAsia"/>
          <w:sz w:val="21"/>
          <w:szCs w:val="21"/>
          <w:lang w:eastAsia="zh-CN"/>
        </w:rPr>
        <w:t>标识应清晰可见，难以擦除</w:t>
      </w:r>
      <w:r w:rsidR="0087162D" w:rsidRPr="0087162D">
        <w:rPr>
          <w:rFonts w:asciiTheme="minorEastAsia" w:eastAsiaTheme="minorEastAsia" w:hAnsiTheme="minorEastAsia" w:cs="宋体"/>
          <w:sz w:val="21"/>
          <w:szCs w:val="21"/>
          <w:lang w:eastAsia="zh-CN"/>
        </w:rPr>
        <w:t>，应至少包含以下信息：</w:t>
      </w:r>
    </w:p>
    <w:p w14:paraId="6C37846C" w14:textId="2F8F9294" w:rsidR="001E7444" w:rsidRPr="00CE7529" w:rsidRDefault="00CE7529" w:rsidP="001E7444">
      <w:pPr>
        <w:widowControl/>
        <w:snapToGrid w:val="0"/>
        <w:ind w:left="420"/>
        <w:rPr>
          <w:rFonts w:ascii="宋体" w:eastAsia="宋体" w:hAnsi="宋体" w:cs="宋体"/>
          <w:sz w:val="21"/>
          <w:szCs w:val="21"/>
          <w:lang w:eastAsia="zh-CN"/>
        </w:rPr>
      </w:pPr>
      <w:r w:rsidRPr="001E7444">
        <w:rPr>
          <w:rFonts w:ascii="黑体" w:eastAsia="黑体" w:hAnsi="黑体" w:cs="宋体" w:hint="eastAsia"/>
          <w:sz w:val="21"/>
          <w:szCs w:val="21"/>
          <w:lang w:eastAsia="zh-CN"/>
        </w:rPr>
        <w:t>——</w:t>
      </w:r>
      <w:r w:rsidR="00B75FBC" w:rsidRPr="00CE7529">
        <w:rPr>
          <w:rFonts w:ascii="宋体" w:eastAsia="宋体" w:hAnsi="宋体" w:cs="宋体" w:hint="eastAsia"/>
          <w:sz w:val="21"/>
          <w:szCs w:val="21"/>
          <w:lang w:eastAsia="zh-CN"/>
        </w:rPr>
        <w:t>适用</w:t>
      </w:r>
      <w:r w:rsidR="00B75FBC" w:rsidRPr="00CE7529">
        <w:rPr>
          <w:rFonts w:ascii="宋体" w:eastAsia="宋体" w:hAnsi="宋体" w:cs="宋体"/>
          <w:sz w:val="21"/>
          <w:szCs w:val="21"/>
          <w:lang w:eastAsia="zh-CN"/>
        </w:rPr>
        <w:t>气源</w:t>
      </w:r>
      <w:r w:rsidR="00361492" w:rsidRPr="00CE7529">
        <w:rPr>
          <w:rFonts w:ascii="宋体" w:eastAsia="宋体" w:hAnsi="宋体" w:cs="宋体" w:hint="eastAsia"/>
          <w:sz w:val="21"/>
          <w:szCs w:val="21"/>
          <w:lang w:eastAsia="zh-CN"/>
        </w:rPr>
        <w:t>；</w:t>
      </w:r>
    </w:p>
    <w:p w14:paraId="26C5E2E5" w14:textId="2269C87E" w:rsidR="00B75FBC" w:rsidRPr="00CE7529" w:rsidRDefault="00CE7529" w:rsidP="00CE7529">
      <w:pPr>
        <w:widowControl/>
        <w:snapToGrid w:val="0"/>
        <w:ind w:firstLine="420"/>
        <w:rPr>
          <w:rFonts w:ascii="宋体" w:eastAsia="宋体" w:hAnsi="宋体" w:cs="宋体"/>
          <w:sz w:val="21"/>
          <w:szCs w:val="21"/>
          <w:lang w:eastAsia="zh-CN"/>
        </w:rPr>
      </w:pPr>
      <w:r w:rsidRPr="001E7444">
        <w:rPr>
          <w:rFonts w:ascii="黑体" w:eastAsia="黑体" w:hAnsi="黑体" w:cs="宋体" w:hint="eastAsia"/>
          <w:sz w:val="21"/>
          <w:szCs w:val="21"/>
          <w:lang w:eastAsia="zh-CN"/>
        </w:rPr>
        <w:t>——</w:t>
      </w:r>
      <w:r w:rsidR="008C0EB2" w:rsidRPr="00CE7529">
        <w:rPr>
          <w:rFonts w:ascii="宋体" w:eastAsia="宋体" w:hAnsi="宋体" w:cs="宋体" w:hint="eastAsia"/>
          <w:sz w:val="21"/>
          <w:szCs w:val="21"/>
          <w:lang w:eastAsia="zh-CN"/>
        </w:rPr>
        <w:t>一次空气调节器</w:t>
      </w:r>
      <w:r w:rsidR="00B75FBC" w:rsidRPr="00CE7529">
        <w:rPr>
          <w:rFonts w:ascii="宋体" w:eastAsia="宋体" w:hAnsi="宋体" w:cs="宋体" w:hint="eastAsia"/>
          <w:sz w:val="21"/>
          <w:szCs w:val="21"/>
          <w:lang w:eastAsia="zh-CN"/>
        </w:rPr>
        <w:t>应有不同燃气的预设位置</w:t>
      </w:r>
      <w:r w:rsidR="00361492" w:rsidRPr="00CE7529">
        <w:rPr>
          <w:rFonts w:ascii="宋体" w:eastAsia="宋体" w:hAnsi="宋体" w:cs="宋体" w:hint="eastAsia"/>
          <w:sz w:val="21"/>
          <w:szCs w:val="21"/>
          <w:lang w:eastAsia="zh-CN"/>
        </w:rPr>
        <w:t>；</w:t>
      </w:r>
    </w:p>
    <w:p w14:paraId="109E3958" w14:textId="4F3D45DE" w:rsidR="00B75FBC" w:rsidRPr="00181EFC" w:rsidRDefault="00181EFC" w:rsidP="00181EFC">
      <w:pPr>
        <w:widowControl/>
        <w:snapToGrid w:val="0"/>
        <w:rPr>
          <w:rFonts w:ascii="宋体" w:eastAsia="宋体" w:hAnsi="宋体" w:cs="宋体"/>
          <w:sz w:val="21"/>
          <w:szCs w:val="21"/>
          <w:lang w:eastAsia="zh-CN"/>
        </w:rPr>
      </w:pPr>
      <w:r w:rsidRPr="00181EFC">
        <w:rPr>
          <w:rFonts w:ascii="黑体" w:eastAsia="黑体" w:hAnsi="黑体" w:cs="宋体" w:hint="eastAsia"/>
          <w:sz w:val="21"/>
          <w:szCs w:val="21"/>
          <w:lang w:eastAsia="zh-CN"/>
        </w:rPr>
        <w:t xml:space="preserve"> </w:t>
      </w:r>
      <w:r>
        <w:rPr>
          <w:rFonts w:ascii="宋体" w:eastAsia="宋体" w:hAnsi="宋体" w:cs="宋体" w:hint="eastAsia"/>
          <w:sz w:val="21"/>
          <w:szCs w:val="21"/>
          <w:lang w:eastAsia="zh-CN"/>
        </w:rPr>
        <w:t xml:space="preserve">   </w:t>
      </w:r>
      <w:r w:rsidRPr="001E7444">
        <w:rPr>
          <w:rFonts w:ascii="黑体" w:eastAsia="黑体" w:hAnsi="黑体" w:cs="宋体" w:hint="eastAsia"/>
          <w:sz w:val="21"/>
          <w:szCs w:val="21"/>
          <w:lang w:eastAsia="zh-CN"/>
        </w:rPr>
        <w:t>——</w:t>
      </w:r>
      <w:r w:rsidR="00A500D2" w:rsidRPr="00181EFC">
        <w:rPr>
          <w:rFonts w:ascii="宋体" w:eastAsia="宋体" w:hAnsi="宋体" w:cs="宋体" w:hint="eastAsia"/>
          <w:sz w:val="21"/>
          <w:szCs w:val="21"/>
          <w:lang w:eastAsia="zh-CN"/>
        </w:rPr>
        <w:t>喷嘴上应有</w:t>
      </w:r>
      <w:r w:rsidR="00911F31" w:rsidRPr="00181EFC">
        <w:rPr>
          <w:rFonts w:ascii="宋体" w:eastAsia="宋体" w:hAnsi="宋体" w:cs="宋体" w:hint="eastAsia"/>
          <w:sz w:val="21"/>
          <w:szCs w:val="21"/>
          <w:lang w:eastAsia="zh-CN"/>
        </w:rPr>
        <w:t>喷射</w:t>
      </w:r>
      <w:r w:rsidR="00B75FBC" w:rsidRPr="00181EFC">
        <w:rPr>
          <w:rFonts w:ascii="宋体" w:eastAsia="宋体" w:hAnsi="宋体" w:cs="宋体" w:hint="eastAsia"/>
          <w:sz w:val="21"/>
          <w:szCs w:val="21"/>
          <w:lang w:eastAsia="zh-CN"/>
        </w:rPr>
        <w:t>孔径标识</w:t>
      </w:r>
      <w:r w:rsidR="00361492" w:rsidRPr="00181EFC">
        <w:rPr>
          <w:rFonts w:ascii="宋体" w:eastAsia="宋体" w:hAnsi="宋体" w:cs="宋体" w:hint="eastAsia"/>
          <w:sz w:val="21"/>
          <w:szCs w:val="21"/>
          <w:lang w:eastAsia="zh-CN"/>
        </w:rPr>
        <w:t>；</w:t>
      </w:r>
    </w:p>
    <w:p w14:paraId="443C75F0" w14:textId="7CAE230C" w:rsidR="003F45A9" w:rsidRPr="003E5245" w:rsidRDefault="0063447A" w:rsidP="0063447A">
      <w:pPr>
        <w:widowControl/>
        <w:snapToGrid w:val="0"/>
        <w:rPr>
          <w:rFonts w:ascii="宋体" w:eastAsia="宋体" w:hAnsi="宋体" w:cs="宋体"/>
          <w:sz w:val="21"/>
          <w:szCs w:val="21"/>
          <w:lang w:eastAsia="zh-CN"/>
        </w:rPr>
      </w:pPr>
      <w:r>
        <w:rPr>
          <w:rFonts w:ascii="黑体" w:eastAsia="黑体" w:hAnsi="黑体" w:cs="宋体"/>
          <w:sz w:val="21"/>
          <w:szCs w:val="21"/>
          <w:lang w:eastAsia="zh-CN"/>
        </w:rPr>
        <w:t xml:space="preserve">    </w:t>
      </w:r>
      <w:r w:rsidR="00181EFC" w:rsidRPr="00181EFC">
        <w:rPr>
          <w:rFonts w:ascii="黑体" w:eastAsia="黑体" w:hAnsi="黑体" w:cs="宋体" w:hint="eastAsia"/>
          <w:sz w:val="21"/>
          <w:szCs w:val="21"/>
          <w:lang w:eastAsia="zh-CN"/>
        </w:rPr>
        <w:t>——</w:t>
      </w:r>
      <w:r w:rsidR="003E5245" w:rsidRPr="00F46049">
        <w:rPr>
          <w:rFonts w:ascii="宋体" w:eastAsia="宋体" w:hAnsi="宋体" w:cs="宋体" w:hint="eastAsia"/>
          <w:sz w:val="21"/>
          <w:szCs w:val="21"/>
          <w:lang w:eastAsia="zh-CN"/>
        </w:rPr>
        <w:t>用户</w:t>
      </w:r>
      <w:r w:rsidR="00B75FBC" w:rsidRPr="00F10B51">
        <w:rPr>
          <w:rFonts w:ascii="宋体" w:eastAsia="宋体" w:hAnsi="宋体" w:cs="宋体" w:hint="eastAsia"/>
          <w:sz w:val="21"/>
          <w:szCs w:val="21"/>
          <w:lang w:eastAsia="zh-CN"/>
        </w:rPr>
        <w:t>可拆</w:t>
      </w:r>
      <w:r w:rsidR="003E5245">
        <w:rPr>
          <w:rFonts w:ascii="宋体" w:eastAsia="宋体" w:hAnsi="宋体" w:cs="宋体" w:hint="eastAsia"/>
          <w:sz w:val="21"/>
          <w:szCs w:val="21"/>
          <w:lang w:eastAsia="zh-CN"/>
        </w:rPr>
        <w:t>卸</w:t>
      </w:r>
      <w:r w:rsidR="00B75FBC" w:rsidRPr="00F10B51">
        <w:rPr>
          <w:rFonts w:ascii="宋体" w:eastAsia="宋体" w:hAnsi="宋体" w:cs="宋体" w:hint="eastAsia"/>
          <w:sz w:val="21"/>
          <w:szCs w:val="21"/>
          <w:lang w:eastAsia="zh-CN"/>
        </w:rPr>
        <w:t>的零件如果</w:t>
      </w:r>
      <w:proofErr w:type="gramStart"/>
      <w:r w:rsidR="00B75FBC" w:rsidRPr="00F10B51">
        <w:rPr>
          <w:rFonts w:ascii="宋体" w:eastAsia="宋体" w:hAnsi="宋体" w:cs="宋体" w:hint="eastAsia"/>
          <w:sz w:val="21"/>
          <w:szCs w:val="21"/>
          <w:lang w:eastAsia="zh-CN"/>
        </w:rPr>
        <w:t>没有防呆结构设计</w:t>
      </w:r>
      <w:proofErr w:type="gramEnd"/>
      <w:r w:rsidR="00B75FBC" w:rsidRPr="00F10B51">
        <w:rPr>
          <w:rFonts w:ascii="宋体" w:eastAsia="宋体" w:hAnsi="宋体" w:cs="宋体" w:hint="eastAsia"/>
          <w:sz w:val="21"/>
          <w:szCs w:val="21"/>
          <w:lang w:eastAsia="zh-CN"/>
        </w:rPr>
        <w:t>时应有</w:t>
      </w:r>
      <w:r w:rsidR="00A33265">
        <w:rPr>
          <w:rFonts w:ascii="宋体" w:eastAsia="宋体" w:hAnsi="宋体" w:cs="宋体" w:hint="eastAsia"/>
          <w:sz w:val="21"/>
          <w:szCs w:val="21"/>
          <w:lang w:eastAsia="zh-CN"/>
        </w:rPr>
        <w:t>显而易见</w:t>
      </w:r>
      <w:r w:rsidR="00B75FBC" w:rsidRPr="00F10B51">
        <w:rPr>
          <w:rFonts w:ascii="宋体" w:eastAsia="宋体" w:hAnsi="宋体" w:cs="宋体" w:hint="eastAsia"/>
          <w:sz w:val="21"/>
          <w:szCs w:val="21"/>
          <w:lang w:eastAsia="zh-CN"/>
        </w:rPr>
        <w:t>的指引标识</w:t>
      </w:r>
      <w:r w:rsidR="00361492">
        <w:rPr>
          <w:rFonts w:ascii="宋体" w:eastAsia="宋体" w:hAnsi="宋体" w:cs="宋体" w:hint="eastAsia"/>
          <w:sz w:val="21"/>
          <w:szCs w:val="21"/>
          <w:lang w:eastAsia="zh-CN"/>
        </w:rPr>
        <w:t>。</w:t>
      </w:r>
    </w:p>
    <w:p w14:paraId="51719F07" w14:textId="09D2FE27" w:rsidR="00F0298A" w:rsidRPr="007E4A38" w:rsidRDefault="00F0298A" w:rsidP="007E4A38">
      <w:pPr>
        <w:pStyle w:val="2"/>
        <w:rPr>
          <w:rFonts w:eastAsia="黑体"/>
          <w:lang w:eastAsia="zh-CN"/>
        </w:rPr>
      </w:pPr>
      <w:bookmarkStart w:id="94" w:name="_Toc109051209"/>
      <w:bookmarkStart w:id="95" w:name="_Toc110687733"/>
      <w:r w:rsidRPr="007E4A38">
        <w:rPr>
          <w:rFonts w:eastAsia="黑体"/>
          <w:lang w:eastAsia="zh-CN"/>
        </w:rPr>
        <w:t xml:space="preserve">7.2 </w:t>
      </w:r>
      <w:r w:rsidR="002A71D6" w:rsidRPr="007E4A38">
        <w:rPr>
          <w:rFonts w:eastAsia="黑体"/>
          <w:lang w:eastAsia="zh-CN"/>
        </w:rPr>
        <w:t xml:space="preserve"> </w:t>
      </w:r>
      <w:r w:rsidRPr="007E4A38">
        <w:rPr>
          <w:rFonts w:eastAsia="黑体" w:hint="eastAsia"/>
          <w:lang w:eastAsia="zh-CN"/>
        </w:rPr>
        <w:t>说明</w:t>
      </w:r>
      <w:bookmarkEnd w:id="94"/>
      <w:bookmarkEnd w:id="95"/>
    </w:p>
    <w:p w14:paraId="49541F5B" w14:textId="12D9E0C0" w:rsidR="00B10A63" w:rsidRPr="00F90160" w:rsidRDefault="0063447A" w:rsidP="0063447A">
      <w:pPr>
        <w:widowControl/>
        <w:snapToGrid w:val="0"/>
        <w:rPr>
          <w:rFonts w:asciiTheme="minorEastAsia" w:eastAsiaTheme="minorEastAsia" w:hAnsiTheme="minorEastAsia" w:cs="宋体"/>
          <w:sz w:val="21"/>
          <w:szCs w:val="21"/>
          <w:lang w:eastAsia="zh-CN"/>
        </w:rPr>
      </w:pPr>
      <w:r>
        <w:rPr>
          <w:rFonts w:asciiTheme="minorEastAsia" w:eastAsiaTheme="minorEastAsia" w:hAnsiTheme="minorEastAsia" w:cs="宋体" w:hint="eastAsia"/>
          <w:sz w:val="21"/>
          <w:szCs w:val="21"/>
          <w:lang w:eastAsia="zh-CN"/>
        </w:rPr>
        <w:t xml:space="preserve">    </w:t>
      </w:r>
      <w:r w:rsidR="00B10A63" w:rsidRPr="001F0355">
        <w:rPr>
          <w:rFonts w:asciiTheme="minorEastAsia" w:eastAsiaTheme="minorEastAsia" w:hAnsiTheme="minorEastAsia" w:cs="宋体" w:hint="eastAsia"/>
          <w:sz w:val="21"/>
          <w:szCs w:val="21"/>
          <w:lang w:eastAsia="zh-CN"/>
        </w:rPr>
        <w:t>燃烧器应配有说明书</w:t>
      </w:r>
      <w:r w:rsidR="00606E67" w:rsidRPr="001F0355">
        <w:rPr>
          <w:rFonts w:asciiTheme="minorEastAsia" w:eastAsiaTheme="minorEastAsia" w:hAnsiTheme="minorEastAsia" w:cs="宋体" w:hint="eastAsia"/>
          <w:sz w:val="21"/>
          <w:szCs w:val="21"/>
          <w:lang w:eastAsia="zh-CN"/>
        </w:rPr>
        <w:t>，至少包含</w:t>
      </w:r>
      <w:r w:rsidR="002A59BC" w:rsidRPr="001F0355">
        <w:rPr>
          <w:rFonts w:asciiTheme="minorEastAsia" w:eastAsiaTheme="minorEastAsia" w:hAnsiTheme="minorEastAsia" w:cs="宋体" w:hint="eastAsia"/>
          <w:sz w:val="21"/>
          <w:szCs w:val="21"/>
          <w:lang w:eastAsia="zh-CN"/>
        </w:rPr>
        <w:t>以</w:t>
      </w:r>
      <w:r w:rsidR="00606E67" w:rsidRPr="001F0355">
        <w:rPr>
          <w:rFonts w:asciiTheme="minorEastAsia" w:eastAsiaTheme="minorEastAsia" w:hAnsiTheme="minorEastAsia" w:cs="宋体" w:hint="eastAsia"/>
          <w:sz w:val="21"/>
          <w:szCs w:val="21"/>
          <w:lang w:eastAsia="zh-CN"/>
        </w:rPr>
        <w:t>下内容：</w:t>
      </w:r>
    </w:p>
    <w:p w14:paraId="3A4DA4AB" w14:textId="7AEDE0E6"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1F6B98">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适用气源</w:t>
      </w:r>
      <w:r w:rsidR="00AE5063">
        <w:rPr>
          <w:rFonts w:ascii="宋体" w:eastAsia="宋体" w:hAnsi="宋体" w:cs="宋体" w:hint="eastAsia"/>
          <w:sz w:val="21"/>
          <w:szCs w:val="21"/>
          <w:lang w:eastAsia="zh-CN"/>
        </w:rPr>
        <w:t>；</w:t>
      </w:r>
    </w:p>
    <w:p w14:paraId="4FB2F801" w14:textId="6A0C5DDC"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0F6C7B">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额</w:t>
      </w:r>
      <w:r w:rsidR="00B75FBC" w:rsidRPr="003D1DFB">
        <w:rPr>
          <w:rFonts w:ascii="宋体" w:eastAsia="宋体" w:hAnsi="宋体" w:cs="宋体" w:hint="eastAsia"/>
          <w:sz w:val="21"/>
          <w:szCs w:val="21"/>
          <w:lang w:eastAsia="zh-CN"/>
        </w:rPr>
        <w:t>定</w:t>
      </w:r>
      <w:r w:rsidR="00CE7529" w:rsidRPr="003D1DFB">
        <w:rPr>
          <w:rFonts w:ascii="宋体" w:eastAsia="宋体" w:hAnsi="宋体" w:cs="宋体" w:hint="eastAsia"/>
          <w:sz w:val="21"/>
          <w:szCs w:val="21"/>
          <w:lang w:eastAsia="zh-CN"/>
        </w:rPr>
        <w:t>热</w:t>
      </w:r>
      <w:r w:rsidR="00B75FBC" w:rsidRPr="003D1DFB">
        <w:rPr>
          <w:rFonts w:ascii="宋体" w:eastAsia="宋体" w:hAnsi="宋体" w:cs="宋体" w:hint="eastAsia"/>
          <w:sz w:val="21"/>
          <w:szCs w:val="21"/>
          <w:lang w:eastAsia="zh-CN"/>
        </w:rPr>
        <w:t>负荷</w:t>
      </w:r>
      <w:r w:rsidR="00AE5063">
        <w:rPr>
          <w:rFonts w:ascii="宋体" w:eastAsia="宋体" w:hAnsi="宋体" w:cs="宋体" w:hint="eastAsia"/>
          <w:sz w:val="21"/>
          <w:szCs w:val="21"/>
          <w:lang w:eastAsia="zh-CN"/>
        </w:rPr>
        <w:t>；</w:t>
      </w:r>
    </w:p>
    <w:p w14:paraId="1FE12DEF" w14:textId="0F162153"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0F6C7B">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喷嘴参数</w:t>
      </w:r>
      <w:r w:rsidR="00AE5063">
        <w:rPr>
          <w:rFonts w:ascii="宋体" w:eastAsia="宋体" w:hAnsi="宋体" w:cs="宋体" w:hint="eastAsia"/>
          <w:sz w:val="21"/>
          <w:szCs w:val="21"/>
          <w:lang w:eastAsia="zh-CN"/>
        </w:rPr>
        <w:t>；</w:t>
      </w:r>
    </w:p>
    <w:p w14:paraId="0AE240B0" w14:textId="1BF624CF" w:rsidR="00640AB1" w:rsidRDefault="000F6C7B" w:rsidP="00640AB1">
      <w:pPr>
        <w:widowControl/>
        <w:snapToGrid w:val="0"/>
        <w:ind w:firstLine="420"/>
        <w:rPr>
          <w:rFonts w:ascii="宋体" w:eastAsia="宋体" w:hAnsi="宋体" w:cs="宋体"/>
          <w:sz w:val="21"/>
          <w:szCs w:val="21"/>
          <w:lang w:eastAsia="zh-CN"/>
        </w:rPr>
      </w:pPr>
      <w:r>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产品结构，应包含以下内容</w:t>
      </w:r>
      <w:r w:rsidR="001E35AF">
        <w:rPr>
          <w:rFonts w:ascii="宋体" w:eastAsia="宋体" w:hAnsi="宋体" w:cs="宋体" w:hint="eastAsia"/>
          <w:sz w:val="21"/>
          <w:szCs w:val="21"/>
          <w:lang w:eastAsia="zh-CN"/>
        </w:rPr>
        <w:t>：</w:t>
      </w:r>
    </w:p>
    <w:p w14:paraId="31F6FC1A" w14:textId="0C615BEF" w:rsidR="001E7444" w:rsidRPr="00250730" w:rsidRDefault="00640AB1" w:rsidP="00640AB1">
      <w:pPr>
        <w:widowControl/>
        <w:snapToGrid w:val="0"/>
        <w:rPr>
          <w:rFonts w:ascii="宋体" w:eastAsia="宋体" w:hAnsi="宋体" w:cs="宋体"/>
          <w:sz w:val="21"/>
          <w:szCs w:val="21"/>
          <w:lang w:eastAsia="zh-CN"/>
        </w:rPr>
      </w:pPr>
      <w:r>
        <w:rPr>
          <w:rFonts w:ascii="宋体" w:eastAsia="宋体" w:hAnsi="宋体" w:cs="宋体"/>
          <w:sz w:val="21"/>
          <w:szCs w:val="21"/>
          <w:lang w:eastAsia="zh-CN"/>
        </w:rPr>
        <w:t xml:space="preserve">        </w:t>
      </w:r>
      <w:r>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与燃烧器支架的配合尺寸</w:t>
      </w:r>
      <w:r w:rsidR="00ED570C" w:rsidRPr="00250730">
        <w:rPr>
          <w:rFonts w:ascii="宋体" w:eastAsia="宋体" w:hAnsi="宋体" w:cs="宋体" w:hint="eastAsia"/>
          <w:sz w:val="21"/>
          <w:szCs w:val="21"/>
          <w:lang w:eastAsia="zh-CN"/>
        </w:rPr>
        <w:t>；</w:t>
      </w:r>
    </w:p>
    <w:p w14:paraId="6FCA2F6A" w14:textId="0E108BA9" w:rsidR="00B75FBC" w:rsidRPr="00250730" w:rsidRDefault="0063447A" w:rsidP="0063447A">
      <w:pPr>
        <w:widowControl/>
        <w:snapToGrid w:val="0"/>
        <w:rPr>
          <w:rFonts w:ascii="宋体" w:eastAsia="宋体" w:hAnsi="宋体" w:cs="宋体"/>
          <w:sz w:val="21"/>
          <w:szCs w:val="21"/>
          <w:lang w:eastAsia="zh-CN"/>
        </w:rPr>
      </w:pPr>
      <w:r w:rsidRPr="00250730">
        <w:rPr>
          <w:rFonts w:ascii="宋体" w:eastAsia="宋体" w:hAnsi="宋体" w:cs="宋体"/>
          <w:sz w:val="21"/>
          <w:szCs w:val="21"/>
          <w:lang w:eastAsia="zh-CN"/>
        </w:rPr>
        <w:t xml:space="preserve">    </w:t>
      </w:r>
      <w:r w:rsidR="00640AB1">
        <w:rPr>
          <w:rFonts w:ascii="宋体" w:eastAsia="宋体" w:hAnsi="宋体" w:cs="宋体"/>
          <w:sz w:val="21"/>
          <w:szCs w:val="21"/>
          <w:lang w:eastAsia="zh-CN"/>
        </w:rPr>
        <w:t xml:space="preserve">    </w:t>
      </w:r>
      <w:r w:rsidR="00640AB1">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与面壳（或</w:t>
      </w:r>
      <w:proofErr w:type="gramStart"/>
      <w:r w:rsidR="00B75FBC" w:rsidRPr="00250730">
        <w:rPr>
          <w:rFonts w:ascii="宋体" w:eastAsia="宋体" w:hAnsi="宋体" w:cs="宋体" w:hint="eastAsia"/>
          <w:sz w:val="21"/>
          <w:szCs w:val="21"/>
          <w:lang w:eastAsia="zh-CN"/>
        </w:rPr>
        <w:t>承液盘</w:t>
      </w:r>
      <w:proofErr w:type="gramEnd"/>
      <w:r w:rsidR="00B75FBC" w:rsidRPr="00250730">
        <w:rPr>
          <w:rFonts w:ascii="宋体" w:eastAsia="宋体" w:hAnsi="宋体" w:cs="宋体" w:hint="eastAsia"/>
          <w:sz w:val="21"/>
          <w:szCs w:val="21"/>
          <w:lang w:eastAsia="zh-CN"/>
        </w:rPr>
        <w:t>）</w:t>
      </w:r>
      <w:r w:rsidR="00CE7529" w:rsidRPr="00250730">
        <w:rPr>
          <w:rFonts w:ascii="宋体" w:eastAsia="宋体" w:hAnsi="宋体" w:cs="宋体" w:hint="eastAsia"/>
          <w:sz w:val="21"/>
          <w:szCs w:val="21"/>
          <w:lang w:eastAsia="zh-CN"/>
        </w:rPr>
        <w:t>的</w:t>
      </w:r>
      <w:r w:rsidR="00B75FBC" w:rsidRPr="00250730">
        <w:rPr>
          <w:rFonts w:ascii="宋体" w:eastAsia="宋体" w:hAnsi="宋体" w:cs="宋体" w:hint="eastAsia"/>
          <w:sz w:val="21"/>
          <w:szCs w:val="21"/>
          <w:lang w:eastAsia="zh-CN"/>
        </w:rPr>
        <w:t>配合尺寸</w:t>
      </w:r>
      <w:r w:rsidR="00ED570C" w:rsidRPr="00250730">
        <w:rPr>
          <w:rFonts w:ascii="宋体" w:eastAsia="宋体" w:hAnsi="宋体" w:cs="宋体" w:hint="eastAsia"/>
          <w:sz w:val="21"/>
          <w:szCs w:val="21"/>
          <w:lang w:eastAsia="zh-CN"/>
        </w:rPr>
        <w:t>；</w:t>
      </w:r>
    </w:p>
    <w:p w14:paraId="3A89F629" w14:textId="2BCA8FD6" w:rsidR="00B75FBC" w:rsidRPr="00250730" w:rsidRDefault="0063447A" w:rsidP="0063447A">
      <w:pPr>
        <w:widowControl/>
        <w:snapToGrid w:val="0"/>
        <w:rPr>
          <w:rFonts w:ascii="宋体" w:eastAsia="宋体" w:hAnsi="宋体" w:cs="宋体"/>
          <w:sz w:val="21"/>
          <w:szCs w:val="21"/>
          <w:lang w:eastAsia="zh-CN"/>
        </w:rPr>
      </w:pPr>
      <w:r w:rsidRPr="00250730">
        <w:rPr>
          <w:rFonts w:ascii="宋体" w:eastAsia="宋体" w:hAnsi="宋体" w:cs="宋体"/>
          <w:sz w:val="21"/>
          <w:szCs w:val="21"/>
          <w:lang w:eastAsia="zh-CN"/>
        </w:rPr>
        <w:t xml:space="preserve">    </w:t>
      </w:r>
      <w:r w:rsidR="00640AB1">
        <w:rPr>
          <w:rFonts w:ascii="宋体" w:eastAsia="宋体" w:hAnsi="宋体" w:cs="宋体"/>
          <w:sz w:val="21"/>
          <w:szCs w:val="21"/>
          <w:lang w:eastAsia="zh-CN"/>
        </w:rPr>
        <w:t xml:space="preserve">    </w:t>
      </w:r>
      <w:r w:rsidR="00640AB1">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热电偶、点火针、感应探头安装位的结构和尺寸</w:t>
      </w:r>
      <w:r w:rsidR="00ED570C" w:rsidRPr="00250730">
        <w:rPr>
          <w:rFonts w:ascii="宋体" w:eastAsia="宋体" w:hAnsi="宋体" w:cs="宋体" w:hint="eastAsia"/>
          <w:sz w:val="21"/>
          <w:szCs w:val="21"/>
          <w:lang w:eastAsia="zh-CN"/>
        </w:rPr>
        <w:t>；</w:t>
      </w:r>
    </w:p>
    <w:p w14:paraId="59B55816" w14:textId="14FCDC7C" w:rsidR="00B75FBC" w:rsidRPr="00250730" w:rsidRDefault="0063447A" w:rsidP="0063447A">
      <w:pPr>
        <w:widowControl/>
        <w:snapToGrid w:val="0"/>
        <w:rPr>
          <w:rFonts w:ascii="宋体" w:eastAsia="宋体" w:hAnsi="宋体" w:cs="宋体"/>
          <w:sz w:val="21"/>
          <w:szCs w:val="21"/>
          <w:lang w:eastAsia="zh-CN"/>
        </w:rPr>
      </w:pPr>
      <w:r w:rsidRPr="00250730">
        <w:rPr>
          <w:rFonts w:ascii="宋体" w:eastAsia="宋体" w:hAnsi="宋体" w:cs="宋体"/>
          <w:sz w:val="21"/>
          <w:szCs w:val="21"/>
          <w:lang w:eastAsia="zh-CN"/>
        </w:rPr>
        <w:t xml:space="preserve">    </w:t>
      </w:r>
      <w:r w:rsidR="00640AB1">
        <w:rPr>
          <w:rFonts w:ascii="宋体" w:eastAsia="宋体" w:hAnsi="宋体" w:cs="宋体"/>
          <w:sz w:val="21"/>
          <w:szCs w:val="21"/>
          <w:lang w:eastAsia="zh-CN"/>
        </w:rPr>
        <w:t xml:space="preserve">    </w:t>
      </w:r>
      <w:r w:rsidR="00640AB1">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燃气</w:t>
      </w:r>
      <w:r w:rsidR="007A7BBD" w:rsidRPr="00250730">
        <w:rPr>
          <w:rFonts w:ascii="宋体" w:eastAsia="宋体" w:hAnsi="宋体" w:cs="宋体" w:hint="eastAsia"/>
          <w:sz w:val="21"/>
          <w:szCs w:val="21"/>
          <w:lang w:eastAsia="zh-CN"/>
        </w:rPr>
        <w:t>入</w:t>
      </w:r>
      <w:r w:rsidR="00B75FBC" w:rsidRPr="00250730">
        <w:rPr>
          <w:rFonts w:ascii="宋体" w:eastAsia="宋体" w:hAnsi="宋体" w:cs="宋体" w:hint="eastAsia"/>
          <w:sz w:val="21"/>
          <w:szCs w:val="21"/>
          <w:lang w:eastAsia="zh-CN"/>
        </w:rPr>
        <w:t>口的结构尺寸</w:t>
      </w:r>
      <w:r w:rsidR="009A718E" w:rsidRPr="00250730">
        <w:rPr>
          <w:rFonts w:ascii="宋体" w:eastAsia="宋体" w:hAnsi="宋体" w:cs="宋体" w:hint="eastAsia"/>
          <w:sz w:val="21"/>
          <w:szCs w:val="21"/>
          <w:lang w:eastAsia="zh-CN"/>
        </w:rPr>
        <w:t>；</w:t>
      </w:r>
    </w:p>
    <w:p w14:paraId="1D0131FD" w14:textId="43A34F6C" w:rsidR="00B75FBC" w:rsidRPr="00250730" w:rsidRDefault="0063447A" w:rsidP="0063447A">
      <w:pPr>
        <w:widowControl/>
        <w:snapToGrid w:val="0"/>
        <w:rPr>
          <w:rFonts w:ascii="宋体" w:eastAsia="宋体" w:hAnsi="宋体" w:cs="宋体"/>
          <w:sz w:val="21"/>
          <w:szCs w:val="21"/>
          <w:lang w:eastAsia="zh-CN"/>
        </w:rPr>
      </w:pPr>
      <w:r w:rsidRPr="00250730">
        <w:rPr>
          <w:rFonts w:ascii="宋体" w:eastAsia="宋体" w:hAnsi="宋体" w:cs="宋体"/>
          <w:sz w:val="21"/>
          <w:szCs w:val="21"/>
          <w:lang w:eastAsia="zh-CN"/>
        </w:rPr>
        <w:t xml:space="preserve">    </w:t>
      </w:r>
      <w:r w:rsidR="00640AB1">
        <w:rPr>
          <w:rFonts w:ascii="宋体" w:eastAsia="宋体" w:hAnsi="宋体" w:cs="宋体"/>
          <w:sz w:val="21"/>
          <w:szCs w:val="21"/>
          <w:lang w:eastAsia="zh-CN"/>
        </w:rPr>
        <w:t xml:space="preserve">    </w:t>
      </w:r>
      <w:r w:rsidR="00640AB1">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锅支架结构建议</w:t>
      </w:r>
      <w:r w:rsidR="00044CE6" w:rsidRPr="00250730">
        <w:rPr>
          <w:rFonts w:ascii="宋体" w:eastAsia="宋体" w:hAnsi="宋体" w:cs="宋体" w:hint="eastAsia"/>
          <w:sz w:val="21"/>
          <w:szCs w:val="21"/>
          <w:lang w:eastAsia="zh-CN"/>
        </w:rPr>
        <w:t>；</w:t>
      </w:r>
    </w:p>
    <w:p w14:paraId="51E78343" w14:textId="6B2ABBEC" w:rsidR="00B75FBC" w:rsidRPr="00250730" w:rsidRDefault="0063447A" w:rsidP="0063447A">
      <w:pPr>
        <w:widowControl/>
        <w:snapToGrid w:val="0"/>
        <w:rPr>
          <w:rFonts w:ascii="宋体" w:eastAsia="宋体" w:hAnsi="宋体" w:cs="宋体"/>
          <w:sz w:val="21"/>
          <w:szCs w:val="21"/>
          <w:lang w:eastAsia="zh-CN"/>
        </w:rPr>
      </w:pPr>
      <w:r w:rsidRPr="00250730">
        <w:rPr>
          <w:rFonts w:ascii="宋体" w:eastAsia="宋体" w:hAnsi="宋体" w:cs="宋体"/>
          <w:sz w:val="21"/>
          <w:szCs w:val="21"/>
          <w:lang w:eastAsia="zh-CN"/>
        </w:rPr>
        <w:t xml:space="preserve">    </w:t>
      </w:r>
      <w:r w:rsidR="00640AB1">
        <w:rPr>
          <w:rFonts w:ascii="宋体" w:eastAsia="宋体" w:hAnsi="宋体" w:cs="宋体"/>
          <w:sz w:val="21"/>
          <w:szCs w:val="21"/>
          <w:lang w:eastAsia="zh-CN"/>
        </w:rPr>
        <w:t xml:space="preserve">    </w:t>
      </w:r>
      <w:r w:rsidR="00640AB1">
        <w:rPr>
          <w:rFonts w:ascii="宋体" w:eastAsia="宋体" w:hAnsi="宋体" w:cs="宋体" w:hint="eastAsia"/>
          <w:sz w:val="21"/>
          <w:szCs w:val="21"/>
          <w:lang w:eastAsia="zh-CN"/>
        </w:rPr>
        <w:t>·</w:t>
      </w:r>
      <w:r w:rsidR="00B75FBC" w:rsidRPr="00250730">
        <w:rPr>
          <w:rFonts w:ascii="宋体" w:eastAsia="宋体" w:hAnsi="宋体" w:cs="宋体" w:hint="eastAsia"/>
          <w:sz w:val="21"/>
          <w:szCs w:val="21"/>
          <w:lang w:eastAsia="zh-CN"/>
        </w:rPr>
        <w:t>操作工具</w:t>
      </w:r>
      <w:proofErr w:type="gramStart"/>
      <w:r w:rsidR="00B75FBC" w:rsidRPr="00250730">
        <w:rPr>
          <w:rFonts w:ascii="宋体" w:eastAsia="宋体" w:hAnsi="宋体" w:cs="宋体" w:hint="eastAsia"/>
          <w:sz w:val="21"/>
          <w:szCs w:val="21"/>
          <w:lang w:eastAsia="zh-CN"/>
        </w:rPr>
        <w:t>夹持位的</w:t>
      </w:r>
      <w:proofErr w:type="gramEnd"/>
      <w:r w:rsidR="00B75FBC" w:rsidRPr="00250730">
        <w:rPr>
          <w:rFonts w:ascii="宋体" w:eastAsia="宋体" w:hAnsi="宋体" w:cs="宋体" w:hint="eastAsia"/>
          <w:sz w:val="21"/>
          <w:szCs w:val="21"/>
          <w:lang w:eastAsia="zh-CN"/>
        </w:rPr>
        <w:t>尺寸</w:t>
      </w:r>
      <w:r w:rsidR="00044CE6" w:rsidRPr="00250730">
        <w:rPr>
          <w:rFonts w:ascii="宋体" w:eastAsia="宋体" w:hAnsi="宋体" w:cs="宋体" w:hint="eastAsia"/>
          <w:sz w:val="21"/>
          <w:szCs w:val="21"/>
          <w:lang w:eastAsia="zh-CN"/>
        </w:rPr>
        <w:t>。</w:t>
      </w:r>
    </w:p>
    <w:p w14:paraId="39A37EB4" w14:textId="18326E69"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7A77BD">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材质说明</w:t>
      </w:r>
      <w:r w:rsidR="00336EB2">
        <w:rPr>
          <w:rFonts w:ascii="宋体" w:eastAsia="宋体" w:hAnsi="宋体" w:cs="宋体" w:hint="eastAsia"/>
          <w:sz w:val="21"/>
          <w:szCs w:val="21"/>
          <w:lang w:eastAsia="zh-CN"/>
        </w:rPr>
        <w:t>；</w:t>
      </w:r>
    </w:p>
    <w:p w14:paraId="50407F4E" w14:textId="43FB3BD0"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C62C1A">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风门调节说明</w:t>
      </w:r>
      <w:r w:rsidR="00336EB2">
        <w:rPr>
          <w:rFonts w:ascii="宋体" w:eastAsia="宋体" w:hAnsi="宋体" w:cs="宋体" w:hint="eastAsia"/>
          <w:sz w:val="21"/>
          <w:szCs w:val="21"/>
          <w:lang w:eastAsia="zh-CN"/>
        </w:rPr>
        <w:t>；</w:t>
      </w:r>
    </w:p>
    <w:p w14:paraId="5560AADA" w14:textId="4951035F" w:rsidR="00B75FBC" w:rsidRPr="00F10B51"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C62C1A">
        <w:rPr>
          <w:rFonts w:ascii="黑体" w:eastAsia="黑体" w:hAnsi="黑体" w:cs="宋体" w:hint="eastAsia"/>
          <w:sz w:val="21"/>
          <w:szCs w:val="21"/>
          <w:lang w:eastAsia="zh-CN"/>
        </w:rPr>
        <w:t>——</w:t>
      </w:r>
      <w:r w:rsidR="00B75FBC" w:rsidRPr="00F10B51">
        <w:rPr>
          <w:rFonts w:ascii="宋体" w:eastAsia="宋体" w:hAnsi="宋体" w:cs="宋体" w:hint="eastAsia"/>
          <w:sz w:val="21"/>
          <w:szCs w:val="21"/>
          <w:lang w:eastAsia="zh-CN"/>
        </w:rPr>
        <w:t>喷嘴安装指引</w:t>
      </w:r>
      <w:r w:rsidR="00336EB2">
        <w:rPr>
          <w:rFonts w:ascii="宋体" w:eastAsia="宋体" w:hAnsi="宋体" w:cs="宋体" w:hint="eastAsia"/>
          <w:sz w:val="21"/>
          <w:szCs w:val="21"/>
          <w:lang w:eastAsia="zh-CN"/>
        </w:rPr>
        <w:t>；</w:t>
      </w:r>
    </w:p>
    <w:p w14:paraId="7CB9B784" w14:textId="1DB42916" w:rsidR="00B75FBC" w:rsidRDefault="0063447A" w:rsidP="0063447A">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C62C1A">
        <w:rPr>
          <w:rFonts w:ascii="黑体" w:eastAsia="黑体" w:hAnsi="黑体" w:cs="宋体" w:hint="eastAsia"/>
          <w:sz w:val="21"/>
          <w:szCs w:val="21"/>
          <w:lang w:eastAsia="zh-CN"/>
        </w:rPr>
        <w:t>——</w:t>
      </w:r>
      <w:r w:rsidR="007A6E7E">
        <w:rPr>
          <w:rFonts w:ascii="宋体" w:eastAsia="宋体" w:hAnsi="宋体" w:cs="宋体" w:hint="eastAsia"/>
          <w:sz w:val="21"/>
          <w:szCs w:val="21"/>
          <w:lang w:eastAsia="zh-CN"/>
        </w:rPr>
        <w:t>热电偶、点火针、感应探头等安装指引；</w:t>
      </w:r>
    </w:p>
    <w:p w14:paraId="67BF88F6" w14:textId="6BFCA47C" w:rsidR="00EE075A" w:rsidRPr="00DC7933" w:rsidRDefault="0063447A" w:rsidP="000F054F">
      <w:pPr>
        <w:widowControl/>
        <w:snapToGrid w:val="0"/>
        <w:rPr>
          <w:rFonts w:ascii="宋体" w:eastAsia="宋体" w:hAnsi="宋体" w:cs="宋体"/>
          <w:sz w:val="21"/>
          <w:szCs w:val="21"/>
          <w:lang w:eastAsia="zh-CN"/>
        </w:rPr>
      </w:pPr>
      <w:r>
        <w:rPr>
          <w:rFonts w:ascii="黑体" w:eastAsia="黑体" w:hAnsi="黑体" w:cs="宋体" w:hint="eastAsia"/>
          <w:sz w:val="21"/>
          <w:szCs w:val="21"/>
          <w:lang w:eastAsia="zh-CN"/>
        </w:rPr>
        <w:t xml:space="preserve">    </w:t>
      </w:r>
      <w:r w:rsidR="00DC7933">
        <w:rPr>
          <w:rFonts w:ascii="黑体" w:eastAsia="黑体" w:hAnsi="黑体" w:cs="宋体" w:hint="eastAsia"/>
          <w:sz w:val="21"/>
          <w:szCs w:val="21"/>
          <w:lang w:eastAsia="zh-CN"/>
        </w:rPr>
        <w:t>——</w:t>
      </w:r>
      <w:r w:rsidR="00DC7933">
        <w:rPr>
          <w:rFonts w:ascii="宋体" w:eastAsia="宋体" w:hAnsi="宋体" w:cs="宋体" w:hint="eastAsia"/>
          <w:sz w:val="21"/>
          <w:szCs w:val="21"/>
          <w:lang w:eastAsia="zh-CN"/>
        </w:rPr>
        <w:t>燃烧器一次空气补充方式</w:t>
      </w:r>
      <w:r w:rsidR="00DC7933" w:rsidRPr="00F10B51">
        <w:rPr>
          <w:rFonts w:ascii="宋体" w:eastAsia="宋体" w:hAnsi="宋体" w:cs="宋体" w:hint="eastAsia"/>
          <w:sz w:val="21"/>
          <w:szCs w:val="21"/>
          <w:lang w:eastAsia="zh-CN"/>
        </w:rPr>
        <w:t>。</w:t>
      </w:r>
    </w:p>
    <w:p w14:paraId="35BE3BE5" w14:textId="256F49D2" w:rsidR="00EE075A" w:rsidRDefault="00EE075A" w:rsidP="00F10B51">
      <w:pPr>
        <w:widowControl/>
        <w:snapToGrid w:val="0"/>
        <w:spacing w:line="300" w:lineRule="auto"/>
        <w:rPr>
          <w:rFonts w:ascii="宋体" w:eastAsia="宋体" w:hAnsi="宋体" w:cs="宋体"/>
          <w:sz w:val="21"/>
          <w:szCs w:val="21"/>
          <w:lang w:eastAsia="zh-CN"/>
        </w:rPr>
      </w:pPr>
    </w:p>
    <w:p w14:paraId="3AD42D99" w14:textId="77777777" w:rsidR="0048190B" w:rsidRDefault="0048190B" w:rsidP="00F10B51">
      <w:pPr>
        <w:widowControl/>
        <w:snapToGrid w:val="0"/>
        <w:spacing w:line="300" w:lineRule="auto"/>
        <w:rPr>
          <w:rFonts w:ascii="宋体" w:eastAsia="宋体" w:hAnsi="宋体" w:cs="宋体"/>
          <w:sz w:val="21"/>
          <w:szCs w:val="21"/>
          <w:lang w:eastAsia="zh-CN"/>
        </w:rPr>
      </w:pPr>
    </w:p>
    <w:p w14:paraId="7932DD31" w14:textId="77777777" w:rsidR="0048190B" w:rsidRDefault="0048190B" w:rsidP="00F10B51">
      <w:pPr>
        <w:widowControl/>
        <w:snapToGrid w:val="0"/>
        <w:spacing w:line="300" w:lineRule="auto"/>
        <w:rPr>
          <w:rFonts w:ascii="宋体" w:eastAsia="宋体" w:hAnsi="宋体" w:cs="宋体"/>
          <w:sz w:val="21"/>
          <w:szCs w:val="21"/>
          <w:lang w:eastAsia="zh-CN"/>
        </w:rPr>
      </w:pPr>
    </w:p>
    <w:p w14:paraId="396FC539" w14:textId="0223B210" w:rsidR="003F7843" w:rsidRPr="00745E7C" w:rsidRDefault="003F7843" w:rsidP="00745E7C">
      <w:pPr>
        <w:jc w:val="center"/>
        <w:rPr>
          <w:lang w:eastAsia="zh-CN"/>
        </w:rPr>
      </w:pPr>
      <w:r>
        <w:rPr>
          <w:rFonts w:hint="eastAsia"/>
          <w:lang w:eastAsia="zh-CN"/>
        </w:rPr>
        <w:t>——</w:t>
      </w:r>
      <w:proofErr w:type="gramStart"/>
      <w:r>
        <w:rPr>
          <w:rFonts w:hint="eastAsia"/>
          <w:lang w:eastAsia="zh-CN"/>
        </w:rPr>
        <w:t>——————</w:t>
      </w:r>
      <w:proofErr w:type="gramEnd"/>
    </w:p>
    <w:sectPr w:rsidR="003F7843" w:rsidRPr="00745E7C" w:rsidSect="005D6094">
      <w:pgSz w:w="11906" w:h="16838" w:code="9"/>
      <w:pgMar w:top="2410" w:right="1077" w:bottom="1418" w:left="1418" w:header="1588" w:footer="107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EE6B3" w14:textId="77777777" w:rsidR="00BA60BA" w:rsidRDefault="00BA60BA">
      <w:r>
        <w:separator/>
      </w:r>
    </w:p>
  </w:endnote>
  <w:endnote w:type="continuationSeparator" w:id="0">
    <w:p w14:paraId="3861F47A" w14:textId="77777777" w:rsidR="00BA60BA" w:rsidRDefault="00BA6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47B9B" w14:textId="77777777" w:rsidR="008C726A" w:rsidRDefault="008C726A">
    <w:pPr>
      <w:pStyle w:val="ab"/>
      <w:jc w:val="right"/>
    </w:pPr>
    <w:r>
      <w:fldChar w:fldCharType="begin"/>
    </w:r>
    <w:r>
      <w:instrText>PAGE   \* MERGEFORMAT</w:instrText>
    </w:r>
    <w:r>
      <w:fldChar w:fldCharType="separate"/>
    </w:r>
    <w:r w:rsidRPr="000E50E5">
      <w:rPr>
        <w:noProof/>
        <w:lang w:val="zh-CN" w:eastAsia="zh-CN"/>
      </w:rPr>
      <w:t>2</w:t>
    </w:r>
    <w:r>
      <w:fldChar w:fldCharType="end"/>
    </w:r>
  </w:p>
  <w:p w14:paraId="1A66A28E" w14:textId="77777777" w:rsidR="008C726A" w:rsidRDefault="008C726A">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AAA9" w14:textId="7FBD1DA4" w:rsidR="008C726A" w:rsidRDefault="008C726A">
    <w:pPr>
      <w:pStyle w:val="ab"/>
    </w:pPr>
    <w:r>
      <w:fldChar w:fldCharType="begin"/>
    </w:r>
    <w:r>
      <w:instrText>PAGE   \* MERGEFORMAT</w:instrText>
    </w:r>
    <w:r>
      <w:fldChar w:fldCharType="separate"/>
    </w:r>
    <w:r w:rsidR="00BF3CF4" w:rsidRPr="00BF3CF4">
      <w:rPr>
        <w:noProof/>
        <w:lang w:val="zh-CN" w:eastAsia="zh-CN"/>
      </w:rPr>
      <w:t>10</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19A9" w14:textId="4A61EDC6" w:rsidR="008C726A" w:rsidRDefault="008C726A" w:rsidP="005D6094">
    <w:pPr>
      <w:pStyle w:val="ab"/>
      <w:jc w:val="right"/>
    </w:pPr>
    <w:r>
      <w:fldChar w:fldCharType="begin"/>
    </w:r>
    <w:r>
      <w:instrText>PAGE   \* MERGEFORMAT</w:instrText>
    </w:r>
    <w:r>
      <w:fldChar w:fldCharType="separate"/>
    </w:r>
    <w:r w:rsidR="00BF3CF4" w:rsidRPr="00BF3CF4">
      <w:rPr>
        <w:noProof/>
        <w:lang w:val="zh-CN" w:eastAsia="zh-CN"/>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CAD45" w14:textId="77777777" w:rsidR="00BA60BA" w:rsidRDefault="00BA60BA">
      <w:r>
        <w:separator/>
      </w:r>
    </w:p>
  </w:footnote>
  <w:footnote w:type="continuationSeparator" w:id="0">
    <w:p w14:paraId="1AF62072" w14:textId="77777777" w:rsidR="00BA60BA" w:rsidRDefault="00BA6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78110" w14:textId="77777777" w:rsidR="008C726A" w:rsidRDefault="008C726A">
    <w:pPr>
      <w:wordWrap w:val="0"/>
      <w:jc w:val="right"/>
      <w:rPr>
        <w:rFonts w:ascii="黑体" w:eastAsia="黑体" w:hAnsi="黑体"/>
        <w:sz w:val="18"/>
        <w:szCs w:val="18"/>
        <w:lang w:eastAsia="zh-CN"/>
      </w:rPr>
    </w:pPr>
    <w:r>
      <w:rPr>
        <w:rFonts w:ascii="黑体" w:eastAsia="黑体" w:hAnsi="黑体" w:hint="eastAsia"/>
        <w:sz w:val="18"/>
        <w:szCs w:val="18"/>
        <w:lang w:eastAsia="zh-CN"/>
      </w:rPr>
      <w:t>T</w:t>
    </w:r>
    <w:r>
      <w:rPr>
        <w:rFonts w:ascii="黑体" w:eastAsia="黑体" w:hAnsi="黑体"/>
        <w:sz w:val="18"/>
        <w:szCs w:val="18"/>
        <w:lang w:eastAsia="zh-CN"/>
      </w:rPr>
      <w:t>/CNHA 10XX</w:t>
    </w:r>
    <w:r>
      <w:rPr>
        <w:rFonts w:ascii="黑体" w:eastAsia="黑体" w:hAnsi="黑体" w:hint="eastAsia"/>
        <w:sz w:val="18"/>
        <w:szCs w:val="18"/>
        <w:lang w:eastAsia="zh-CN"/>
      </w:rPr>
      <w:t>—2</w:t>
    </w:r>
    <w:r>
      <w:rPr>
        <w:rFonts w:ascii="黑体" w:eastAsia="黑体" w:hAnsi="黑体"/>
        <w:sz w:val="18"/>
        <w:szCs w:val="18"/>
        <w:lang w:eastAsia="zh-CN"/>
      </w:rPr>
      <w:t>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A734A" w14:textId="3BAD45D2" w:rsidR="008C726A" w:rsidRDefault="008C726A">
    <w:pPr>
      <w:ind w:right="360"/>
      <w:rPr>
        <w:rFonts w:ascii="黑体" w:eastAsia="黑体" w:hAnsi="黑体"/>
        <w:sz w:val="18"/>
        <w:szCs w:val="18"/>
        <w:lang w:eastAsia="zh-CN"/>
      </w:rPr>
    </w:pPr>
    <w:r>
      <w:rPr>
        <w:rFonts w:ascii="黑体" w:eastAsia="黑体" w:hAnsi="黑体"/>
        <w:sz w:val="18"/>
        <w:szCs w:val="18"/>
        <w:lang w:eastAsia="zh-CN"/>
      </w:rPr>
      <w:t>T/CNHA 10XX—2022</w:t>
    </w:r>
  </w:p>
  <w:p w14:paraId="015C6C93" w14:textId="594ED92A" w:rsidR="00A71D04" w:rsidRDefault="00A71D04">
    <w:pPr>
      <w:ind w:right="360"/>
      <w:rPr>
        <w:rFonts w:ascii="黑体" w:eastAsia="黑体" w:hAnsi="黑体"/>
        <w:sz w:val="18"/>
        <w:szCs w:val="18"/>
        <w:lang w:eastAsia="zh-CN"/>
      </w:rPr>
    </w:pPr>
    <w:r>
      <w:rPr>
        <w:rFonts w:ascii="黑体" w:eastAsia="黑体" w:hAnsi="黑体" w:hint="eastAsia"/>
        <w:sz w:val="18"/>
        <w:szCs w:val="18"/>
        <w:lang w:eastAsia="zh-CN"/>
      </w:rPr>
      <w:t>T</w:t>
    </w:r>
    <w:r>
      <w:rPr>
        <w:rFonts w:ascii="黑体" w:eastAsia="黑体" w:hAnsi="黑体"/>
        <w:sz w:val="18"/>
        <w:szCs w:val="18"/>
        <w:lang w:eastAsia="zh-CN"/>
      </w:rPr>
      <w:t>/SGACC 1003</w:t>
    </w:r>
    <w:r>
      <w:rPr>
        <w:rFonts w:ascii="黑体" w:eastAsia="黑体" w:hAnsi="黑体"/>
        <w:sz w:val="18"/>
        <w:szCs w:val="18"/>
        <w:lang w:eastAsia="zh-CN"/>
      </w:rPr>
      <w:t>—2022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72EC0" w14:textId="46CC3298" w:rsidR="008C726A" w:rsidRDefault="008C726A">
    <w:pPr>
      <w:jc w:val="right"/>
      <w:rPr>
        <w:rFonts w:ascii="黑体" w:eastAsia="黑体" w:hAnsi="黑体"/>
        <w:sz w:val="18"/>
        <w:szCs w:val="18"/>
      </w:rPr>
    </w:pPr>
    <w:r>
      <w:rPr>
        <w:rFonts w:ascii="黑体" w:eastAsia="黑体" w:hAnsi="黑体"/>
        <w:sz w:val="18"/>
        <w:szCs w:val="18"/>
      </w:rPr>
      <w:t>T/CNHA 10XX—2022</w:t>
    </w:r>
  </w:p>
  <w:p w14:paraId="22BDD8D9" w14:textId="19C8C92B" w:rsidR="00A71D04" w:rsidRDefault="00A71D04" w:rsidP="00A71D04">
    <w:pPr>
      <w:wordWrap w:val="0"/>
      <w:jc w:val="right"/>
      <w:rPr>
        <w:rFonts w:ascii="黑体" w:eastAsia="黑体" w:hAnsi="黑体" w:hint="eastAsia"/>
        <w:sz w:val="18"/>
        <w:szCs w:val="18"/>
        <w:lang w:eastAsia="zh-CN"/>
      </w:rPr>
    </w:pPr>
    <w:r>
      <w:rPr>
        <w:rFonts w:ascii="黑体" w:eastAsia="黑体" w:hAnsi="黑体" w:hint="eastAsia"/>
        <w:sz w:val="18"/>
        <w:szCs w:val="18"/>
        <w:lang w:eastAsia="zh-CN"/>
      </w:rPr>
      <w:t>T</w:t>
    </w:r>
    <w:r>
      <w:rPr>
        <w:rFonts w:ascii="黑体" w:eastAsia="黑体" w:hAnsi="黑体"/>
        <w:sz w:val="18"/>
        <w:szCs w:val="18"/>
        <w:lang w:eastAsia="zh-CN"/>
      </w:rPr>
      <w:t>/SGACC 1003</w:t>
    </w:r>
    <w:r>
      <w:rPr>
        <w:rFonts w:ascii="黑体" w:eastAsia="黑体" w:hAnsi="黑体"/>
        <w:sz w:val="18"/>
        <w:szCs w:val="18"/>
      </w:rPr>
      <w:t>—</w:t>
    </w:r>
    <w:r>
      <w:rPr>
        <w:rFonts w:ascii="黑体" w:eastAsia="黑体" w:hAnsi="黑体"/>
        <w:sz w:val="18"/>
        <w:szCs w:val="18"/>
      </w:rPr>
      <w:t>2022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4C77F5" w14:textId="2D20286D" w:rsidR="008C726A" w:rsidRDefault="008C726A">
    <w:pPr>
      <w:jc w:val="right"/>
      <w:rPr>
        <w:rFonts w:ascii="黑体" w:eastAsia="黑体" w:hAnsi="黑体"/>
        <w:sz w:val="18"/>
        <w:szCs w:val="18"/>
        <w:lang w:eastAsia="zh-CN"/>
      </w:rPr>
    </w:pPr>
    <w:bookmarkStart w:id="3" w:name="_Hlk103856942"/>
    <w:bookmarkStart w:id="4" w:name="_Hlk103856943"/>
    <w:r>
      <w:rPr>
        <w:rFonts w:ascii="黑体" w:eastAsia="黑体" w:hAnsi="黑体" w:hint="eastAsia"/>
        <w:sz w:val="18"/>
        <w:szCs w:val="18"/>
        <w:lang w:eastAsia="zh-CN"/>
      </w:rPr>
      <w:t>T</w:t>
    </w:r>
    <w:r>
      <w:rPr>
        <w:rFonts w:ascii="黑体" w:eastAsia="黑体" w:hAnsi="黑体"/>
        <w:sz w:val="18"/>
        <w:szCs w:val="18"/>
        <w:lang w:eastAsia="zh-CN"/>
      </w:rPr>
      <w:t>/CNHA 10XX</w:t>
    </w:r>
    <w:r>
      <w:rPr>
        <w:rFonts w:ascii="黑体" w:eastAsia="黑体" w:hAnsi="黑体" w:hint="eastAsia"/>
        <w:sz w:val="18"/>
        <w:szCs w:val="18"/>
        <w:lang w:eastAsia="zh-CN"/>
      </w:rPr>
      <w:t>—2</w:t>
    </w:r>
    <w:r>
      <w:rPr>
        <w:rFonts w:ascii="黑体" w:eastAsia="黑体" w:hAnsi="黑体"/>
        <w:sz w:val="18"/>
        <w:szCs w:val="18"/>
        <w:lang w:eastAsia="zh-CN"/>
      </w:rPr>
      <w:t>022</w:t>
    </w:r>
    <w:bookmarkEnd w:id="3"/>
    <w:bookmarkEnd w:id="4"/>
  </w:p>
  <w:p w14:paraId="45BBB8C9" w14:textId="52971B86" w:rsidR="005D6094" w:rsidRDefault="005D6094" w:rsidP="005D6094">
    <w:pPr>
      <w:jc w:val="right"/>
      <w:rPr>
        <w:rFonts w:ascii="黑体" w:eastAsia="黑体" w:hAnsi="黑体" w:hint="eastAsia"/>
        <w:sz w:val="18"/>
        <w:szCs w:val="18"/>
        <w:lang w:eastAsia="zh-CN"/>
      </w:rPr>
    </w:pPr>
    <w:r>
      <w:rPr>
        <w:rFonts w:ascii="黑体" w:eastAsia="黑体" w:hAnsi="黑体"/>
        <w:sz w:val="18"/>
        <w:szCs w:val="18"/>
        <w:lang w:eastAsia="zh-CN"/>
      </w:rPr>
      <w:t>T/SGACC 1003</w:t>
    </w:r>
    <w:r>
      <w:rPr>
        <w:rFonts w:ascii="黑体" w:eastAsia="黑体" w:hAnsi="黑体" w:hint="eastAsia"/>
        <w:sz w:val="18"/>
        <w:szCs w:val="18"/>
        <w:lang w:eastAsia="zh-CN"/>
      </w:rPr>
      <w:t>—2</w:t>
    </w:r>
    <w:r>
      <w:rPr>
        <w:rFonts w:ascii="黑体" w:eastAsia="黑体" w:hAnsi="黑体"/>
        <w:sz w:val="18"/>
        <w:szCs w:val="18"/>
        <w:lang w:eastAsia="zh-CN"/>
      </w:rPr>
      <w:t>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51"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3DD26E18"/>
    <w:multiLevelType w:val="hybridMultilevel"/>
    <w:tmpl w:val="4C8034AA"/>
    <w:lvl w:ilvl="0" w:tplc="9162FE88">
      <w:start w:val="6"/>
      <w:numFmt w:val="bullet"/>
      <w:lvlText w:val="—"/>
      <w:lvlJc w:val="left"/>
      <w:pPr>
        <w:ind w:left="846" w:hanging="420"/>
      </w:pPr>
      <w:rPr>
        <w:rFonts w:ascii="黑体" w:eastAsia="黑体" w:hAnsi="黑体" w:cs="宋体" w:hint="eastAsia"/>
      </w:rPr>
    </w:lvl>
    <w:lvl w:ilvl="1" w:tplc="04090003" w:tentative="1">
      <w:start w:val="1"/>
      <w:numFmt w:val="bullet"/>
      <w:lvlText w:val=""/>
      <w:lvlJc w:val="left"/>
      <w:pPr>
        <w:ind w:left="1266" w:hanging="420"/>
      </w:pPr>
      <w:rPr>
        <w:rFonts w:ascii="Wingdings" w:hAnsi="Wingdings" w:hint="default"/>
      </w:rPr>
    </w:lvl>
    <w:lvl w:ilvl="2" w:tplc="04090005"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3" w:tentative="1">
      <w:start w:val="1"/>
      <w:numFmt w:val="bullet"/>
      <w:lvlText w:val=""/>
      <w:lvlJc w:val="left"/>
      <w:pPr>
        <w:ind w:left="2526" w:hanging="420"/>
      </w:pPr>
      <w:rPr>
        <w:rFonts w:ascii="Wingdings" w:hAnsi="Wingdings" w:hint="default"/>
      </w:rPr>
    </w:lvl>
    <w:lvl w:ilvl="5" w:tplc="04090005"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3" w:tentative="1">
      <w:start w:val="1"/>
      <w:numFmt w:val="bullet"/>
      <w:lvlText w:val=""/>
      <w:lvlJc w:val="left"/>
      <w:pPr>
        <w:ind w:left="3786" w:hanging="420"/>
      </w:pPr>
      <w:rPr>
        <w:rFonts w:ascii="Wingdings" w:hAnsi="Wingdings" w:hint="default"/>
      </w:rPr>
    </w:lvl>
    <w:lvl w:ilvl="8" w:tplc="04090005" w:tentative="1">
      <w:start w:val="1"/>
      <w:numFmt w:val="bullet"/>
      <w:lvlText w:val=""/>
      <w:lvlJc w:val="left"/>
      <w:pPr>
        <w:ind w:left="4206" w:hanging="420"/>
      </w:pPr>
      <w:rPr>
        <w:rFonts w:ascii="Wingdings" w:hAnsi="Wingdings" w:hint="default"/>
      </w:rPr>
    </w:lvl>
  </w:abstractNum>
  <w:abstractNum w:abstractNumId="2" w15:restartNumberingAfterBreak="0">
    <w:nsid w:val="437D5A22"/>
    <w:multiLevelType w:val="hybridMultilevel"/>
    <w:tmpl w:val="BF0EF7FC"/>
    <w:lvl w:ilvl="0" w:tplc="CB480C56">
      <w:start w:val="7"/>
      <w:numFmt w:val="bullet"/>
      <w:lvlText w:val="—"/>
      <w:lvlJc w:val="left"/>
      <w:pPr>
        <w:ind w:left="840" w:hanging="420"/>
      </w:pPr>
      <w:rPr>
        <w:rFonts w:ascii="宋体" w:eastAsia="宋体" w:hAnsi="宋体" w:cs="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6CEA2025"/>
    <w:multiLevelType w:val="multilevel"/>
    <w:tmpl w:val="D81E9C52"/>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6DBF04F4"/>
    <w:multiLevelType w:val="hybridMultilevel"/>
    <w:tmpl w:val="A178FABC"/>
    <w:lvl w:ilvl="0" w:tplc="59FA5E12">
      <w:start w:val="1"/>
      <w:numFmt w:val="none"/>
      <w:pStyle w:val="a1"/>
      <w:lvlText w:val="%1注："/>
      <w:lvlJc w:val="left"/>
      <w:pPr>
        <w:tabs>
          <w:tab w:val="num" w:pos="1140"/>
        </w:tabs>
        <w:ind w:left="840" w:hanging="420"/>
      </w:pPr>
      <w:rPr>
        <w:rFonts w:ascii="宋体" w:eastAsia="宋体" w:hAnsi="Times New Roman" w:hint="eastAsia"/>
        <w:b w:val="0"/>
        <w:i w:val="0"/>
        <w:sz w:val="18"/>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6F816700"/>
    <w:multiLevelType w:val="multilevel"/>
    <w:tmpl w:val="6F816700"/>
    <w:lvl w:ilvl="0">
      <w:start w:val="1"/>
      <w:numFmt w:val="decimal"/>
      <w:pStyle w:val="a2"/>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num w:numId="1" w16cid:durableId="1475105843">
    <w:abstractNumId w:val="5"/>
  </w:num>
  <w:num w:numId="2" w16cid:durableId="1258442397">
    <w:abstractNumId w:val="0"/>
  </w:num>
  <w:num w:numId="3" w16cid:durableId="975843191">
    <w:abstractNumId w:val="4"/>
  </w:num>
  <w:num w:numId="4" w16cid:durableId="1040395189">
    <w:abstractNumId w:val="3"/>
  </w:num>
  <w:num w:numId="5" w16cid:durableId="497883648">
    <w:abstractNumId w:val="1"/>
  </w:num>
  <w:num w:numId="6" w16cid:durableId="9868620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activeWritingStyle w:appName="MSWord" w:lang="en-US" w:vendorID="64" w:dllVersion="6" w:nlCheck="1" w:checkStyle="1"/>
  <w:activeWritingStyle w:appName="MSWord" w:lang="zh-CN" w:vendorID="64" w:dllVersion="5" w:nlCheck="1" w:checkStyle="1"/>
  <w:activeWritingStyle w:appName="MSWord" w:lang="zh-CN" w:vendorID="64" w:dllVersion="0" w:nlCheck="1" w:checkStyle="1"/>
  <w:activeWritingStyle w:appName="MSWord" w:lang="en-US" w:vendorID="64" w:dllVersion="4096" w:nlCheck="1" w:checkStyle="0"/>
  <w:proofState w:spelling="clean" w:grammar="clean"/>
  <w:defaultTabStop w:val="420"/>
  <w:evenAndOddHeaders/>
  <w:drawingGridHorizontalSpacing w:val="11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mUyN2M1NDExYWQ2NTIwYWUyZTMzYWRkNjUxZDMifQ=="/>
  </w:docVars>
  <w:rsids>
    <w:rsidRoot w:val="00D25EFD"/>
    <w:rsid w:val="000013AC"/>
    <w:rsid w:val="00001C84"/>
    <w:rsid w:val="000025FD"/>
    <w:rsid w:val="000035C6"/>
    <w:rsid w:val="00006B9E"/>
    <w:rsid w:val="00012357"/>
    <w:rsid w:val="00012402"/>
    <w:rsid w:val="00016A5D"/>
    <w:rsid w:val="00017D13"/>
    <w:rsid w:val="00017DBA"/>
    <w:rsid w:val="00021883"/>
    <w:rsid w:val="00022906"/>
    <w:rsid w:val="00024B4B"/>
    <w:rsid w:val="00033E96"/>
    <w:rsid w:val="000352DA"/>
    <w:rsid w:val="0003540F"/>
    <w:rsid w:val="00037928"/>
    <w:rsid w:val="00037991"/>
    <w:rsid w:val="00040029"/>
    <w:rsid w:val="000412FD"/>
    <w:rsid w:val="00042DD2"/>
    <w:rsid w:val="000439FD"/>
    <w:rsid w:val="00043D3D"/>
    <w:rsid w:val="00044CE6"/>
    <w:rsid w:val="00045EEA"/>
    <w:rsid w:val="000467E3"/>
    <w:rsid w:val="000470D6"/>
    <w:rsid w:val="00047771"/>
    <w:rsid w:val="000526D4"/>
    <w:rsid w:val="000533A7"/>
    <w:rsid w:val="0005428D"/>
    <w:rsid w:val="00054388"/>
    <w:rsid w:val="00055B50"/>
    <w:rsid w:val="00056C23"/>
    <w:rsid w:val="000610D7"/>
    <w:rsid w:val="00067013"/>
    <w:rsid w:val="0006775B"/>
    <w:rsid w:val="0007009A"/>
    <w:rsid w:val="00070623"/>
    <w:rsid w:val="00070BF4"/>
    <w:rsid w:val="0007211B"/>
    <w:rsid w:val="000739C7"/>
    <w:rsid w:val="0007640B"/>
    <w:rsid w:val="000829C5"/>
    <w:rsid w:val="00084DAA"/>
    <w:rsid w:val="00092207"/>
    <w:rsid w:val="000931E7"/>
    <w:rsid w:val="00094CD1"/>
    <w:rsid w:val="000A0718"/>
    <w:rsid w:val="000A1BE7"/>
    <w:rsid w:val="000A533E"/>
    <w:rsid w:val="000A6F35"/>
    <w:rsid w:val="000A7C8E"/>
    <w:rsid w:val="000B35F2"/>
    <w:rsid w:val="000B5323"/>
    <w:rsid w:val="000B7EEE"/>
    <w:rsid w:val="000C26A7"/>
    <w:rsid w:val="000C59CA"/>
    <w:rsid w:val="000D1D71"/>
    <w:rsid w:val="000D431F"/>
    <w:rsid w:val="000D614A"/>
    <w:rsid w:val="000E22E2"/>
    <w:rsid w:val="000E3B41"/>
    <w:rsid w:val="000E4777"/>
    <w:rsid w:val="000E50E5"/>
    <w:rsid w:val="000E7BCA"/>
    <w:rsid w:val="000F054F"/>
    <w:rsid w:val="000F2AC8"/>
    <w:rsid w:val="000F30DA"/>
    <w:rsid w:val="000F330F"/>
    <w:rsid w:val="000F46C9"/>
    <w:rsid w:val="000F5F6A"/>
    <w:rsid w:val="000F6C7B"/>
    <w:rsid w:val="001000C4"/>
    <w:rsid w:val="0010192E"/>
    <w:rsid w:val="00102581"/>
    <w:rsid w:val="001026C1"/>
    <w:rsid w:val="00102C5C"/>
    <w:rsid w:val="00105C89"/>
    <w:rsid w:val="001104A6"/>
    <w:rsid w:val="001112C7"/>
    <w:rsid w:val="00112824"/>
    <w:rsid w:val="00112FA3"/>
    <w:rsid w:val="001138B2"/>
    <w:rsid w:val="00113A3E"/>
    <w:rsid w:val="00114362"/>
    <w:rsid w:val="00114D0C"/>
    <w:rsid w:val="00115874"/>
    <w:rsid w:val="001171CC"/>
    <w:rsid w:val="0012263C"/>
    <w:rsid w:val="00122A82"/>
    <w:rsid w:val="00124C24"/>
    <w:rsid w:val="0012596A"/>
    <w:rsid w:val="00125971"/>
    <w:rsid w:val="00125C82"/>
    <w:rsid w:val="0012607D"/>
    <w:rsid w:val="0013272D"/>
    <w:rsid w:val="001348FD"/>
    <w:rsid w:val="00137024"/>
    <w:rsid w:val="00142887"/>
    <w:rsid w:val="00143935"/>
    <w:rsid w:val="00143B1A"/>
    <w:rsid w:val="00144755"/>
    <w:rsid w:val="0014574A"/>
    <w:rsid w:val="0014598D"/>
    <w:rsid w:val="0015055D"/>
    <w:rsid w:val="00151511"/>
    <w:rsid w:val="00152758"/>
    <w:rsid w:val="0015478D"/>
    <w:rsid w:val="00157026"/>
    <w:rsid w:val="0015791B"/>
    <w:rsid w:val="001623A6"/>
    <w:rsid w:val="00167BD8"/>
    <w:rsid w:val="00176A35"/>
    <w:rsid w:val="0018010F"/>
    <w:rsid w:val="00181EFC"/>
    <w:rsid w:val="00184E3A"/>
    <w:rsid w:val="00184EF2"/>
    <w:rsid w:val="00184FCE"/>
    <w:rsid w:val="00187930"/>
    <w:rsid w:val="001904C8"/>
    <w:rsid w:val="0019192C"/>
    <w:rsid w:val="00192EE6"/>
    <w:rsid w:val="00193DA0"/>
    <w:rsid w:val="00195AE0"/>
    <w:rsid w:val="00197D42"/>
    <w:rsid w:val="001A05DC"/>
    <w:rsid w:val="001A4ABD"/>
    <w:rsid w:val="001A5067"/>
    <w:rsid w:val="001A6339"/>
    <w:rsid w:val="001A6EEB"/>
    <w:rsid w:val="001B1B6C"/>
    <w:rsid w:val="001B23B7"/>
    <w:rsid w:val="001B38C6"/>
    <w:rsid w:val="001B5A37"/>
    <w:rsid w:val="001B713B"/>
    <w:rsid w:val="001C02B4"/>
    <w:rsid w:val="001C2F7F"/>
    <w:rsid w:val="001C30A9"/>
    <w:rsid w:val="001D162F"/>
    <w:rsid w:val="001D1AA8"/>
    <w:rsid w:val="001D2CA9"/>
    <w:rsid w:val="001D2E30"/>
    <w:rsid w:val="001D3BFA"/>
    <w:rsid w:val="001D620B"/>
    <w:rsid w:val="001D71E2"/>
    <w:rsid w:val="001D74CE"/>
    <w:rsid w:val="001E0BE2"/>
    <w:rsid w:val="001E35AF"/>
    <w:rsid w:val="001E542D"/>
    <w:rsid w:val="001E5BE9"/>
    <w:rsid w:val="001E60BD"/>
    <w:rsid w:val="001E6C67"/>
    <w:rsid w:val="001E6EF1"/>
    <w:rsid w:val="001E7444"/>
    <w:rsid w:val="001E7CFA"/>
    <w:rsid w:val="001F0355"/>
    <w:rsid w:val="001F1F6C"/>
    <w:rsid w:val="001F2E78"/>
    <w:rsid w:val="001F3930"/>
    <w:rsid w:val="001F40CE"/>
    <w:rsid w:val="001F4AA3"/>
    <w:rsid w:val="001F605C"/>
    <w:rsid w:val="001F691C"/>
    <w:rsid w:val="001F6B98"/>
    <w:rsid w:val="001F7DCB"/>
    <w:rsid w:val="002011B2"/>
    <w:rsid w:val="00201F52"/>
    <w:rsid w:val="00213567"/>
    <w:rsid w:val="00213946"/>
    <w:rsid w:val="00214A29"/>
    <w:rsid w:val="00215379"/>
    <w:rsid w:val="002154A3"/>
    <w:rsid w:val="00215D6A"/>
    <w:rsid w:val="00220EC0"/>
    <w:rsid w:val="00221EAC"/>
    <w:rsid w:val="00224E2F"/>
    <w:rsid w:val="00226EF1"/>
    <w:rsid w:val="00233B84"/>
    <w:rsid w:val="00234496"/>
    <w:rsid w:val="002428D7"/>
    <w:rsid w:val="00243BEF"/>
    <w:rsid w:val="00245EA5"/>
    <w:rsid w:val="00250730"/>
    <w:rsid w:val="002510E6"/>
    <w:rsid w:val="00254800"/>
    <w:rsid w:val="00254AFE"/>
    <w:rsid w:val="00255C69"/>
    <w:rsid w:val="00256DEB"/>
    <w:rsid w:val="0025796F"/>
    <w:rsid w:val="00257DA4"/>
    <w:rsid w:val="00260963"/>
    <w:rsid w:val="00262BBC"/>
    <w:rsid w:val="00262C4F"/>
    <w:rsid w:val="00263CC3"/>
    <w:rsid w:val="0026538D"/>
    <w:rsid w:val="00265A0A"/>
    <w:rsid w:val="00272301"/>
    <w:rsid w:val="00272F05"/>
    <w:rsid w:val="0027472D"/>
    <w:rsid w:val="00281B03"/>
    <w:rsid w:val="0028622C"/>
    <w:rsid w:val="002868EE"/>
    <w:rsid w:val="00290440"/>
    <w:rsid w:val="0029068E"/>
    <w:rsid w:val="0029395A"/>
    <w:rsid w:val="0029715A"/>
    <w:rsid w:val="00297F4F"/>
    <w:rsid w:val="002A03CC"/>
    <w:rsid w:val="002A23C5"/>
    <w:rsid w:val="002A59BC"/>
    <w:rsid w:val="002A71D6"/>
    <w:rsid w:val="002A7F65"/>
    <w:rsid w:val="002B359B"/>
    <w:rsid w:val="002B5190"/>
    <w:rsid w:val="002B55DD"/>
    <w:rsid w:val="002B6301"/>
    <w:rsid w:val="002B6F08"/>
    <w:rsid w:val="002C08CE"/>
    <w:rsid w:val="002C0A08"/>
    <w:rsid w:val="002C0A88"/>
    <w:rsid w:val="002C1B92"/>
    <w:rsid w:val="002C422C"/>
    <w:rsid w:val="002C478F"/>
    <w:rsid w:val="002C4E33"/>
    <w:rsid w:val="002C73BF"/>
    <w:rsid w:val="002C7AA8"/>
    <w:rsid w:val="002D25D9"/>
    <w:rsid w:val="002D27F2"/>
    <w:rsid w:val="002D7DE5"/>
    <w:rsid w:val="002E0F50"/>
    <w:rsid w:val="002F28B5"/>
    <w:rsid w:val="002F2F05"/>
    <w:rsid w:val="002F4427"/>
    <w:rsid w:val="003013B8"/>
    <w:rsid w:val="00302830"/>
    <w:rsid w:val="003059D8"/>
    <w:rsid w:val="00305FE8"/>
    <w:rsid w:val="0030650E"/>
    <w:rsid w:val="00306C3E"/>
    <w:rsid w:val="003100D8"/>
    <w:rsid w:val="003102A1"/>
    <w:rsid w:val="00312B82"/>
    <w:rsid w:val="003143E7"/>
    <w:rsid w:val="003145E8"/>
    <w:rsid w:val="00316918"/>
    <w:rsid w:val="003173E7"/>
    <w:rsid w:val="0033166A"/>
    <w:rsid w:val="003363F6"/>
    <w:rsid w:val="00336EB2"/>
    <w:rsid w:val="003400C9"/>
    <w:rsid w:val="003402E2"/>
    <w:rsid w:val="00342D88"/>
    <w:rsid w:val="003452DD"/>
    <w:rsid w:val="00345430"/>
    <w:rsid w:val="00350E0E"/>
    <w:rsid w:val="00351817"/>
    <w:rsid w:val="00352B30"/>
    <w:rsid w:val="00352FCB"/>
    <w:rsid w:val="003535EB"/>
    <w:rsid w:val="00353EBE"/>
    <w:rsid w:val="003545FC"/>
    <w:rsid w:val="00357043"/>
    <w:rsid w:val="0035735C"/>
    <w:rsid w:val="00360935"/>
    <w:rsid w:val="00361492"/>
    <w:rsid w:val="00361B7A"/>
    <w:rsid w:val="00362AF3"/>
    <w:rsid w:val="003653C9"/>
    <w:rsid w:val="0036717F"/>
    <w:rsid w:val="00373164"/>
    <w:rsid w:val="0037575E"/>
    <w:rsid w:val="00375D75"/>
    <w:rsid w:val="003800E9"/>
    <w:rsid w:val="00382A26"/>
    <w:rsid w:val="003879E4"/>
    <w:rsid w:val="00390B39"/>
    <w:rsid w:val="00394A37"/>
    <w:rsid w:val="003A03EC"/>
    <w:rsid w:val="003A12DA"/>
    <w:rsid w:val="003A1777"/>
    <w:rsid w:val="003A22F2"/>
    <w:rsid w:val="003A2828"/>
    <w:rsid w:val="003A5CB7"/>
    <w:rsid w:val="003A5FF7"/>
    <w:rsid w:val="003B12F3"/>
    <w:rsid w:val="003B1A7B"/>
    <w:rsid w:val="003B1B55"/>
    <w:rsid w:val="003B4066"/>
    <w:rsid w:val="003B5855"/>
    <w:rsid w:val="003B5868"/>
    <w:rsid w:val="003B6B12"/>
    <w:rsid w:val="003B7C2B"/>
    <w:rsid w:val="003C0692"/>
    <w:rsid w:val="003D1DFB"/>
    <w:rsid w:val="003D4BEA"/>
    <w:rsid w:val="003E07B7"/>
    <w:rsid w:val="003E1C52"/>
    <w:rsid w:val="003E30EE"/>
    <w:rsid w:val="003E5245"/>
    <w:rsid w:val="003E64A0"/>
    <w:rsid w:val="003F1799"/>
    <w:rsid w:val="003F1CE9"/>
    <w:rsid w:val="003F2791"/>
    <w:rsid w:val="003F3D0E"/>
    <w:rsid w:val="003F45A9"/>
    <w:rsid w:val="003F6D71"/>
    <w:rsid w:val="003F7843"/>
    <w:rsid w:val="00402017"/>
    <w:rsid w:val="0040395A"/>
    <w:rsid w:val="00404EBF"/>
    <w:rsid w:val="00406400"/>
    <w:rsid w:val="00411451"/>
    <w:rsid w:val="00411830"/>
    <w:rsid w:val="00411B8F"/>
    <w:rsid w:val="004126B8"/>
    <w:rsid w:val="00413706"/>
    <w:rsid w:val="00413BBE"/>
    <w:rsid w:val="00413CD1"/>
    <w:rsid w:val="00417C18"/>
    <w:rsid w:val="00422D91"/>
    <w:rsid w:val="00425C7F"/>
    <w:rsid w:val="0042645D"/>
    <w:rsid w:val="004279AD"/>
    <w:rsid w:val="0043034D"/>
    <w:rsid w:val="00431036"/>
    <w:rsid w:val="004323E1"/>
    <w:rsid w:val="004326AE"/>
    <w:rsid w:val="00432BBF"/>
    <w:rsid w:val="00432FB5"/>
    <w:rsid w:val="00433079"/>
    <w:rsid w:val="004348AC"/>
    <w:rsid w:val="00434CF8"/>
    <w:rsid w:val="00435900"/>
    <w:rsid w:val="00444B91"/>
    <w:rsid w:val="00444ECD"/>
    <w:rsid w:val="0044544A"/>
    <w:rsid w:val="004528FE"/>
    <w:rsid w:val="00452CA5"/>
    <w:rsid w:val="00474E4F"/>
    <w:rsid w:val="00477C46"/>
    <w:rsid w:val="0048043A"/>
    <w:rsid w:val="0048190B"/>
    <w:rsid w:val="00481AD7"/>
    <w:rsid w:val="004824D2"/>
    <w:rsid w:val="0048291E"/>
    <w:rsid w:val="0048382E"/>
    <w:rsid w:val="00486EC4"/>
    <w:rsid w:val="00487561"/>
    <w:rsid w:val="004904A5"/>
    <w:rsid w:val="00490B50"/>
    <w:rsid w:val="004911B0"/>
    <w:rsid w:val="00491F81"/>
    <w:rsid w:val="00494265"/>
    <w:rsid w:val="0049451F"/>
    <w:rsid w:val="004955B2"/>
    <w:rsid w:val="00495B65"/>
    <w:rsid w:val="004A1543"/>
    <w:rsid w:val="004A59DF"/>
    <w:rsid w:val="004A6B97"/>
    <w:rsid w:val="004B17BB"/>
    <w:rsid w:val="004B1986"/>
    <w:rsid w:val="004B1D9E"/>
    <w:rsid w:val="004B7CF0"/>
    <w:rsid w:val="004C0D30"/>
    <w:rsid w:val="004C1154"/>
    <w:rsid w:val="004C1DA2"/>
    <w:rsid w:val="004C22FE"/>
    <w:rsid w:val="004C2B1A"/>
    <w:rsid w:val="004C3893"/>
    <w:rsid w:val="004C5DED"/>
    <w:rsid w:val="004C65B3"/>
    <w:rsid w:val="004C72EB"/>
    <w:rsid w:val="004C7F02"/>
    <w:rsid w:val="004D2DBA"/>
    <w:rsid w:val="004D30AE"/>
    <w:rsid w:val="004D6357"/>
    <w:rsid w:val="004E1732"/>
    <w:rsid w:val="004E24C1"/>
    <w:rsid w:val="004E2B86"/>
    <w:rsid w:val="004E50E5"/>
    <w:rsid w:val="004E68A7"/>
    <w:rsid w:val="004F165B"/>
    <w:rsid w:val="004F1ED9"/>
    <w:rsid w:val="004F2895"/>
    <w:rsid w:val="004F6B5F"/>
    <w:rsid w:val="00500460"/>
    <w:rsid w:val="00500A3D"/>
    <w:rsid w:val="005018A8"/>
    <w:rsid w:val="00504CFD"/>
    <w:rsid w:val="00505A90"/>
    <w:rsid w:val="00505E40"/>
    <w:rsid w:val="00506207"/>
    <w:rsid w:val="005078B7"/>
    <w:rsid w:val="00510480"/>
    <w:rsid w:val="00511515"/>
    <w:rsid w:val="00513B62"/>
    <w:rsid w:val="00513D67"/>
    <w:rsid w:val="00516A7A"/>
    <w:rsid w:val="005178BF"/>
    <w:rsid w:val="0052036C"/>
    <w:rsid w:val="0052108F"/>
    <w:rsid w:val="0052176D"/>
    <w:rsid w:val="0052176F"/>
    <w:rsid w:val="00523044"/>
    <w:rsid w:val="00523055"/>
    <w:rsid w:val="00523A61"/>
    <w:rsid w:val="005246AA"/>
    <w:rsid w:val="00524AD2"/>
    <w:rsid w:val="00525235"/>
    <w:rsid w:val="0052528F"/>
    <w:rsid w:val="00531271"/>
    <w:rsid w:val="0053145D"/>
    <w:rsid w:val="00531624"/>
    <w:rsid w:val="00531D4D"/>
    <w:rsid w:val="005329F7"/>
    <w:rsid w:val="00533F96"/>
    <w:rsid w:val="00534D29"/>
    <w:rsid w:val="00536DD6"/>
    <w:rsid w:val="00544EB9"/>
    <w:rsid w:val="0055289A"/>
    <w:rsid w:val="00554DCB"/>
    <w:rsid w:val="00555BAA"/>
    <w:rsid w:val="00556941"/>
    <w:rsid w:val="00556DBD"/>
    <w:rsid w:val="0056026F"/>
    <w:rsid w:val="005637F0"/>
    <w:rsid w:val="00567325"/>
    <w:rsid w:val="0056758D"/>
    <w:rsid w:val="00567A2C"/>
    <w:rsid w:val="00567AF8"/>
    <w:rsid w:val="00570F4E"/>
    <w:rsid w:val="005722E3"/>
    <w:rsid w:val="00572935"/>
    <w:rsid w:val="00574545"/>
    <w:rsid w:val="00574ED3"/>
    <w:rsid w:val="005752B9"/>
    <w:rsid w:val="0058178C"/>
    <w:rsid w:val="00583005"/>
    <w:rsid w:val="00584821"/>
    <w:rsid w:val="00594DED"/>
    <w:rsid w:val="005A0B43"/>
    <w:rsid w:val="005A1A10"/>
    <w:rsid w:val="005A6C63"/>
    <w:rsid w:val="005B0445"/>
    <w:rsid w:val="005B1200"/>
    <w:rsid w:val="005B15B4"/>
    <w:rsid w:val="005C0B18"/>
    <w:rsid w:val="005C36A8"/>
    <w:rsid w:val="005C48F2"/>
    <w:rsid w:val="005D3EA3"/>
    <w:rsid w:val="005D6094"/>
    <w:rsid w:val="005D7776"/>
    <w:rsid w:val="005D7E34"/>
    <w:rsid w:val="005E0902"/>
    <w:rsid w:val="005E30E3"/>
    <w:rsid w:val="005E50FC"/>
    <w:rsid w:val="005E5AE9"/>
    <w:rsid w:val="005E735E"/>
    <w:rsid w:val="005E7B66"/>
    <w:rsid w:val="005F0086"/>
    <w:rsid w:val="005F021C"/>
    <w:rsid w:val="005F0A57"/>
    <w:rsid w:val="00601A61"/>
    <w:rsid w:val="006038ED"/>
    <w:rsid w:val="0060525A"/>
    <w:rsid w:val="00606E67"/>
    <w:rsid w:val="0062045C"/>
    <w:rsid w:val="00621805"/>
    <w:rsid w:val="00621A96"/>
    <w:rsid w:val="00625294"/>
    <w:rsid w:val="0062599A"/>
    <w:rsid w:val="00627BEE"/>
    <w:rsid w:val="00631D85"/>
    <w:rsid w:val="0063447A"/>
    <w:rsid w:val="0063755F"/>
    <w:rsid w:val="00640AB1"/>
    <w:rsid w:val="00641D4A"/>
    <w:rsid w:val="00642062"/>
    <w:rsid w:val="006450BD"/>
    <w:rsid w:val="00645FFC"/>
    <w:rsid w:val="006464F9"/>
    <w:rsid w:val="00651B55"/>
    <w:rsid w:val="00651CC1"/>
    <w:rsid w:val="00652944"/>
    <w:rsid w:val="00652F9E"/>
    <w:rsid w:val="0065668F"/>
    <w:rsid w:val="00656FE2"/>
    <w:rsid w:val="00662E37"/>
    <w:rsid w:val="006643EA"/>
    <w:rsid w:val="0067058D"/>
    <w:rsid w:val="0067328B"/>
    <w:rsid w:val="00673975"/>
    <w:rsid w:val="00673D8D"/>
    <w:rsid w:val="00674A78"/>
    <w:rsid w:val="006764E0"/>
    <w:rsid w:val="00676B9A"/>
    <w:rsid w:val="00676E37"/>
    <w:rsid w:val="0068158C"/>
    <w:rsid w:val="00682E51"/>
    <w:rsid w:val="00683691"/>
    <w:rsid w:val="006859BB"/>
    <w:rsid w:val="00686EFB"/>
    <w:rsid w:val="00687454"/>
    <w:rsid w:val="00687D56"/>
    <w:rsid w:val="00695508"/>
    <w:rsid w:val="00696A67"/>
    <w:rsid w:val="006972B5"/>
    <w:rsid w:val="006A2177"/>
    <w:rsid w:val="006A2A63"/>
    <w:rsid w:val="006A52A5"/>
    <w:rsid w:val="006B15B6"/>
    <w:rsid w:val="006B185F"/>
    <w:rsid w:val="006B2817"/>
    <w:rsid w:val="006B312D"/>
    <w:rsid w:val="006B35C6"/>
    <w:rsid w:val="006C4400"/>
    <w:rsid w:val="006C7344"/>
    <w:rsid w:val="006D0CA9"/>
    <w:rsid w:val="006D4748"/>
    <w:rsid w:val="006D7007"/>
    <w:rsid w:val="006D7857"/>
    <w:rsid w:val="006E151D"/>
    <w:rsid w:val="006F1A76"/>
    <w:rsid w:val="006F4B2C"/>
    <w:rsid w:val="006F7727"/>
    <w:rsid w:val="00700BFE"/>
    <w:rsid w:val="00700D52"/>
    <w:rsid w:val="00703929"/>
    <w:rsid w:val="00705341"/>
    <w:rsid w:val="0071099E"/>
    <w:rsid w:val="00710A31"/>
    <w:rsid w:val="007121AC"/>
    <w:rsid w:val="0071264E"/>
    <w:rsid w:val="0071384D"/>
    <w:rsid w:val="00715650"/>
    <w:rsid w:val="00721A69"/>
    <w:rsid w:val="00722E7D"/>
    <w:rsid w:val="0072503A"/>
    <w:rsid w:val="0072626F"/>
    <w:rsid w:val="00730D18"/>
    <w:rsid w:val="007347C4"/>
    <w:rsid w:val="007402BC"/>
    <w:rsid w:val="007421C7"/>
    <w:rsid w:val="00745E7C"/>
    <w:rsid w:val="0074636F"/>
    <w:rsid w:val="00750DB8"/>
    <w:rsid w:val="007513C2"/>
    <w:rsid w:val="00751DB2"/>
    <w:rsid w:val="00752FAE"/>
    <w:rsid w:val="0075361D"/>
    <w:rsid w:val="00753745"/>
    <w:rsid w:val="00755923"/>
    <w:rsid w:val="007559D8"/>
    <w:rsid w:val="00761589"/>
    <w:rsid w:val="00761DED"/>
    <w:rsid w:val="00764CB3"/>
    <w:rsid w:val="00765393"/>
    <w:rsid w:val="0076592A"/>
    <w:rsid w:val="00765BC8"/>
    <w:rsid w:val="00765ED1"/>
    <w:rsid w:val="0076744D"/>
    <w:rsid w:val="007677D3"/>
    <w:rsid w:val="00767FF3"/>
    <w:rsid w:val="0077003D"/>
    <w:rsid w:val="00770F56"/>
    <w:rsid w:val="0077190C"/>
    <w:rsid w:val="00772255"/>
    <w:rsid w:val="0077325A"/>
    <w:rsid w:val="00773D0B"/>
    <w:rsid w:val="0077776C"/>
    <w:rsid w:val="007802A7"/>
    <w:rsid w:val="0078132F"/>
    <w:rsid w:val="007838C9"/>
    <w:rsid w:val="00783B7F"/>
    <w:rsid w:val="00784C6E"/>
    <w:rsid w:val="007869D8"/>
    <w:rsid w:val="0079153F"/>
    <w:rsid w:val="0079501B"/>
    <w:rsid w:val="007A5721"/>
    <w:rsid w:val="007A5CA4"/>
    <w:rsid w:val="007A6E7E"/>
    <w:rsid w:val="007A743E"/>
    <w:rsid w:val="007A77BD"/>
    <w:rsid w:val="007A7BBD"/>
    <w:rsid w:val="007B094D"/>
    <w:rsid w:val="007B22E4"/>
    <w:rsid w:val="007B44EC"/>
    <w:rsid w:val="007B48C0"/>
    <w:rsid w:val="007B5026"/>
    <w:rsid w:val="007B5304"/>
    <w:rsid w:val="007C0625"/>
    <w:rsid w:val="007C7035"/>
    <w:rsid w:val="007D4B3A"/>
    <w:rsid w:val="007D7A75"/>
    <w:rsid w:val="007D7D1B"/>
    <w:rsid w:val="007E1669"/>
    <w:rsid w:val="007E4A38"/>
    <w:rsid w:val="007E60CD"/>
    <w:rsid w:val="007E6D03"/>
    <w:rsid w:val="007F17FB"/>
    <w:rsid w:val="007F54D9"/>
    <w:rsid w:val="007F6BF0"/>
    <w:rsid w:val="007F72A9"/>
    <w:rsid w:val="008015BF"/>
    <w:rsid w:val="00801B08"/>
    <w:rsid w:val="00801BE7"/>
    <w:rsid w:val="0080208A"/>
    <w:rsid w:val="00802179"/>
    <w:rsid w:val="00803EB9"/>
    <w:rsid w:val="00804518"/>
    <w:rsid w:val="00806BC1"/>
    <w:rsid w:val="00811F2F"/>
    <w:rsid w:val="008135D6"/>
    <w:rsid w:val="0081360C"/>
    <w:rsid w:val="00813D15"/>
    <w:rsid w:val="0081601C"/>
    <w:rsid w:val="00822428"/>
    <w:rsid w:val="008265AE"/>
    <w:rsid w:val="008275DD"/>
    <w:rsid w:val="00830A71"/>
    <w:rsid w:val="00831B11"/>
    <w:rsid w:val="00831D96"/>
    <w:rsid w:val="00837D0B"/>
    <w:rsid w:val="0084145F"/>
    <w:rsid w:val="00843AD8"/>
    <w:rsid w:val="00850F5F"/>
    <w:rsid w:val="00852793"/>
    <w:rsid w:val="008528B8"/>
    <w:rsid w:val="00853AB7"/>
    <w:rsid w:val="00861A8B"/>
    <w:rsid w:val="00861ECF"/>
    <w:rsid w:val="008622CE"/>
    <w:rsid w:val="00863403"/>
    <w:rsid w:val="00864A93"/>
    <w:rsid w:val="00866007"/>
    <w:rsid w:val="008661CF"/>
    <w:rsid w:val="00866AC7"/>
    <w:rsid w:val="0086777D"/>
    <w:rsid w:val="008708A1"/>
    <w:rsid w:val="0087162D"/>
    <w:rsid w:val="008716F2"/>
    <w:rsid w:val="00873649"/>
    <w:rsid w:val="00873BD9"/>
    <w:rsid w:val="008749C2"/>
    <w:rsid w:val="00875374"/>
    <w:rsid w:val="00875B1D"/>
    <w:rsid w:val="00876560"/>
    <w:rsid w:val="00885D93"/>
    <w:rsid w:val="0088671C"/>
    <w:rsid w:val="008870B9"/>
    <w:rsid w:val="00890FE0"/>
    <w:rsid w:val="00892DF6"/>
    <w:rsid w:val="00894D23"/>
    <w:rsid w:val="008A187A"/>
    <w:rsid w:val="008A3FCB"/>
    <w:rsid w:val="008A590E"/>
    <w:rsid w:val="008A72C9"/>
    <w:rsid w:val="008C0EB2"/>
    <w:rsid w:val="008C191E"/>
    <w:rsid w:val="008C1C31"/>
    <w:rsid w:val="008C2DBC"/>
    <w:rsid w:val="008C3CFC"/>
    <w:rsid w:val="008C726A"/>
    <w:rsid w:val="008D6B75"/>
    <w:rsid w:val="008E2F77"/>
    <w:rsid w:val="008E36B2"/>
    <w:rsid w:val="008F13E9"/>
    <w:rsid w:val="0090008F"/>
    <w:rsid w:val="00901560"/>
    <w:rsid w:val="00906DB4"/>
    <w:rsid w:val="009077E3"/>
    <w:rsid w:val="009104B9"/>
    <w:rsid w:val="00911F31"/>
    <w:rsid w:val="00912326"/>
    <w:rsid w:val="00913905"/>
    <w:rsid w:val="0091408B"/>
    <w:rsid w:val="0091443F"/>
    <w:rsid w:val="00923064"/>
    <w:rsid w:val="00924460"/>
    <w:rsid w:val="009279B9"/>
    <w:rsid w:val="00927CC4"/>
    <w:rsid w:val="00931118"/>
    <w:rsid w:val="00931622"/>
    <w:rsid w:val="00933707"/>
    <w:rsid w:val="00936172"/>
    <w:rsid w:val="009411F2"/>
    <w:rsid w:val="00941B51"/>
    <w:rsid w:val="00946DCF"/>
    <w:rsid w:val="0094776F"/>
    <w:rsid w:val="0095029E"/>
    <w:rsid w:val="00951148"/>
    <w:rsid w:val="00953395"/>
    <w:rsid w:val="00954171"/>
    <w:rsid w:val="0095474F"/>
    <w:rsid w:val="00954A20"/>
    <w:rsid w:val="00957F98"/>
    <w:rsid w:val="00962652"/>
    <w:rsid w:val="009643C6"/>
    <w:rsid w:val="00965531"/>
    <w:rsid w:val="0096656B"/>
    <w:rsid w:val="00966E74"/>
    <w:rsid w:val="00967361"/>
    <w:rsid w:val="0097327D"/>
    <w:rsid w:val="00973547"/>
    <w:rsid w:val="00973F47"/>
    <w:rsid w:val="0097522A"/>
    <w:rsid w:val="00976F35"/>
    <w:rsid w:val="00977D34"/>
    <w:rsid w:val="00977FB9"/>
    <w:rsid w:val="00984022"/>
    <w:rsid w:val="00991EA4"/>
    <w:rsid w:val="00995DC2"/>
    <w:rsid w:val="00996328"/>
    <w:rsid w:val="009971DE"/>
    <w:rsid w:val="009979B4"/>
    <w:rsid w:val="009A4F85"/>
    <w:rsid w:val="009A5053"/>
    <w:rsid w:val="009A5D31"/>
    <w:rsid w:val="009A718E"/>
    <w:rsid w:val="009B0045"/>
    <w:rsid w:val="009B086E"/>
    <w:rsid w:val="009B46D7"/>
    <w:rsid w:val="009B68C4"/>
    <w:rsid w:val="009C07D9"/>
    <w:rsid w:val="009C1FCC"/>
    <w:rsid w:val="009C3921"/>
    <w:rsid w:val="009C3A33"/>
    <w:rsid w:val="009C6389"/>
    <w:rsid w:val="009C6DCF"/>
    <w:rsid w:val="009C6DD1"/>
    <w:rsid w:val="009C72E5"/>
    <w:rsid w:val="009D07B7"/>
    <w:rsid w:val="009D1ED4"/>
    <w:rsid w:val="009D34C9"/>
    <w:rsid w:val="009D4D10"/>
    <w:rsid w:val="009E2046"/>
    <w:rsid w:val="009E3FFB"/>
    <w:rsid w:val="009E47B0"/>
    <w:rsid w:val="009F11A4"/>
    <w:rsid w:val="009F13D2"/>
    <w:rsid w:val="009F327D"/>
    <w:rsid w:val="009F7902"/>
    <w:rsid w:val="009F7CCB"/>
    <w:rsid w:val="00A0050F"/>
    <w:rsid w:val="00A00627"/>
    <w:rsid w:val="00A0296B"/>
    <w:rsid w:val="00A02D96"/>
    <w:rsid w:val="00A05BFA"/>
    <w:rsid w:val="00A06F89"/>
    <w:rsid w:val="00A13A46"/>
    <w:rsid w:val="00A17AFC"/>
    <w:rsid w:val="00A17EE7"/>
    <w:rsid w:val="00A23538"/>
    <w:rsid w:val="00A23B4D"/>
    <w:rsid w:val="00A2463A"/>
    <w:rsid w:val="00A27AC5"/>
    <w:rsid w:val="00A3015B"/>
    <w:rsid w:val="00A30D3A"/>
    <w:rsid w:val="00A32595"/>
    <w:rsid w:val="00A33265"/>
    <w:rsid w:val="00A3679B"/>
    <w:rsid w:val="00A40652"/>
    <w:rsid w:val="00A41DD7"/>
    <w:rsid w:val="00A4269D"/>
    <w:rsid w:val="00A500D2"/>
    <w:rsid w:val="00A519BF"/>
    <w:rsid w:val="00A544A3"/>
    <w:rsid w:val="00A561BC"/>
    <w:rsid w:val="00A56C5B"/>
    <w:rsid w:val="00A65F03"/>
    <w:rsid w:val="00A71AAE"/>
    <w:rsid w:val="00A71D04"/>
    <w:rsid w:val="00A75B13"/>
    <w:rsid w:val="00A75BB6"/>
    <w:rsid w:val="00A763F1"/>
    <w:rsid w:val="00A82752"/>
    <w:rsid w:val="00A83FDA"/>
    <w:rsid w:val="00A855F3"/>
    <w:rsid w:val="00A95373"/>
    <w:rsid w:val="00A97D8B"/>
    <w:rsid w:val="00AA13A2"/>
    <w:rsid w:val="00AA143F"/>
    <w:rsid w:val="00AA19F8"/>
    <w:rsid w:val="00AA2C76"/>
    <w:rsid w:val="00AA31E1"/>
    <w:rsid w:val="00AA4A09"/>
    <w:rsid w:val="00AA5AE4"/>
    <w:rsid w:val="00AA7FF4"/>
    <w:rsid w:val="00AB0783"/>
    <w:rsid w:val="00AB4209"/>
    <w:rsid w:val="00AB48E6"/>
    <w:rsid w:val="00AC0AC0"/>
    <w:rsid w:val="00AC20E6"/>
    <w:rsid w:val="00AC249D"/>
    <w:rsid w:val="00AC6000"/>
    <w:rsid w:val="00AC607F"/>
    <w:rsid w:val="00AC6704"/>
    <w:rsid w:val="00AC7459"/>
    <w:rsid w:val="00AC774B"/>
    <w:rsid w:val="00AC7959"/>
    <w:rsid w:val="00AD1416"/>
    <w:rsid w:val="00AD4DAE"/>
    <w:rsid w:val="00AD7FBF"/>
    <w:rsid w:val="00AE0B1C"/>
    <w:rsid w:val="00AE0C63"/>
    <w:rsid w:val="00AE3A2D"/>
    <w:rsid w:val="00AE5063"/>
    <w:rsid w:val="00AE5779"/>
    <w:rsid w:val="00AE7843"/>
    <w:rsid w:val="00AF06FC"/>
    <w:rsid w:val="00AF0FD0"/>
    <w:rsid w:val="00AF279F"/>
    <w:rsid w:val="00AF33DD"/>
    <w:rsid w:val="00AF3BE6"/>
    <w:rsid w:val="00AF459A"/>
    <w:rsid w:val="00AF5956"/>
    <w:rsid w:val="00AF75EE"/>
    <w:rsid w:val="00AF77D4"/>
    <w:rsid w:val="00B03D3B"/>
    <w:rsid w:val="00B0415F"/>
    <w:rsid w:val="00B0489E"/>
    <w:rsid w:val="00B05ECA"/>
    <w:rsid w:val="00B06D24"/>
    <w:rsid w:val="00B103F0"/>
    <w:rsid w:val="00B10A63"/>
    <w:rsid w:val="00B126DC"/>
    <w:rsid w:val="00B12C87"/>
    <w:rsid w:val="00B139E4"/>
    <w:rsid w:val="00B15BD8"/>
    <w:rsid w:val="00B16BC3"/>
    <w:rsid w:val="00B1707B"/>
    <w:rsid w:val="00B20574"/>
    <w:rsid w:val="00B220F4"/>
    <w:rsid w:val="00B22A51"/>
    <w:rsid w:val="00B24C9F"/>
    <w:rsid w:val="00B26D67"/>
    <w:rsid w:val="00B31BB0"/>
    <w:rsid w:val="00B320AC"/>
    <w:rsid w:val="00B3213C"/>
    <w:rsid w:val="00B32EF5"/>
    <w:rsid w:val="00B33F38"/>
    <w:rsid w:val="00B418C3"/>
    <w:rsid w:val="00B426FD"/>
    <w:rsid w:val="00B42B17"/>
    <w:rsid w:val="00B4675A"/>
    <w:rsid w:val="00B46DAB"/>
    <w:rsid w:val="00B501FC"/>
    <w:rsid w:val="00B504F8"/>
    <w:rsid w:val="00B50602"/>
    <w:rsid w:val="00B51A3E"/>
    <w:rsid w:val="00B52399"/>
    <w:rsid w:val="00B532B7"/>
    <w:rsid w:val="00B53325"/>
    <w:rsid w:val="00B54BA0"/>
    <w:rsid w:val="00B56178"/>
    <w:rsid w:val="00B57901"/>
    <w:rsid w:val="00B640DE"/>
    <w:rsid w:val="00B641B2"/>
    <w:rsid w:val="00B66B66"/>
    <w:rsid w:val="00B71713"/>
    <w:rsid w:val="00B74F89"/>
    <w:rsid w:val="00B75FBC"/>
    <w:rsid w:val="00B80E06"/>
    <w:rsid w:val="00B818A1"/>
    <w:rsid w:val="00B84C10"/>
    <w:rsid w:val="00B8503E"/>
    <w:rsid w:val="00B90C0A"/>
    <w:rsid w:val="00B915B0"/>
    <w:rsid w:val="00B9180D"/>
    <w:rsid w:val="00B92FFA"/>
    <w:rsid w:val="00B934E2"/>
    <w:rsid w:val="00B95A32"/>
    <w:rsid w:val="00B97A5E"/>
    <w:rsid w:val="00B97C30"/>
    <w:rsid w:val="00BA0280"/>
    <w:rsid w:val="00BA0CB9"/>
    <w:rsid w:val="00BA589F"/>
    <w:rsid w:val="00BA60BA"/>
    <w:rsid w:val="00BA74CE"/>
    <w:rsid w:val="00BB1382"/>
    <w:rsid w:val="00BB4144"/>
    <w:rsid w:val="00BB4473"/>
    <w:rsid w:val="00BB4ECE"/>
    <w:rsid w:val="00BB53D7"/>
    <w:rsid w:val="00BB7D5A"/>
    <w:rsid w:val="00BC24DB"/>
    <w:rsid w:val="00BC3169"/>
    <w:rsid w:val="00BC3E86"/>
    <w:rsid w:val="00BC40C8"/>
    <w:rsid w:val="00BC4282"/>
    <w:rsid w:val="00BC4767"/>
    <w:rsid w:val="00BC55FD"/>
    <w:rsid w:val="00BD23C3"/>
    <w:rsid w:val="00BD5536"/>
    <w:rsid w:val="00BD7739"/>
    <w:rsid w:val="00BE1066"/>
    <w:rsid w:val="00BE2257"/>
    <w:rsid w:val="00BE57C1"/>
    <w:rsid w:val="00BE682C"/>
    <w:rsid w:val="00BF109E"/>
    <w:rsid w:val="00BF1D4E"/>
    <w:rsid w:val="00BF20EE"/>
    <w:rsid w:val="00BF23D8"/>
    <w:rsid w:val="00BF2AF8"/>
    <w:rsid w:val="00BF3CF4"/>
    <w:rsid w:val="00BF486B"/>
    <w:rsid w:val="00BF5FBE"/>
    <w:rsid w:val="00BF6DBA"/>
    <w:rsid w:val="00BF7718"/>
    <w:rsid w:val="00BF7773"/>
    <w:rsid w:val="00C0034E"/>
    <w:rsid w:val="00C053CC"/>
    <w:rsid w:val="00C07CA0"/>
    <w:rsid w:val="00C11AC0"/>
    <w:rsid w:val="00C13DED"/>
    <w:rsid w:val="00C17967"/>
    <w:rsid w:val="00C20B1D"/>
    <w:rsid w:val="00C20FE9"/>
    <w:rsid w:val="00C2125E"/>
    <w:rsid w:val="00C22884"/>
    <w:rsid w:val="00C24115"/>
    <w:rsid w:val="00C247E6"/>
    <w:rsid w:val="00C24850"/>
    <w:rsid w:val="00C25CD8"/>
    <w:rsid w:val="00C274E1"/>
    <w:rsid w:val="00C3054B"/>
    <w:rsid w:val="00C310E9"/>
    <w:rsid w:val="00C324FB"/>
    <w:rsid w:val="00C40771"/>
    <w:rsid w:val="00C41128"/>
    <w:rsid w:val="00C42E06"/>
    <w:rsid w:val="00C44D84"/>
    <w:rsid w:val="00C45119"/>
    <w:rsid w:val="00C451D1"/>
    <w:rsid w:val="00C511A7"/>
    <w:rsid w:val="00C576A1"/>
    <w:rsid w:val="00C62C1A"/>
    <w:rsid w:val="00C65282"/>
    <w:rsid w:val="00C6695E"/>
    <w:rsid w:val="00C70301"/>
    <w:rsid w:val="00C7172C"/>
    <w:rsid w:val="00C7180F"/>
    <w:rsid w:val="00C718B2"/>
    <w:rsid w:val="00C7280E"/>
    <w:rsid w:val="00C72CB0"/>
    <w:rsid w:val="00C739F8"/>
    <w:rsid w:val="00C7404C"/>
    <w:rsid w:val="00C746B0"/>
    <w:rsid w:val="00C841AA"/>
    <w:rsid w:val="00C84C7E"/>
    <w:rsid w:val="00C852C4"/>
    <w:rsid w:val="00C93144"/>
    <w:rsid w:val="00C9454A"/>
    <w:rsid w:val="00C973B6"/>
    <w:rsid w:val="00CA1213"/>
    <w:rsid w:val="00CB4B33"/>
    <w:rsid w:val="00CC0183"/>
    <w:rsid w:val="00CC22A3"/>
    <w:rsid w:val="00CC3FA5"/>
    <w:rsid w:val="00CC52FA"/>
    <w:rsid w:val="00CD01F9"/>
    <w:rsid w:val="00CD2167"/>
    <w:rsid w:val="00CD23BA"/>
    <w:rsid w:val="00CD266A"/>
    <w:rsid w:val="00CD3A48"/>
    <w:rsid w:val="00CD3F15"/>
    <w:rsid w:val="00CD655F"/>
    <w:rsid w:val="00CE0874"/>
    <w:rsid w:val="00CE32D1"/>
    <w:rsid w:val="00CE386D"/>
    <w:rsid w:val="00CE3A43"/>
    <w:rsid w:val="00CE4FCD"/>
    <w:rsid w:val="00CE5CF5"/>
    <w:rsid w:val="00CE7529"/>
    <w:rsid w:val="00CF74A8"/>
    <w:rsid w:val="00CF78E4"/>
    <w:rsid w:val="00D03BF0"/>
    <w:rsid w:val="00D04637"/>
    <w:rsid w:val="00D046DC"/>
    <w:rsid w:val="00D04A61"/>
    <w:rsid w:val="00D06B7B"/>
    <w:rsid w:val="00D12D6F"/>
    <w:rsid w:val="00D1567B"/>
    <w:rsid w:val="00D156C8"/>
    <w:rsid w:val="00D165FB"/>
    <w:rsid w:val="00D24033"/>
    <w:rsid w:val="00D25EFD"/>
    <w:rsid w:val="00D26377"/>
    <w:rsid w:val="00D27B0E"/>
    <w:rsid w:val="00D333BF"/>
    <w:rsid w:val="00D35667"/>
    <w:rsid w:val="00D36185"/>
    <w:rsid w:val="00D40367"/>
    <w:rsid w:val="00D4448D"/>
    <w:rsid w:val="00D474FA"/>
    <w:rsid w:val="00D47E6D"/>
    <w:rsid w:val="00D52481"/>
    <w:rsid w:val="00D54A3C"/>
    <w:rsid w:val="00D551BB"/>
    <w:rsid w:val="00D55421"/>
    <w:rsid w:val="00D5552F"/>
    <w:rsid w:val="00D634DB"/>
    <w:rsid w:val="00D63EC0"/>
    <w:rsid w:val="00D64675"/>
    <w:rsid w:val="00D64AE0"/>
    <w:rsid w:val="00D65200"/>
    <w:rsid w:val="00D66B5A"/>
    <w:rsid w:val="00D67060"/>
    <w:rsid w:val="00D67B0B"/>
    <w:rsid w:val="00D737AC"/>
    <w:rsid w:val="00D80F21"/>
    <w:rsid w:val="00D814A2"/>
    <w:rsid w:val="00D85B0B"/>
    <w:rsid w:val="00D8778D"/>
    <w:rsid w:val="00D87A17"/>
    <w:rsid w:val="00D93FCB"/>
    <w:rsid w:val="00D95371"/>
    <w:rsid w:val="00D976CF"/>
    <w:rsid w:val="00D97E3D"/>
    <w:rsid w:val="00DA056A"/>
    <w:rsid w:val="00DA1284"/>
    <w:rsid w:val="00DA2E5D"/>
    <w:rsid w:val="00DA6054"/>
    <w:rsid w:val="00DA60E9"/>
    <w:rsid w:val="00DB164F"/>
    <w:rsid w:val="00DB3867"/>
    <w:rsid w:val="00DB51DF"/>
    <w:rsid w:val="00DB65E9"/>
    <w:rsid w:val="00DB6F47"/>
    <w:rsid w:val="00DB7280"/>
    <w:rsid w:val="00DC0566"/>
    <w:rsid w:val="00DC3672"/>
    <w:rsid w:val="00DC77D2"/>
    <w:rsid w:val="00DC7933"/>
    <w:rsid w:val="00DD0A96"/>
    <w:rsid w:val="00DD1A51"/>
    <w:rsid w:val="00DD2285"/>
    <w:rsid w:val="00DD2AED"/>
    <w:rsid w:val="00DD5665"/>
    <w:rsid w:val="00DE171E"/>
    <w:rsid w:val="00DE3F29"/>
    <w:rsid w:val="00DE426B"/>
    <w:rsid w:val="00DE4990"/>
    <w:rsid w:val="00DE4CA1"/>
    <w:rsid w:val="00DE6951"/>
    <w:rsid w:val="00DE720A"/>
    <w:rsid w:val="00DE7B7C"/>
    <w:rsid w:val="00DF02C2"/>
    <w:rsid w:val="00DF04A3"/>
    <w:rsid w:val="00DF1666"/>
    <w:rsid w:val="00DF32A5"/>
    <w:rsid w:val="00DF4443"/>
    <w:rsid w:val="00DF6694"/>
    <w:rsid w:val="00E00ADA"/>
    <w:rsid w:val="00E00B7C"/>
    <w:rsid w:val="00E05537"/>
    <w:rsid w:val="00E06CDB"/>
    <w:rsid w:val="00E12DEC"/>
    <w:rsid w:val="00E13BDE"/>
    <w:rsid w:val="00E1585C"/>
    <w:rsid w:val="00E22259"/>
    <w:rsid w:val="00E24EEA"/>
    <w:rsid w:val="00E25014"/>
    <w:rsid w:val="00E3069F"/>
    <w:rsid w:val="00E319C1"/>
    <w:rsid w:val="00E32AAF"/>
    <w:rsid w:val="00E33921"/>
    <w:rsid w:val="00E41907"/>
    <w:rsid w:val="00E41FCD"/>
    <w:rsid w:val="00E4501F"/>
    <w:rsid w:val="00E46078"/>
    <w:rsid w:val="00E50BC3"/>
    <w:rsid w:val="00E5204E"/>
    <w:rsid w:val="00E530B5"/>
    <w:rsid w:val="00E539FE"/>
    <w:rsid w:val="00E5424D"/>
    <w:rsid w:val="00E6488E"/>
    <w:rsid w:val="00E6560C"/>
    <w:rsid w:val="00E65A9E"/>
    <w:rsid w:val="00E70449"/>
    <w:rsid w:val="00E706E6"/>
    <w:rsid w:val="00E7143E"/>
    <w:rsid w:val="00E764F2"/>
    <w:rsid w:val="00E765F7"/>
    <w:rsid w:val="00E777C7"/>
    <w:rsid w:val="00E77960"/>
    <w:rsid w:val="00E77FD8"/>
    <w:rsid w:val="00E857FD"/>
    <w:rsid w:val="00E90912"/>
    <w:rsid w:val="00E910EE"/>
    <w:rsid w:val="00E937BC"/>
    <w:rsid w:val="00E94300"/>
    <w:rsid w:val="00E948ED"/>
    <w:rsid w:val="00E95479"/>
    <w:rsid w:val="00E95BA1"/>
    <w:rsid w:val="00E9660C"/>
    <w:rsid w:val="00E96DA7"/>
    <w:rsid w:val="00E973AC"/>
    <w:rsid w:val="00EA56E6"/>
    <w:rsid w:val="00EB1E03"/>
    <w:rsid w:val="00EB3D67"/>
    <w:rsid w:val="00ED2168"/>
    <w:rsid w:val="00ED4201"/>
    <w:rsid w:val="00ED570C"/>
    <w:rsid w:val="00ED673D"/>
    <w:rsid w:val="00ED6D80"/>
    <w:rsid w:val="00ED6F4A"/>
    <w:rsid w:val="00EE075A"/>
    <w:rsid w:val="00EE1901"/>
    <w:rsid w:val="00EE65D4"/>
    <w:rsid w:val="00EF1099"/>
    <w:rsid w:val="00EF3236"/>
    <w:rsid w:val="00EF331E"/>
    <w:rsid w:val="00EF438C"/>
    <w:rsid w:val="00EF58AA"/>
    <w:rsid w:val="00EF743D"/>
    <w:rsid w:val="00F01756"/>
    <w:rsid w:val="00F01D6D"/>
    <w:rsid w:val="00F024E9"/>
    <w:rsid w:val="00F0298A"/>
    <w:rsid w:val="00F02F8A"/>
    <w:rsid w:val="00F10B51"/>
    <w:rsid w:val="00F10BAD"/>
    <w:rsid w:val="00F10D05"/>
    <w:rsid w:val="00F152FF"/>
    <w:rsid w:val="00F16429"/>
    <w:rsid w:val="00F171F7"/>
    <w:rsid w:val="00F22C84"/>
    <w:rsid w:val="00F25BE3"/>
    <w:rsid w:val="00F25FEF"/>
    <w:rsid w:val="00F27A78"/>
    <w:rsid w:val="00F37642"/>
    <w:rsid w:val="00F4060B"/>
    <w:rsid w:val="00F4076A"/>
    <w:rsid w:val="00F454A8"/>
    <w:rsid w:val="00F46049"/>
    <w:rsid w:val="00F46852"/>
    <w:rsid w:val="00F51176"/>
    <w:rsid w:val="00F539C0"/>
    <w:rsid w:val="00F53EF1"/>
    <w:rsid w:val="00F54908"/>
    <w:rsid w:val="00F609B1"/>
    <w:rsid w:val="00F62843"/>
    <w:rsid w:val="00F629D4"/>
    <w:rsid w:val="00F7005E"/>
    <w:rsid w:val="00F70644"/>
    <w:rsid w:val="00F71C0A"/>
    <w:rsid w:val="00F721A6"/>
    <w:rsid w:val="00F72989"/>
    <w:rsid w:val="00F73A39"/>
    <w:rsid w:val="00F771F5"/>
    <w:rsid w:val="00F77491"/>
    <w:rsid w:val="00F77FAB"/>
    <w:rsid w:val="00F808AF"/>
    <w:rsid w:val="00F845BD"/>
    <w:rsid w:val="00F86C2B"/>
    <w:rsid w:val="00F90160"/>
    <w:rsid w:val="00F94EF9"/>
    <w:rsid w:val="00FA0A78"/>
    <w:rsid w:val="00FA1115"/>
    <w:rsid w:val="00FA3C80"/>
    <w:rsid w:val="00FA3C8D"/>
    <w:rsid w:val="00FA4BA7"/>
    <w:rsid w:val="00FA4C14"/>
    <w:rsid w:val="00FA76F6"/>
    <w:rsid w:val="00FB0184"/>
    <w:rsid w:val="00FB0DDD"/>
    <w:rsid w:val="00FB2398"/>
    <w:rsid w:val="00FB3219"/>
    <w:rsid w:val="00FB4866"/>
    <w:rsid w:val="00FB7284"/>
    <w:rsid w:val="00FB777D"/>
    <w:rsid w:val="00FC4F77"/>
    <w:rsid w:val="00FC5926"/>
    <w:rsid w:val="00FD1363"/>
    <w:rsid w:val="00FD603C"/>
    <w:rsid w:val="00FD6AEC"/>
    <w:rsid w:val="00FD7C0A"/>
    <w:rsid w:val="00FE2F09"/>
    <w:rsid w:val="00FE57E3"/>
    <w:rsid w:val="00FF085F"/>
    <w:rsid w:val="00FF2342"/>
    <w:rsid w:val="03FF72A8"/>
    <w:rsid w:val="04DF716D"/>
    <w:rsid w:val="05C141FC"/>
    <w:rsid w:val="148E51D7"/>
    <w:rsid w:val="44D05615"/>
    <w:rsid w:val="536D5B76"/>
    <w:rsid w:val="53ED3E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2631D3A2"/>
  <w15:docId w15:val="{E6B75EC1-4886-4866-9AB1-07EB381D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574ED3"/>
    <w:pPr>
      <w:widowControl w:val="0"/>
    </w:pPr>
    <w:rPr>
      <w:rFonts w:ascii="等线" w:eastAsia="等线" w:hAnsi="等线" w:cs="黑体"/>
      <w:sz w:val="22"/>
      <w:szCs w:val="22"/>
      <w:lang w:eastAsia="en-US"/>
    </w:rPr>
  </w:style>
  <w:style w:type="paragraph" w:styleId="1">
    <w:name w:val="heading 1"/>
    <w:basedOn w:val="a3"/>
    <w:next w:val="a3"/>
    <w:link w:val="10"/>
    <w:uiPriority w:val="9"/>
    <w:qFormat/>
    <w:rsid w:val="00FC4F77"/>
    <w:pPr>
      <w:keepNext/>
      <w:keepLines/>
      <w:spacing w:before="240" w:after="240"/>
      <w:ind w:right="113"/>
      <w:outlineLvl w:val="0"/>
    </w:pPr>
    <w:rPr>
      <w:rFonts w:ascii="黑体" w:hAnsi="黑体"/>
      <w:bCs/>
      <w:kern w:val="44"/>
      <w:sz w:val="21"/>
      <w:szCs w:val="44"/>
    </w:rPr>
  </w:style>
  <w:style w:type="paragraph" w:styleId="2">
    <w:name w:val="heading 2"/>
    <w:basedOn w:val="a3"/>
    <w:next w:val="a3"/>
    <w:link w:val="20"/>
    <w:uiPriority w:val="9"/>
    <w:unhideWhenUsed/>
    <w:qFormat/>
    <w:rsid w:val="00531271"/>
    <w:pPr>
      <w:keepNext/>
      <w:keepLines/>
      <w:spacing w:before="120" w:after="120"/>
      <w:outlineLvl w:val="1"/>
    </w:pPr>
    <w:rPr>
      <w:rFonts w:ascii="黑体" w:eastAsia="宋体" w:hAnsi="黑体" w:cs="Times New Roman"/>
      <w:bCs/>
      <w:sz w:val="21"/>
      <w:szCs w:val="32"/>
    </w:rPr>
  </w:style>
  <w:style w:type="paragraph" w:styleId="3">
    <w:name w:val="heading 3"/>
    <w:basedOn w:val="a3"/>
    <w:next w:val="a3"/>
    <w:link w:val="30"/>
    <w:uiPriority w:val="9"/>
    <w:unhideWhenUsed/>
    <w:qFormat/>
    <w:rsid w:val="007E4A38"/>
    <w:pPr>
      <w:keepNext/>
      <w:keepLines/>
      <w:spacing w:before="120" w:after="120"/>
      <w:outlineLvl w:val="2"/>
    </w:pPr>
    <w:rPr>
      <w:rFonts w:ascii="黑体" w:eastAsia="黑体" w:hAnsi="黑体"/>
      <w:bCs/>
      <w:sz w:val="21"/>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annotation text"/>
    <w:basedOn w:val="a3"/>
    <w:link w:val="a8"/>
    <w:uiPriority w:val="99"/>
    <w:semiHidden/>
    <w:unhideWhenUsed/>
  </w:style>
  <w:style w:type="paragraph" w:styleId="a9">
    <w:name w:val="Date"/>
    <w:basedOn w:val="a3"/>
    <w:next w:val="a3"/>
    <w:link w:val="aa"/>
    <w:uiPriority w:val="99"/>
    <w:semiHidden/>
    <w:unhideWhenUsed/>
    <w:qFormat/>
    <w:pPr>
      <w:ind w:leftChars="2500" w:left="100"/>
    </w:pPr>
  </w:style>
  <w:style w:type="paragraph" w:styleId="ab">
    <w:name w:val="footer"/>
    <w:basedOn w:val="a3"/>
    <w:link w:val="ac"/>
    <w:uiPriority w:val="99"/>
    <w:unhideWhenUsed/>
    <w:qFormat/>
    <w:pPr>
      <w:tabs>
        <w:tab w:val="center" w:pos="4153"/>
        <w:tab w:val="right" w:pos="8306"/>
      </w:tabs>
      <w:snapToGrid w:val="0"/>
    </w:pPr>
    <w:rPr>
      <w:sz w:val="18"/>
      <w:szCs w:val="18"/>
    </w:rPr>
  </w:style>
  <w:style w:type="paragraph" w:styleId="ad">
    <w:name w:val="header"/>
    <w:basedOn w:val="a3"/>
    <w:link w:val="ae"/>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3"/>
    <w:next w:val="a3"/>
    <w:uiPriority w:val="39"/>
    <w:unhideWhenUsed/>
    <w:qFormat/>
  </w:style>
  <w:style w:type="paragraph" w:styleId="TOC2">
    <w:name w:val="toc 2"/>
    <w:basedOn w:val="a3"/>
    <w:next w:val="a3"/>
    <w:uiPriority w:val="39"/>
    <w:unhideWhenUsed/>
    <w:qFormat/>
    <w:pPr>
      <w:ind w:leftChars="200" w:left="420"/>
    </w:pPr>
  </w:style>
  <w:style w:type="table" w:styleId="af">
    <w:name w:val="Table Grid"/>
    <w:basedOn w:val="a5"/>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uiPriority w:val="99"/>
    <w:semiHidden/>
    <w:unhideWhenUsed/>
    <w:rPr>
      <w:color w:val="800080"/>
      <w:u w:val="single"/>
    </w:rPr>
  </w:style>
  <w:style w:type="character" w:styleId="af1">
    <w:name w:val="Emphasis"/>
    <w:uiPriority w:val="20"/>
    <w:qFormat/>
    <w:rPr>
      <w:i/>
      <w:iCs/>
    </w:rPr>
  </w:style>
  <w:style w:type="character" w:styleId="af2">
    <w:name w:val="Hyperlink"/>
    <w:uiPriority w:val="99"/>
    <w:unhideWhenUsed/>
    <w:qFormat/>
    <w:rPr>
      <w:color w:val="0563C1"/>
      <w:u w:val="single"/>
    </w:rPr>
  </w:style>
  <w:style w:type="paragraph" w:customStyle="1" w:styleId="11">
    <w:name w:val="无间隔1"/>
    <w:uiPriority w:val="1"/>
    <w:qFormat/>
    <w:pPr>
      <w:widowControl w:val="0"/>
    </w:pPr>
    <w:rPr>
      <w:rFonts w:ascii="等线" w:eastAsia="等线" w:hAnsi="等线" w:cs="黑体"/>
      <w:sz w:val="22"/>
      <w:szCs w:val="22"/>
      <w:lang w:eastAsia="en-US"/>
    </w:rPr>
  </w:style>
  <w:style w:type="paragraph" w:customStyle="1" w:styleId="af3">
    <w:name w:val="发布部门"/>
    <w:next w:val="af4"/>
    <w:pPr>
      <w:jc w:val="center"/>
    </w:pPr>
    <w:rPr>
      <w:rFonts w:ascii="宋体"/>
      <w:b/>
      <w:spacing w:val="20"/>
      <w:w w:val="135"/>
      <w:sz w:val="28"/>
    </w:rPr>
  </w:style>
  <w:style w:type="paragraph" w:customStyle="1" w:styleId="af4">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5">
    <w:name w:val="发布日期"/>
    <w:rPr>
      <w:rFonts w:eastAsia="黑体"/>
      <w:sz w:val="28"/>
    </w:rPr>
  </w:style>
  <w:style w:type="paragraph" w:customStyle="1" w:styleId="af6">
    <w:name w:val="其他发布日期"/>
    <w:basedOn w:val="af5"/>
  </w:style>
  <w:style w:type="paragraph" w:customStyle="1" w:styleId="af7">
    <w:name w:val="其他发布部门"/>
    <w:basedOn w:val="af3"/>
    <w:pPr>
      <w:spacing w:line="0" w:lineRule="atLeast"/>
    </w:pPr>
    <w:rPr>
      <w:rFonts w:ascii="黑体" w:eastAsia="黑体"/>
      <w:b w:val="0"/>
    </w:rPr>
  </w:style>
  <w:style w:type="paragraph" w:customStyle="1" w:styleId="af8">
    <w:name w:val="文献分类号"/>
    <w:pPr>
      <w:widowControl w:val="0"/>
      <w:textAlignment w:val="center"/>
    </w:pPr>
    <w:rPr>
      <w:rFonts w:ascii="黑体" w:eastAsia="黑体"/>
      <w:sz w:val="21"/>
      <w:szCs w:val="21"/>
    </w:rPr>
  </w:style>
  <w:style w:type="paragraph" w:customStyle="1" w:styleId="af9">
    <w:name w:val="封面标准名称"/>
    <w:pPr>
      <w:widowControl w:val="0"/>
      <w:spacing w:line="680" w:lineRule="exact"/>
      <w:jc w:val="center"/>
      <w:textAlignment w:val="center"/>
    </w:pPr>
    <w:rPr>
      <w:rFonts w:ascii="黑体" w:eastAsia="黑体"/>
      <w:sz w:val="52"/>
    </w:rPr>
  </w:style>
  <w:style w:type="paragraph" w:customStyle="1" w:styleId="afa">
    <w:name w:val="标准标志"/>
    <w:next w:val="a3"/>
    <w:pPr>
      <w:shd w:val="solid" w:color="FFFFFF" w:fill="FFFFFF"/>
      <w:spacing w:line="0" w:lineRule="atLeast"/>
      <w:jc w:val="right"/>
    </w:pPr>
    <w:rPr>
      <w:b/>
      <w:w w:val="170"/>
      <w:sz w:val="96"/>
      <w:szCs w:val="96"/>
    </w:rPr>
  </w:style>
  <w:style w:type="paragraph" w:customStyle="1" w:styleId="21">
    <w:name w:val="封面标准号2"/>
    <w:pPr>
      <w:spacing w:before="357" w:line="280" w:lineRule="exact"/>
      <w:jc w:val="right"/>
    </w:pPr>
    <w:rPr>
      <w:rFonts w:ascii="黑体" w:eastAsia="黑体"/>
      <w:sz w:val="28"/>
      <w:szCs w:val="28"/>
    </w:rPr>
  </w:style>
  <w:style w:type="paragraph" w:customStyle="1" w:styleId="afb">
    <w:name w:val="封面标准代替信息"/>
    <w:pPr>
      <w:spacing w:before="57" w:line="280" w:lineRule="exact"/>
      <w:jc w:val="right"/>
    </w:pPr>
    <w:rPr>
      <w:rFonts w:ascii="宋体"/>
      <w:sz w:val="21"/>
      <w:szCs w:val="21"/>
    </w:rPr>
  </w:style>
  <w:style w:type="paragraph" w:customStyle="1" w:styleId="afc">
    <w:name w:val="其他标准称谓"/>
    <w:next w:val="a3"/>
    <w:pPr>
      <w:spacing w:line="0" w:lineRule="atLeast"/>
      <w:jc w:val="distribute"/>
    </w:pPr>
    <w:rPr>
      <w:rFonts w:ascii="黑体" w:eastAsia="黑体" w:hAnsi="宋体"/>
      <w:spacing w:val="-40"/>
      <w:sz w:val="48"/>
      <w:szCs w:val="52"/>
    </w:rPr>
  </w:style>
  <w:style w:type="paragraph" w:customStyle="1" w:styleId="afd">
    <w:name w:val="标准书脚_奇数页"/>
    <w:pPr>
      <w:spacing w:before="120"/>
      <w:ind w:right="198"/>
      <w:jc w:val="right"/>
    </w:pPr>
    <w:rPr>
      <w:rFonts w:ascii="宋体"/>
      <w:sz w:val="18"/>
      <w:szCs w:val="18"/>
    </w:rPr>
  </w:style>
  <w:style w:type="paragraph" w:customStyle="1" w:styleId="afe">
    <w:name w:val="其他实施日期"/>
    <w:basedOn w:val="aff"/>
  </w:style>
  <w:style w:type="paragraph" w:customStyle="1" w:styleId="aff">
    <w:name w:val="实施日期"/>
    <w:basedOn w:val="af5"/>
    <w:pPr>
      <w:jc w:val="right"/>
    </w:pPr>
  </w:style>
  <w:style w:type="paragraph" w:customStyle="1" w:styleId="aff0">
    <w:name w:val="其他标准标志"/>
    <w:basedOn w:val="afa"/>
    <w:rPr>
      <w:w w:val="130"/>
    </w:rPr>
  </w:style>
  <w:style w:type="paragraph" w:customStyle="1" w:styleId="aff1">
    <w:name w:val="标准书眉_奇数页"/>
    <w:next w:val="a3"/>
    <w:pPr>
      <w:tabs>
        <w:tab w:val="center" w:pos="4154"/>
        <w:tab w:val="right" w:pos="8306"/>
      </w:tabs>
      <w:spacing w:after="220"/>
      <w:jc w:val="right"/>
    </w:pPr>
    <w:rPr>
      <w:rFonts w:ascii="黑体" w:eastAsia="黑体"/>
      <w:sz w:val="21"/>
      <w:szCs w:val="21"/>
    </w:rPr>
  </w:style>
  <w:style w:type="paragraph" w:customStyle="1" w:styleId="aff2">
    <w:name w:val="前言、引言标题"/>
    <w:next w:val="af4"/>
    <w:pPr>
      <w:keepNext/>
      <w:pageBreakBefore/>
      <w:shd w:val="clear" w:color="FFFFFF" w:fill="FFFFFF"/>
      <w:spacing w:before="640" w:after="560"/>
      <w:jc w:val="center"/>
      <w:outlineLvl w:val="0"/>
    </w:pPr>
    <w:rPr>
      <w:rFonts w:ascii="黑体" w:eastAsia="黑体"/>
      <w:sz w:val="32"/>
    </w:rPr>
  </w:style>
  <w:style w:type="character" w:customStyle="1" w:styleId="12">
    <w:name w:val="占位符文本1"/>
    <w:uiPriority w:val="99"/>
    <w:semiHidden/>
    <w:qFormat/>
    <w:rPr>
      <w:color w:val="808080"/>
    </w:rPr>
  </w:style>
  <w:style w:type="character" w:customStyle="1" w:styleId="aa">
    <w:name w:val="日期 字符"/>
    <w:link w:val="a9"/>
    <w:uiPriority w:val="99"/>
    <w:semiHidden/>
    <w:qFormat/>
    <w:rPr>
      <w:kern w:val="0"/>
      <w:sz w:val="22"/>
      <w:lang w:eastAsia="en-US"/>
    </w:rPr>
  </w:style>
  <w:style w:type="character" w:customStyle="1" w:styleId="ae">
    <w:name w:val="页眉 字符"/>
    <w:link w:val="ad"/>
    <w:uiPriority w:val="99"/>
    <w:qFormat/>
    <w:rPr>
      <w:kern w:val="0"/>
      <w:sz w:val="18"/>
      <w:szCs w:val="18"/>
      <w:lang w:eastAsia="en-US"/>
    </w:rPr>
  </w:style>
  <w:style w:type="character" w:customStyle="1" w:styleId="ac">
    <w:name w:val="页脚 字符"/>
    <w:link w:val="ab"/>
    <w:uiPriority w:val="99"/>
    <w:rPr>
      <w:kern w:val="0"/>
      <w:sz w:val="18"/>
      <w:szCs w:val="18"/>
      <w:lang w:eastAsia="en-US"/>
    </w:rPr>
  </w:style>
  <w:style w:type="character" w:customStyle="1" w:styleId="aff3">
    <w:name w:val="发布"/>
    <w:qFormat/>
    <w:rPr>
      <w:rFonts w:ascii="黑体" w:eastAsia="黑体"/>
      <w:spacing w:val="85"/>
      <w:w w:val="100"/>
      <w:position w:val="3"/>
      <w:sz w:val="28"/>
      <w:szCs w:val="28"/>
    </w:rPr>
  </w:style>
  <w:style w:type="character" w:customStyle="1" w:styleId="10">
    <w:name w:val="标题 1 字符"/>
    <w:link w:val="1"/>
    <w:uiPriority w:val="9"/>
    <w:rsid w:val="00FC4F77"/>
    <w:rPr>
      <w:rFonts w:ascii="黑体" w:eastAsia="等线" w:hAnsi="黑体" w:cs="黑体"/>
      <w:bCs/>
      <w:kern w:val="44"/>
      <w:sz w:val="21"/>
      <w:szCs w:val="44"/>
      <w:lang w:eastAsia="en-US"/>
    </w:rPr>
  </w:style>
  <w:style w:type="character" w:customStyle="1" w:styleId="20">
    <w:name w:val="标题 2 字符"/>
    <w:link w:val="2"/>
    <w:uiPriority w:val="9"/>
    <w:rsid w:val="00531271"/>
    <w:rPr>
      <w:rFonts w:ascii="黑体" w:hAnsi="黑体"/>
      <w:bCs/>
      <w:sz w:val="21"/>
      <w:szCs w:val="32"/>
      <w:lang w:eastAsia="en-US"/>
    </w:rPr>
  </w:style>
  <w:style w:type="character" w:customStyle="1" w:styleId="30">
    <w:name w:val="标题 3 字符"/>
    <w:link w:val="3"/>
    <w:uiPriority w:val="9"/>
    <w:rsid w:val="007E4A38"/>
    <w:rPr>
      <w:rFonts w:ascii="黑体" w:eastAsia="黑体" w:hAnsi="黑体" w:cs="黑体"/>
      <w:bCs/>
      <w:sz w:val="21"/>
      <w:szCs w:val="32"/>
      <w:lang w:eastAsia="en-US"/>
    </w:rPr>
  </w:style>
  <w:style w:type="paragraph" w:customStyle="1" w:styleId="a2">
    <w:name w:val="章标题"/>
    <w:next w:val="af4"/>
    <w:link w:val="Char0"/>
    <w:qFormat/>
    <w:pPr>
      <w:numPr>
        <w:numId w:val="1"/>
      </w:numPr>
      <w:spacing w:beforeLines="100" w:before="312" w:afterLines="100" w:after="312"/>
      <w:jc w:val="both"/>
      <w:outlineLvl w:val="1"/>
    </w:pPr>
    <w:rPr>
      <w:rFonts w:ascii="黑体" w:eastAsia="黑体"/>
      <w:sz w:val="21"/>
    </w:rPr>
  </w:style>
  <w:style w:type="paragraph" w:customStyle="1" w:styleId="a0">
    <w:name w:val="二级条标题"/>
    <w:basedOn w:val="a"/>
    <w:next w:val="af4"/>
    <w:qFormat/>
    <w:pPr>
      <w:numPr>
        <w:ilvl w:val="2"/>
      </w:numPr>
      <w:spacing w:beforeLines="0" w:before="50" w:afterLines="0" w:after="50"/>
      <w:outlineLvl w:val="3"/>
    </w:pPr>
  </w:style>
  <w:style w:type="paragraph" w:customStyle="1" w:styleId="a">
    <w:name w:val="一级条标题"/>
    <w:next w:val="af4"/>
    <w:qFormat/>
    <w:pPr>
      <w:numPr>
        <w:ilvl w:val="1"/>
        <w:numId w:val="2"/>
      </w:numPr>
      <w:spacing w:beforeLines="50" w:before="156" w:afterLines="50" w:after="156"/>
      <w:outlineLvl w:val="2"/>
    </w:pPr>
    <w:rPr>
      <w:rFonts w:ascii="黑体" w:eastAsia="黑体"/>
      <w:sz w:val="21"/>
      <w:szCs w:val="21"/>
    </w:rPr>
  </w:style>
  <w:style w:type="paragraph" w:customStyle="1" w:styleId="aff4">
    <w:name w:val="一级无"/>
    <w:basedOn w:val="a"/>
    <w:pPr>
      <w:spacing w:beforeLines="0" w:before="0" w:afterLines="0" w:after="0"/>
    </w:pPr>
    <w:rPr>
      <w:rFonts w:ascii="宋体" w:eastAsia="宋体"/>
    </w:rPr>
  </w:style>
  <w:style w:type="character" w:customStyle="1" w:styleId="Char0">
    <w:name w:val="章标题 Char"/>
    <w:link w:val="a2"/>
    <w:qFormat/>
    <w:rPr>
      <w:rFonts w:ascii="黑体" w:eastAsia="黑体"/>
      <w:sz w:val="21"/>
    </w:rPr>
  </w:style>
  <w:style w:type="character" w:customStyle="1" w:styleId="a8">
    <w:name w:val="批注文字 字符"/>
    <w:basedOn w:val="a4"/>
    <w:link w:val="a7"/>
    <w:uiPriority w:val="99"/>
    <w:semiHidden/>
    <w:rPr>
      <w:rFonts w:ascii="等线" w:eastAsia="等线" w:hAnsi="等线" w:cs="黑体"/>
      <w:sz w:val="22"/>
      <w:szCs w:val="22"/>
      <w:lang w:eastAsia="en-US"/>
    </w:rPr>
  </w:style>
  <w:style w:type="character" w:styleId="aff5">
    <w:name w:val="annotation reference"/>
    <w:basedOn w:val="a4"/>
    <w:uiPriority w:val="99"/>
    <w:semiHidden/>
    <w:unhideWhenUsed/>
    <w:rPr>
      <w:sz w:val="21"/>
      <w:szCs w:val="21"/>
    </w:rPr>
  </w:style>
  <w:style w:type="paragraph" w:styleId="aff6">
    <w:name w:val="Revision"/>
    <w:hidden/>
    <w:uiPriority w:val="99"/>
    <w:semiHidden/>
    <w:rsid w:val="004A6B97"/>
    <w:rPr>
      <w:rFonts w:ascii="等线" w:eastAsia="等线" w:hAnsi="等线" w:cs="黑体"/>
      <w:sz w:val="22"/>
      <w:szCs w:val="22"/>
      <w:lang w:eastAsia="en-US"/>
    </w:rPr>
  </w:style>
  <w:style w:type="paragraph" w:customStyle="1" w:styleId="a1">
    <w:name w:val="注："/>
    <w:next w:val="a3"/>
    <w:rsid w:val="00033E96"/>
    <w:pPr>
      <w:widowControl w:val="0"/>
      <w:numPr>
        <w:numId w:val="3"/>
      </w:numPr>
      <w:tabs>
        <w:tab w:val="clear" w:pos="1140"/>
      </w:tabs>
      <w:autoSpaceDE w:val="0"/>
      <w:autoSpaceDN w:val="0"/>
      <w:jc w:val="both"/>
    </w:pPr>
    <w:rPr>
      <w:rFonts w:ascii="宋体"/>
      <w:sz w:val="18"/>
    </w:rPr>
  </w:style>
  <w:style w:type="paragraph" w:styleId="aff7">
    <w:name w:val="Body Text Indent"/>
    <w:basedOn w:val="a3"/>
    <w:link w:val="aff8"/>
    <w:semiHidden/>
    <w:rsid w:val="00033E96"/>
    <w:pPr>
      <w:spacing w:after="120"/>
      <w:ind w:leftChars="200" w:left="420"/>
      <w:jc w:val="both"/>
    </w:pPr>
    <w:rPr>
      <w:rFonts w:ascii="Times New Roman" w:eastAsia="宋体" w:hAnsi="Times New Roman" w:cs="Times New Roman"/>
      <w:kern w:val="2"/>
      <w:sz w:val="21"/>
      <w:szCs w:val="24"/>
      <w:lang w:eastAsia="zh-CN"/>
    </w:rPr>
  </w:style>
  <w:style w:type="character" w:customStyle="1" w:styleId="aff8">
    <w:name w:val="正文文本缩进 字符"/>
    <w:basedOn w:val="a4"/>
    <w:link w:val="aff7"/>
    <w:semiHidden/>
    <w:rsid w:val="00033E96"/>
    <w:rPr>
      <w:kern w:val="2"/>
      <w:sz w:val="21"/>
      <w:szCs w:val="24"/>
    </w:rPr>
  </w:style>
  <w:style w:type="character" w:customStyle="1" w:styleId="Char">
    <w:name w:val="段 Char"/>
    <w:link w:val="af4"/>
    <w:qFormat/>
    <w:rsid w:val="00033E96"/>
    <w:rPr>
      <w:rFonts w:ascii="宋体"/>
      <w:sz w:val="21"/>
    </w:rPr>
  </w:style>
  <w:style w:type="paragraph" w:customStyle="1" w:styleId="aff9">
    <w:name w:val="三级条标题"/>
    <w:basedOn w:val="a0"/>
    <w:next w:val="af4"/>
    <w:rsid w:val="006643EA"/>
    <w:pPr>
      <w:numPr>
        <w:ilvl w:val="0"/>
        <w:numId w:val="0"/>
      </w:numPr>
      <w:spacing w:before="0" w:after="0"/>
      <w:outlineLvl w:val="4"/>
    </w:pPr>
    <w:rPr>
      <w:rFonts w:ascii="Times New Roman"/>
      <w:szCs w:val="20"/>
    </w:rPr>
  </w:style>
  <w:style w:type="paragraph" w:customStyle="1" w:styleId="affa">
    <w:name w:val="四级条标题"/>
    <w:basedOn w:val="aff9"/>
    <w:next w:val="af4"/>
    <w:rsid w:val="006643EA"/>
    <w:pPr>
      <w:outlineLvl w:val="5"/>
    </w:pPr>
  </w:style>
  <w:style w:type="paragraph" w:customStyle="1" w:styleId="affb">
    <w:name w:val="五级条标题"/>
    <w:basedOn w:val="affa"/>
    <w:next w:val="af4"/>
    <w:rsid w:val="006643EA"/>
    <w:pPr>
      <w:outlineLvl w:val="6"/>
    </w:pPr>
  </w:style>
  <w:style w:type="paragraph" w:customStyle="1" w:styleId="111">
    <w:name w:val="111"/>
    <w:basedOn w:val="1"/>
    <w:link w:val="1110"/>
    <w:rsid w:val="00187930"/>
    <w:pPr>
      <w:snapToGrid w:val="0"/>
      <w:spacing w:before="0" w:after="0" w:line="300" w:lineRule="auto"/>
    </w:pPr>
    <w:rPr>
      <w:rFonts w:eastAsia="黑体"/>
      <w:b/>
      <w:bCs w:val="0"/>
      <w:szCs w:val="21"/>
      <w:lang w:eastAsia="zh-CN"/>
    </w:rPr>
  </w:style>
  <w:style w:type="paragraph" w:customStyle="1" w:styleId="222">
    <w:name w:val="222"/>
    <w:basedOn w:val="2"/>
    <w:link w:val="2220"/>
    <w:rsid w:val="001D74CE"/>
    <w:pPr>
      <w:snapToGrid w:val="0"/>
      <w:spacing w:before="0" w:after="0" w:line="300" w:lineRule="auto"/>
    </w:pPr>
    <w:rPr>
      <w:rFonts w:eastAsia="黑体"/>
      <w:b/>
      <w:bCs w:val="0"/>
      <w:szCs w:val="21"/>
      <w:lang w:eastAsia="zh-CN"/>
    </w:rPr>
  </w:style>
  <w:style w:type="character" w:customStyle="1" w:styleId="1110">
    <w:name w:val="111 字符"/>
    <w:basedOn w:val="10"/>
    <w:link w:val="111"/>
    <w:rsid w:val="00187930"/>
    <w:rPr>
      <w:rFonts w:ascii="黑体" w:eastAsia="黑体" w:hAnsi="黑体" w:cs="黑体"/>
      <w:b/>
      <w:bCs w:val="0"/>
      <w:kern w:val="44"/>
      <w:sz w:val="21"/>
      <w:szCs w:val="21"/>
      <w:lang w:eastAsia="en-US"/>
    </w:rPr>
  </w:style>
  <w:style w:type="character" w:customStyle="1" w:styleId="2220">
    <w:name w:val="222 字符"/>
    <w:basedOn w:val="20"/>
    <w:link w:val="222"/>
    <w:rsid w:val="001D74CE"/>
    <w:rPr>
      <w:rFonts w:ascii="黑体" w:eastAsia="黑体" w:hAnsi="黑体" w:cs="Times New Roman"/>
      <w:b/>
      <w:bCs w:val="0"/>
      <w:sz w:val="21"/>
      <w:szCs w:val="21"/>
      <w:lang w:eastAsia="en-US"/>
    </w:rPr>
  </w:style>
  <w:style w:type="paragraph" w:styleId="TOC4">
    <w:name w:val="toc 4"/>
    <w:basedOn w:val="a3"/>
    <w:next w:val="a3"/>
    <w:autoRedefine/>
    <w:uiPriority w:val="39"/>
    <w:unhideWhenUsed/>
    <w:rsid w:val="002A03CC"/>
    <w:pPr>
      <w:spacing w:after="100"/>
      <w:ind w:left="660"/>
    </w:pPr>
  </w:style>
  <w:style w:type="paragraph" w:styleId="TOC">
    <w:name w:val="TOC Heading"/>
    <w:basedOn w:val="1"/>
    <w:next w:val="a3"/>
    <w:uiPriority w:val="39"/>
    <w:unhideWhenUsed/>
    <w:qFormat/>
    <w:rsid w:val="000E50E5"/>
    <w:pPr>
      <w:widowControl/>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zh-CN"/>
    </w:rPr>
  </w:style>
  <w:style w:type="paragraph" w:styleId="TOC3">
    <w:name w:val="toc 3"/>
    <w:basedOn w:val="a3"/>
    <w:next w:val="a3"/>
    <w:autoRedefine/>
    <w:uiPriority w:val="39"/>
    <w:unhideWhenUsed/>
    <w:qFormat/>
    <w:rsid w:val="000E50E5"/>
    <w:pPr>
      <w:widowControl/>
      <w:spacing w:after="100" w:line="276" w:lineRule="auto"/>
      <w:ind w:left="440"/>
    </w:pPr>
    <w:rPr>
      <w:rFonts w:asciiTheme="minorHAnsi" w:eastAsiaTheme="minorEastAsia" w:hAnsiTheme="minorHAnsi" w:cstheme="minorBidi"/>
      <w:lang w:eastAsia="zh-CN"/>
    </w:rPr>
  </w:style>
  <w:style w:type="paragraph" w:customStyle="1" w:styleId="13">
    <w:name w:val="1"/>
    <w:basedOn w:val="1"/>
    <w:link w:val="1Char"/>
    <w:qFormat/>
    <w:rsid w:val="000E50E5"/>
    <w:pPr>
      <w:snapToGrid w:val="0"/>
    </w:pPr>
    <w:rPr>
      <w:rFonts w:eastAsia="黑体"/>
      <w:b/>
      <w:bCs w:val="0"/>
      <w:szCs w:val="21"/>
      <w:lang w:eastAsia="zh-CN"/>
    </w:rPr>
  </w:style>
  <w:style w:type="paragraph" w:customStyle="1" w:styleId="110">
    <w:name w:val="1.1"/>
    <w:basedOn w:val="a3"/>
    <w:link w:val="11Char"/>
    <w:qFormat/>
    <w:rsid w:val="000E50E5"/>
    <w:pPr>
      <w:widowControl/>
      <w:snapToGrid w:val="0"/>
      <w:spacing w:before="120" w:after="120"/>
    </w:pPr>
    <w:rPr>
      <w:rFonts w:ascii="黑体" w:eastAsia="黑体" w:hAnsi="黑体" w:cs="宋体"/>
      <w:sz w:val="21"/>
      <w:szCs w:val="21"/>
      <w:lang w:eastAsia="zh-CN"/>
    </w:rPr>
  </w:style>
  <w:style w:type="character" w:customStyle="1" w:styleId="1Char">
    <w:name w:val="1 Char"/>
    <w:basedOn w:val="10"/>
    <w:link w:val="13"/>
    <w:rsid w:val="000E50E5"/>
    <w:rPr>
      <w:rFonts w:ascii="黑体" w:eastAsia="黑体" w:hAnsi="黑体" w:cs="黑体"/>
      <w:b/>
      <w:bCs w:val="0"/>
      <w:kern w:val="44"/>
      <w:sz w:val="21"/>
      <w:szCs w:val="21"/>
      <w:lang w:eastAsia="en-US"/>
    </w:rPr>
  </w:style>
  <w:style w:type="character" w:customStyle="1" w:styleId="11Char">
    <w:name w:val="1.1 Char"/>
    <w:basedOn w:val="a4"/>
    <w:link w:val="110"/>
    <w:rsid w:val="000E50E5"/>
    <w:rPr>
      <w:rFonts w:ascii="黑体" w:eastAsia="黑体" w:hAnsi="黑体" w:cs="宋体"/>
      <w:sz w:val="21"/>
      <w:szCs w:val="21"/>
    </w:rPr>
  </w:style>
  <w:style w:type="paragraph" w:styleId="affc">
    <w:name w:val="List Paragraph"/>
    <w:basedOn w:val="a3"/>
    <w:uiPriority w:val="99"/>
    <w:rsid w:val="00181EF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image" Target="media/image4.jpe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5596221-3D70-4360-856B-4E5DB526E16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17</Pages>
  <Words>2017</Words>
  <Characters>11498</Characters>
  <Application>Microsoft Office Word</Application>
  <DocSecurity>0</DocSecurity>
  <Lines>95</Lines>
  <Paragraphs>26</Paragraphs>
  <ScaleCrop>false</ScaleCrop>
  <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_x0001__x000f_</dc:title>
  <dc:creator>chen weifei</dc:creator>
  <cp:lastModifiedBy>chen weifei</cp:lastModifiedBy>
  <cp:revision>156</cp:revision>
  <cp:lastPrinted>2022-07-15T12:23:00Z</cp:lastPrinted>
  <dcterms:created xsi:type="dcterms:W3CDTF">2022-07-14T01:58:00Z</dcterms:created>
  <dcterms:modified xsi:type="dcterms:W3CDTF">2022-08-31T04:21:00Z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F930D9F602F0485BBE2A9E565709931E</vt:lpwstr>
  </property>
</Properties>
</file>